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E573" w14:textId="2DC85D1E" w:rsidR="009019C0" w:rsidRDefault="00676D0B" w:rsidP="009019C0">
      <w:pPr>
        <w:pStyle w:val="StandardWeb"/>
        <w:jc w:val="center"/>
        <w:rPr>
          <w:rFonts w:ascii="Calibri" w:hAnsi="Calibri"/>
          <w:b/>
          <w:sz w:val="28"/>
          <w:szCs w:val="28"/>
        </w:rPr>
      </w:pPr>
      <w:r>
        <w:rPr>
          <w:rFonts w:ascii="Calibri" w:hAnsi="Calibri"/>
          <w:b/>
          <w:sz w:val="28"/>
          <w:szCs w:val="28"/>
        </w:rPr>
        <w:t xml:space="preserve">Achter </w:t>
      </w:r>
      <w:r w:rsidR="009019C0">
        <w:rPr>
          <w:rFonts w:ascii="Calibri" w:hAnsi="Calibri"/>
          <w:b/>
          <w:sz w:val="28"/>
          <w:szCs w:val="28"/>
        </w:rPr>
        <w:t>Jugendreport Natur 2021</w:t>
      </w:r>
    </w:p>
    <w:p w14:paraId="56913B45" w14:textId="77777777" w:rsidR="000A3005" w:rsidRDefault="000A3005" w:rsidP="009019C0">
      <w:pPr>
        <w:pStyle w:val="StandardWeb"/>
        <w:jc w:val="center"/>
        <w:rPr>
          <w:rFonts w:ascii="Calibri" w:hAnsi="Calibri"/>
          <w:b/>
          <w:sz w:val="28"/>
          <w:szCs w:val="28"/>
        </w:rPr>
      </w:pPr>
    </w:p>
    <w:p w14:paraId="4DE6D4D5" w14:textId="2F7227A5" w:rsidR="007725BA" w:rsidRDefault="00A92951" w:rsidP="00A92951">
      <w:pPr>
        <w:jc w:val="center"/>
        <w:rPr>
          <w:b/>
          <w:bCs/>
          <w:sz w:val="44"/>
          <w:szCs w:val="44"/>
        </w:rPr>
      </w:pPr>
      <w:r w:rsidRPr="00A92951">
        <w:rPr>
          <w:b/>
          <w:bCs/>
          <w:sz w:val="44"/>
          <w:szCs w:val="44"/>
        </w:rPr>
        <w:t>Natur</w:t>
      </w:r>
      <w:r w:rsidR="006F0AF1">
        <w:rPr>
          <w:b/>
          <w:bCs/>
          <w:sz w:val="44"/>
          <w:szCs w:val="44"/>
        </w:rPr>
        <w:t>entfremdung</w:t>
      </w:r>
      <w:r w:rsidRPr="00A92951">
        <w:rPr>
          <w:b/>
          <w:bCs/>
          <w:sz w:val="44"/>
          <w:szCs w:val="44"/>
        </w:rPr>
        <w:t xml:space="preserve"> im Kreuzverhör</w:t>
      </w:r>
      <w:r w:rsidR="001726F9">
        <w:rPr>
          <w:b/>
          <w:bCs/>
          <w:sz w:val="44"/>
          <w:szCs w:val="44"/>
        </w:rPr>
        <w:t xml:space="preserve"> </w:t>
      </w:r>
    </w:p>
    <w:p w14:paraId="79662E1D" w14:textId="3C2FA022" w:rsidR="00664A11" w:rsidRDefault="00664A11" w:rsidP="006F0AF1">
      <w:pPr>
        <w:pStyle w:val="StandardWeb"/>
        <w:rPr>
          <w:rFonts w:ascii="Calibri" w:hAnsi="Calibri"/>
          <w:b/>
          <w:sz w:val="28"/>
          <w:szCs w:val="28"/>
        </w:rPr>
      </w:pPr>
    </w:p>
    <w:p w14:paraId="0A1F1484" w14:textId="77777777" w:rsidR="00D50F51" w:rsidRDefault="00D50F51" w:rsidP="006F0AF1">
      <w:pPr>
        <w:pStyle w:val="StandardWeb"/>
        <w:rPr>
          <w:rFonts w:ascii="Calibri" w:hAnsi="Calibri"/>
          <w:b/>
          <w:sz w:val="28"/>
          <w:szCs w:val="28"/>
        </w:rPr>
      </w:pPr>
    </w:p>
    <w:p w14:paraId="10C6071D" w14:textId="13B72A6C" w:rsidR="00B831FA" w:rsidRPr="00086FDE" w:rsidRDefault="008049FD" w:rsidP="007725BA">
      <w:pPr>
        <w:jc w:val="center"/>
        <w:rPr>
          <w:sz w:val="28"/>
          <w:szCs w:val="28"/>
        </w:rPr>
      </w:pPr>
      <w:r w:rsidRPr="00086FDE">
        <w:rPr>
          <w:sz w:val="28"/>
          <w:szCs w:val="28"/>
        </w:rPr>
        <w:t xml:space="preserve">Rainer Brämer         </w:t>
      </w:r>
    </w:p>
    <w:p w14:paraId="12B79441" w14:textId="4CBB5631" w:rsidR="00E13A35" w:rsidRPr="000A3005" w:rsidRDefault="004A2971" w:rsidP="000D33C7">
      <w:pPr>
        <w:pStyle w:val="StandardWeb"/>
        <w:jc w:val="center"/>
        <w:rPr>
          <w:sz w:val="16"/>
          <w:szCs w:val="16"/>
        </w:rPr>
      </w:pPr>
      <w:r w:rsidRPr="000A3005">
        <w:rPr>
          <w:sz w:val="16"/>
          <w:szCs w:val="16"/>
        </w:rPr>
        <w:t>JRN 2021 Kreuzverhör 123</w:t>
      </w:r>
      <w:r w:rsidR="00676D0B">
        <w:rPr>
          <w:sz w:val="16"/>
          <w:szCs w:val="16"/>
        </w:rPr>
        <w:t>abcdef</w:t>
      </w:r>
    </w:p>
    <w:p w14:paraId="1F2F4DBE" w14:textId="2FD45F44" w:rsidR="00E87BE8" w:rsidRDefault="00E87BE8" w:rsidP="00C05394">
      <w:pPr>
        <w:pStyle w:val="StandardWeb"/>
        <w:rPr>
          <w:szCs w:val="22"/>
        </w:rPr>
      </w:pPr>
    </w:p>
    <w:p w14:paraId="01577126" w14:textId="129C702F" w:rsidR="00D92B6F" w:rsidRDefault="00D92B6F" w:rsidP="00C05394">
      <w:pPr>
        <w:pStyle w:val="StandardWeb"/>
        <w:rPr>
          <w:szCs w:val="22"/>
        </w:rPr>
      </w:pPr>
    </w:p>
    <w:p w14:paraId="16888974" w14:textId="0F0DE5F9" w:rsidR="00D92B6F" w:rsidRDefault="00D92B6F" w:rsidP="00C05394">
      <w:pPr>
        <w:pStyle w:val="StandardWeb"/>
        <w:rPr>
          <w:szCs w:val="22"/>
        </w:rPr>
      </w:pPr>
    </w:p>
    <w:p w14:paraId="233C2D7B" w14:textId="77777777" w:rsidR="00D92B6F" w:rsidRDefault="00D92B6F" w:rsidP="00C05394">
      <w:pPr>
        <w:pStyle w:val="StandardWeb"/>
        <w:rPr>
          <w:szCs w:val="22"/>
        </w:rPr>
      </w:pPr>
    </w:p>
    <w:p w14:paraId="3A25DAFA" w14:textId="594E776B" w:rsidR="000D33C7" w:rsidRDefault="000D33C7" w:rsidP="00C05394">
      <w:pPr>
        <w:pStyle w:val="StandardWeb"/>
        <w:rPr>
          <w:szCs w:val="22"/>
        </w:rPr>
      </w:pPr>
    </w:p>
    <w:sdt>
      <w:sdtPr>
        <w:rPr>
          <w:rFonts w:asciiTheme="minorHAnsi" w:eastAsia="Times New Roman" w:hAnsiTheme="minorHAnsi" w:cs="Times New Roman"/>
          <w:color w:val="auto"/>
          <w:sz w:val="22"/>
          <w:szCs w:val="24"/>
          <w:lang w:eastAsia="en-US"/>
        </w:rPr>
        <w:id w:val="1564148472"/>
        <w:docPartObj>
          <w:docPartGallery w:val="Table of Contents"/>
          <w:docPartUnique/>
        </w:docPartObj>
      </w:sdtPr>
      <w:sdtEndPr>
        <w:rPr>
          <w:b/>
          <w:bCs/>
        </w:rPr>
      </w:sdtEndPr>
      <w:sdtContent>
        <w:p w14:paraId="36AC673E" w14:textId="26B2AE45" w:rsidR="00D92B6F" w:rsidRDefault="00D92B6F">
          <w:pPr>
            <w:pStyle w:val="Inhaltsverzeichnisberschrift"/>
          </w:pPr>
          <w:r>
            <w:t>Die Themen</w:t>
          </w:r>
        </w:p>
        <w:p w14:paraId="170A4273" w14:textId="5CDBCE50" w:rsidR="00D92B6F" w:rsidRDefault="00D92B6F">
          <w:pPr>
            <w:pStyle w:val="Verzeichnis1"/>
            <w:tabs>
              <w:tab w:val="left" w:pos="660"/>
              <w:tab w:val="right" w:leader="dot" w:pos="9062"/>
            </w:tabs>
            <w:rPr>
              <w:rFonts w:eastAsiaTheme="minorEastAsia" w:cstheme="minorBidi"/>
              <w:noProof/>
              <w:szCs w:val="22"/>
              <w:lang w:eastAsia="de-DE"/>
            </w:rPr>
          </w:pPr>
          <w:r>
            <w:fldChar w:fldCharType="begin"/>
          </w:r>
          <w:r>
            <w:instrText xml:space="preserve"> TOC \o "1-3" \h \z \u </w:instrText>
          </w:r>
          <w:r>
            <w:fldChar w:fldCharType="separate"/>
          </w:r>
          <w:hyperlink w:anchor="_Toc101873536" w:history="1">
            <w:r w:rsidRPr="00955EEC">
              <w:rPr>
                <w:rStyle w:val="Hyperlink"/>
                <w:noProof/>
              </w:rPr>
              <w:t>(1)</w:t>
            </w:r>
            <w:r>
              <w:rPr>
                <w:rFonts w:eastAsiaTheme="minorEastAsia" w:cstheme="minorBidi"/>
                <w:noProof/>
                <w:szCs w:val="22"/>
                <w:lang w:eastAsia="de-DE"/>
              </w:rPr>
              <w:tab/>
            </w:r>
            <w:r w:rsidRPr="00955EEC">
              <w:rPr>
                <w:rStyle w:val="Hyperlink"/>
                <w:noProof/>
              </w:rPr>
              <w:t>Das Naturentfremdungs-Paradox</w:t>
            </w:r>
            <w:r>
              <w:rPr>
                <w:noProof/>
                <w:webHidden/>
              </w:rPr>
              <w:tab/>
            </w:r>
            <w:r>
              <w:rPr>
                <w:noProof/>
                <w:webHidden/>
              </w:rPr>
              <w:fldChar w:fldCharType="begin"/>
            </w:r>
            <w:r>
              <w:rPr>
                <w:noProof/>
                <w:webHidden/>
              </w:rPr>
              <w:instrText xml:space="preserve"> PAGEREF _Toc101873536 \h </w:instrText>
            </w:r>
            <w:r>
              <w:rPr>
                <w:noProof/>
                <w:webHidden/>
              </w:rPr>
            </w:r>
            <w:r>
              <w:rPr>
                <w:noProof/>
                <w:webHidden/>
              </w:rPr>
              <w:fldChar w:fldCharType="separate"/>
            </w:r>
            <w:r>
              <w:rPr>
                <w:noProof/>
                <w:webHidden/>
              </w:rPr>
              <w:t>4</w:t>
            </w:r>
            <w:r>
              <w:rPr>
                <w:noProof/>
                <w:webHidden/>
              </w:rPr>
              <w:fldChar w:fldCharType="end"/>
            </w:r>
          </w:hyperlink>
        </w:p>
        <w:p w14:paraId="7FA40233" w14:textId="526C7DF2" w:rsidR="00D92B6F" w:rsidRDefault="000F4024">
          <w:pPr>
            <w:pStyle w:val="Verzeichnis2"/>
            <w:tabs>
              <w:tab w:val="right" w:leader="dot" w:pos="9062"/>
            </w:tabs>
            <w:rPr>
              <w:rFonts w:eastAsiaTheme="minorEastAsia" w:cstheme="minorBidi"/>
              <w:noProof/>
              <w:szCs w:val="22"/>
              <w:lang w:eastAsia="de-DE"/>
            </w:rPr>
          </w:pPr>
          <w:hyperlink w:anchor="_Toc101873537" w:history="1">
            <w:r w:rsidR="00D92B6F" w:rsidRPr="00955EEC">
              <w:rPr>
                <w:rStyle w:val="Hyperlink"/>
                <w:noProof/>
              </w:rPr>
              <w:t>Natur aktiv: Draußen unterwegs</w:t>
            </w:r>
            <w:r w:rsidR="00D92B6F">
              <w:rPr>
                <w:noProof/>
                <w:webHidden/>
              </w:rPr>
              <w:tab/>
            </w:r>
            <w:r w:rsidR="00D92B6F">
              <w:rPr>
                <w:noProof/>
                <w:webHidden/>
              </w:rPr>
              <w:fldChar w:fldCharType="begin"/>
            </w:r>
            <w:r w:rsidR="00D92B6F">
              <w:rPr>
                <w:noProof/>
                <w:webHidden/>
              </w:rPr>
              <w:instrText xml:space="preserve"> PAGEREF _Toc101873537 \h </w:instrText>
            </w:r>
            <w:r w:rsidR="00D92B6F">
              <w:rPr>
                <w:noProof/>
                <w:webHidden/>
              </w:rPr>
            </w:r>
            <w:r w:rsidR="00D92B6F">
              <w:rPr>
                <w:noProof/>
                <w:webHidden/>
              </w:rPr>
              <w:fldChar w:fldCharType="separate"/>
            </w:r>
            <w:r w:rsidR="00D92B6F">
              <w:rPr>
                <w:noProof/>
                <w:webHidden/>
              </w:rPr>
              <w:t>4</w:t>
            </w:r>
            <w:r w:rsidR="00D92B6F">
              <w:rPr>
                <w:noProof/>
                <w:webHidden/>
              </w:rPr>
              <w:fldChar w:fldCharType="end"/>
            </w:r>
          </w:hyperlink>
        </w:p>
        <w:p w14:paraId="51F56938" w14:textId="2B9F831D" w:rsidR="00D92B6F" w:rsidRDefault="000F4024">
          <w:pPr>
            <w:pStyle w:val="Verzeichnis2"/>
            <w:tabs>
              <w:tab w:val="right" w:leader="dot" w:pos="9062"/>
            </w:tabs>
            <w:rPr>
              <w:rFonts w:eastAsiaTheme="minorEastAsia" w:cstheme="minorBidi"/>
              <w:noProof/>
              <w:szCs w:val="22"/>
              <w:lang w:eastAsia="de-DE"/>
            </w:rPr>
          </w:pPr>
          <w:hyperlink w:anchor="_Toc101873538" w:history="1">
            <w:r w:rsidR="00D92B6F" w:rsidRPr="00955EEC">
              <w:rPr>
                <w:rStyle w:val="Hyperlink"/>
                <w:noProof/>
              </w:rPr>
              <w:t>Beliebte Höhepunkte: Tiere, Pflanzen, Wasser</w:t>
            </w:r>
            <w:r w:rsidR="00D92B6F">
              <w:rPr>
                <w:noProof/>
                <w:webHidden/>
              </w:rPr>
              <w:tab/>
            </w:r>
            <w:r w:rsidR="00D92B6F">
              <w:rPr>
                <w:noProof/>
                <w:webHidden/>
              </w:rPr>
              <w:fldChar w:fldCharType="begin"/>
            </w:r>
            <w:r w:rsidR="00D92B6F">
              <w:rPr>
                <w:noProof/>
                <w:webHidden/>
              </w:rPr>
              <w:instrText xml:space="preserve"> PAGEREF _Toc101873538 \h </w:instrText>
            </w:r>
            <w:r w:rsidR="00D92B6F">
              <w:rPr>
                <w:noProof/>
                <w:webHidden/>
              </w:rPr>
            </w:r>
            <w:r w:rsidR="00D92B6F">
              <w:rPr>
                <w:noProof/>
                <w:webHidden/>
              </w:rPr>
              <w:fldChar w:fldCharType="separate"/>
            </w:r>
            <w:r w:rsidR="00D92B6F">
              <w:rPr>
                <w:noProof/>
                <w:webHidden/>
              </w:rPr>
              <w:t>6</w:t>
            </w:r>
            <w:r w:rsidR="00D92B6F">
              <w:rPr>
                <w:noProof/>
                <w:webHidden/>
              </w:rPr>
              <w:fldChar w:fldCharType="end"/>
            </w:r>
          </w:hyperlink>
        </w:p>
        <w:p w14:paraId="4ED26B93" w14:textId="20219F5C" w:rsidR="00D92B6F" w:rsidRDefault="000F4024">
          <w:pPr>
            <w:pStyle w:val="Verzeichnis2"/>
            <w:tabs>
              <w:tab w:val="right" w:leader="dot" w:pos="9062"/>
            </w:tabs>
            <w:rPr>
              <w:rFonts w:eastAsiaTheme="minorEastAsia" w:cstheme="minorBidi"/>
              <w:noProof/>
              <w:szCs w:val="22"/>
              <w:lang w:eastAsia="de-DE"/>
            </w:rPr>
          </w:pPr>
          <w:hyperlink w:anchor="_Toc101873539" w:history="1">
            <w:r w:rsidR="00D92B6F" w:rsidRPr="00955EEC">
              <w:rPr>
                <w:rStyle w:val="Hyperlink"/>
                <w:noProof/>
              </w:rPr>
              <w:t>Natur bei Nacht: Angstlust</w:t>
            </w:r>
            <w:r w:rsidR="00D92B6F">
              <w:rPr>
                <w:noProof/>
                <w:webHidden/>
              </w:rPr>
              <w:tab/>
            </w:r>
            <w:r w:rsidR="00D92B6F">
              <w:rPr>
                <w:noProof/>
                <w:webHidden/>
              </w:rPr>
              <w:fldChar w:fldCharType="begin"/>
            </w:r>
            <w:r w:rsidR="00D92B6F">
              <w:rPr>
                <w:noProof/>
                <w:webHidden/>
              </w:rPr>
              <w:instrText xml:space="preserve"> PAGEREF _Toc101873539 \h </w:instrText>
            </w:r>
            <w:r w:rsidR="00D92B6F">
              <w:rPr>
                <w:noProof/>
                <w:webHidden/>
              </w:rPr>
            </w:r>
            <w:r w:rsidR="00D92B6F">
              <w:rPr>
                <w:noProof/>
                <w:webHidden/>
              </w:rPr>
              <w:fldChar w:fldCharType="separate"/>
            </w:r>
            <w:r w:rsidR="00D92B6F">
              <w:rPr>
                <w:noProof/>
                <w:webHidden/>
              </w:rPr>
              <w:t>8</w:t>
            </w:r>
            <w:r w:rsidR="00D92B6F">
              <w:rPr>
                <w:noProof/>
                <w:webHidden/>
              </w:rPr>
              <w:fldChar w:fldCharType="end"/>
            </w:r>
          </w:hyperlink>
        </w:p>
        <w:p w14:paraId="7975C542" w14:textId="14DC410A" w:rsidR="00D92B6F" w:rsidRDefault="000F4024">
          <w:pPr>
            <w:pStyle w:val="Verzeichnis2"/>
            <w:tabs>
              <w:tab w:val="right" w:leader="dot" w:pos="9062"/>
            </w:tabs>
            <w:rPr>
              <w:rFonts w:eastAsiaTheme="minorEastAsia" w:cstheme="minorBidi"/>
              <w:noProof/>
              <w:szCs w:val="22"/>
              <w:lang w:eastAsia="de-DE"/>
            </w:rPr>
          </w:pPr>
          <w:hyperlink w:anchor="_Toc101873540" w:history="1">
            <w:r w:rsidR="00D92B6F" w:rsidRPr="00955EEC">
              <w:rPr>
                <w:rStyle w:val="Hyperlink"/>
                <w:noProof/>
              </w:rPr>
              <w:t>Im Wald zu Hause fühlen?</w:t>
            </w:r>
            <w:r w:rsidR="00D92B6F">
              <w:rPr>
                <w:noProof/>
                <w:webHidden/>
              </w:rPr>
              <w:tab/>
            </w:r>
            <w:r w:rsidR="00D92B6F">
              <w:rPr>
                <w:noProof/>
                <w:webHidden/>
              </w:rPr>
              <w:fldChar w:fldCharType="begin"/>
            </w:r>
            <w:r w:rsidR="00D92B6F">
              <w:rPr>
                <w:noProof/>
                <w:webHidden/>
              </w:rPr>
              <w:instrText xml:space="preserve"> PAGEREF _Toc101873540 \h </w:instrText>
            </w:r>
            <w:r w:rsidR="00D92B6F">
              <w:rPr>
                <w:noProof/>
                <w:webHidden/>
              </w:rPr>
            </w:r>
            <w:r w:rsidR="00D92B6F">
              <w:rPr>
                <w:noProof/>
                <w:webHidden/>
              </w:rPr>
              <w:fldChar w:fldCharType="separate"/>
            </w:r>
            <w:r w:rsidR="00D92B6F">
              <w:rPr>
                <w:noProof/>
                <w:webHidden/>
              </w:rPr>
              <w:t>9</w:t>
            </w:r>
            <w:r w:rsidR="00D92B6F">
              <w:rPr>
                <w:noProof/>
                <w:webHidden/>
              </w:rPr>
              <w:fldChar w:fldCharType="end"/>
            </w:r>
          </w:hyperlink>
        </w:p>
        <w:p w14:paraId="361D7388" w14:textId="44E08983" w:rsidR="00D92B6F" w:rsidRDefault="000F4024">
          <w:pPr>
            <w:pStyle w:val="Verzeichnis2"/>
            <w:tabs>
              <w:tab w:val="right" w:leader="dot" w:pos="9062"/>
            </w:tabs>
            <w:rPr>
              <w:rFonts w:eastAsiaTheme="minorEastAsia" w:cstheme="minorBidi"/>
              <w:noProof/>
              <w:szCs w:val="22"/>
              <w:lang w:eastAsia="de-DE"/>
            </w:rPr>
          </w:pPr>
          <w:hyperlink w:anchor="_Toc101873541" w:history="1">
            <w:r w:rsidR="00D92B6F" w:rsidRPr="00955EEC">
              <w:rPr>
                <w:rStyle w:val="Hyperlink"/>
                <w:noProof/>
              </w:rPr>
              <w:t>Natur und Familie</w:t>
            </w:r>
            <w:r w:rsidR="00D92B6F">
              <w:rPr>
                <w:noProof/>
                <w:webHidden/>
              </w:rPr>
              <w:tab/>
            </w:r>
            <w:r w:rsidR="00D92B6F">
              <w:rPr>
                <w:noProof/>
                <w:webHidden/>
              </w:rPr>
              <w:fldChar w:fldCharType="begin"/>
            </w:r>
            <w:r w:rsidR="00D92B6F">
              <w:rPr>
                <w:noProof/>
                <w:webHidden/>
              </w:rPr>
              <w:instrText xml:space="preserve"> PAGEREF _Toc101873541 \h </w:instrText>
            </w:r>
            <w:r w:rsidR="00D92B6F">
              <w:rPr>
                <w:noProof/>
                <w:webHidden/>
              </w:rPr>
            </w:r>
            <w:r w:rsidR="00D92B6F">
              <w:rPr>
                <w:noProof/>
                <w:webHidden/>
              </w:rPr>
              <w:fldChar w:fldCharType="separate"/>
            </w:r>
            <w:r w:rsidR="00D92B6F">
              <w:rPr>
                <w:noProof/>
                <w:webHidden/>
              </w:rPr>
              <w:t>9</w:t>
            </w:r>
            <w:r w:rsidR="00D92B6F">
              <w:rPr>
                <w:noProof/>
                <w:webHidden/>
              </w:rPr>
              <w:fldChar w:fldCharType="end"/>
            </w:r>
          </w:hyperlink>
        </w:p>
        <w:p w14:paraId="22E5FA4E" w14:textId="16A9481C" w:rsidR="00D92B6F" w:rsidRDefault="000F4024">
          <w:pPr>
            <w:pStyle w:val="Verzeichnis2"/>
            <w:tabs>
              <w:tab w:val="right" w:leader="dot" w:pos="9062"/>
            </w:tabs>
            <w:rPr>
              <w:rFonts w:eastAsiaTheme="minorEastAsia" w:cstheme="minorBidi"/>
              <w:noProof/>
              <w:szCs w:val="22"/>
              <w:lang w:eastAsia="de-DE"/>
            </w:rPr>
          </w:pPr>
          <w:hyperlink w:anchor="_Toc101873542" w:history="1">
            <w:r w:rsidR="00D92B6F" w:rsidRPr="00955EEC">
              <w:rPr>
                <w:rStyle w:val="Hyperlink"/>
                <w:noProof/>
              </w:rPr>
              <w:t>Naturnutz und Naturschutz</w:t>
            </w:r>
            <w:r w:rsidR="00D92B6F">
              <w:rPr>
                <w:noProof/>
                <w:webHidden/>
              </w:rPr>
              <w:tab/>
            </w:r>
            <w:r w:rsidR="00D92B6F">
              <w:rPr>
                <w:noProof/>
                <w:webHidden/>
              </w:rPr>
              <w:fldChar w:fldCharType="begin"/>
            </w:r>
            <w:r w:rsidR="00D92B6F">
              <w:rPr>
                <w:noProof/>
                <w:webHidden/>
              </w:rPr>
              <w:instrText xml:space="preserve"> PAGEREF _Toc101873542 \h </w:instrText>
            </w:r>
            <w:r w:rsidR="00D92B6F">
              <w:rPr>
                <w:noProof/>
                <w:webHidden/>
              </w:rPr>
            </w:r>
            <w:r w:rsidR="00D92B6F">
              <w:rPr>
                <w:noProof/>
                <w:webHidden/>
              </w:rPr>
              <w:fldChar w:fldCharType="separate"/>
            </w:r>
            <w:r w:rsidR="00D92B6F">
              <w:rPr>
                <w:noProof/>
                <w:webHidden/>
              </w:rPr>
              <w:t>12</w:t>
            </w:r>
            <w:r w:rsidR="00D92B6F">
              <w:rPr>
                <w:noProof/>
                <w:webHidden/>
              </w:rPr>
              <w:fldChar w:fldCharType="end"/>
            </w:r>
          </w:hyperlink>
        </w:p>
        <w:p w14:paraId="6BC04A44" w14:textId="72BEC4CA" w:rsidR="00D92B6F" w:rsidRDefault="000F4024">
          <w:pPr>
            <w:pStyle w:val="Verzeichnis2"/>
            <w:tabs>
              <w:tab w:val="right" w:leader="dot" w:pos="9062"/>
            </w:tabs>
            <w:rPr>
              <w:rFonts w:eastAsiaTheme="minorEastAsia" w:cstheme="minorBidi"/>
              <w:noProof/>
              <w:szCs w:val="22"/>
              <w:lang w:eastAsia="de-DE"/>
            </w:rPr>
          </w:pPr>
          <w:hyperlink w:anchor="_Toc101873543" w:history="1">
            <w:r w:rsidR="00D92B6F" w:rsidRPr="00955EEC">
              <w:rPr>
                <w:rStyle w:val="Hyperlink"/>
                <w:noProof/>
              </w:rPr>
              <w:t>Naturverklärung: Spirituelles Paradox</w:t>
            </w:r>
            <w:r w:rsidR="00D92B6F">
              <w:rPr>
                <w:noProof/>
                <w:webHidden/>
              </w:rPr>
              <w:tab/>
            </w:r>
            <w:r w:rsidR="00D92B6F">
              <w:rPr>
                <w:noProof/>
                <w:webHidden/>
              </w:rPr>
              <w:fldChar w:fldCharType="begin"/>
            </w:r>
            <w:r w:rsidR="00D92B6F">
              <w:rPr>
                <w:noProof/>
                <w:webHidden/>
              </w:rPr>
              <w:instrText xml:space="preserve"> PAGEREF _Toc101873543 \h </w:instrText>
            </w:r>
            <w:r w:rsidR="00D92B6F">
              <w:rPr>
                <w:noProof/>
                <w:webHidden/>
              </w:rPr>
            </w:r>
            <w:r w:rsidR="00D92B6F">
              <w:rPr>
                <w:noProof/>
                <w:webHidden/>
              </w:rPr>
              <w:fldChar w:fldCharType="separate"/>
            </w:r>
            <w:r w:rsidR="00D92B6F">
              <w:rPr>
                <w:noProof/>
                <w:webHidden/>
              </w:rPr>
              <w:t>17</w:t>
            </w:r>
            <w:r w:rsidR="00D92B6F">
              <w:rPr>
                <w:noProof/>
                <w:webHidden/>
              </w:rPr>
              <w:fldChar w:fldCharType="end"/>
            </w:r>
          </w:hyperlink>
        </w:p>
        <w:p w14:paraId="4AEDFAEE" w14:textId="2F9A3821" w:rsidR="00D92B6F" w:rsidRDefault="000F4024">
          <w:pPr>
            <w:pStyle w:val="Verzeichnis1"/>
            <w:tabs>
              <w:tab w:val="right" w:leader="dot" w:pos="9062"/>
            </w:tabs>
            <w:rPr>
              <w:rFonts w:eastAsiaTheme="minorEastAsia" w:cstheme="minorBidi"/>
              <w:noProof/>
              <w:szCs w:val="22"/>
              <w:lang w:eastAsia="de-DE"/>
            </w:rPr>
          </w:pPr>
          <w:hyperlink w:anchor="_Toc101873544" w:history="1">
            <w:r w:rsidR="00D92B6F" w:rsidRPr="00955EEC">
              <w:rPr>
                <w:rStyle w:val="Hyperlink"/>
                <w:noProof/>
              </w:rPr>
              <w:t>2) Unterschiede nach Geschlecht und Alter</w:t>
            </w:r>
            <w:r w:rsidR="00D92B6F">
              <w:rPr>
                <w:noProof/>
                <w:webHidden/>
              </w:rPr>
              <w:tab/>
            </w:r>
            <w:r w:rsidR="00D92B6F">
              <w:rPr>
                <w:noProof/>
                <w:webHidden/>
              </w:rPr>
              <w:fldChar w:fldCharType="begin"/>
            </w:r>
            <w:r w:rsidR="00D92B6F">
              <w:rPr>
                <w:noProof/>
                <w:webHidden/>
              </w:rPr>
              <w:instrText xml:space="preserve"> PAGEREF _Toc101873544 \h </w:instrText>
            </w:r>
            <w:r w:rsidR="00D92B6F">
              <w:rPr>
                <w:noProof/>
                <w:webHidden/>
              </w:rPr>
            </w:r>
            <w:r w:rsidR="00D92B6F">
              <w:rPr>
                <w:noProof/>
                <w:webHidden/>
              </w:rPr>
              <w:fldChar w:fldCharType="separate"/>
            </w:r>
            <w:r w:rsidR="00D92B6F">
              <w:rPr>
                <w:noProof/>
                <w:webHidden/>
              </w:rPr>
              <w:t>20</w:t>
            </w:r>
            <w:r w:rsidR="00D92B6F">
              <w:rPr>
                <w:noProof/>
                <w:webHidden/>
              </w:rPr>
              <w:fldChar w:fldCharType="end"/>
            </w:r>
          </w:hyperlink>
        </w:p>
        <w:p w14:paraId="26C0496A" w14:textId="2A6283CD" w:rsidR="00D92B6F" w:rsidRDefault="000F4024">
          <w:pPr>
            <w:pStyle w:val="Verzeichnis2"/>
            <w:tabs>
              <w:tab w:val="right" w:leader="dot" w:pos="9062"/>
            </w:tabs>
            <w:rPr>
              <w:rFonts w:eastAsiaTheme="minorEastAsia" w:cstheme="minorBidi"/>
              <w:noProof/>
              <w:szCs w:val="22"/>
              <w:lang w:eastAsia="de-DE"/>
            </w:rPr>
          </w:pPr>
          <w:hyperlink w:anchor="_Toc101873545" w:history="1">
            <w:r w:rsidR="00D92B6F" w:rsidRPr="00955EEC">
              <w:rPr>
                <w:rStyle w:val="Hyperlink"/>
                <w:noProof/>
              </w:rPr>
              <w:t>Geschlechter angenähert, Alter im Pubertätsschub</w:t>
            </w:r>
            <w:r w:rsidR="00D92B6F">
              <w:rPr>
                <w:noProof/>
                <w:webHidden/>
              </w:rPr>
              <w:tab/>
            </w:r>
            <w:r w:rsidR="00D92B6F">
              <w:rPr>
                <w:noProof/>
                <w:webHidden/>
              </w:rPr>
              <w:fldChar w:fldCharType="begin"/>
            </w:r>
            <w:r w:rsidR="00D92B6F">
              <w:rPr>
                <w:noProof/>
                <w:webHidden/>
              </w:rPr>
              <w:instrText xml:space="preserve"> PAGEREF _Toc101873545 \h </w:instrText>
            </w:r>
            <w:r w:rsidR="00D92B6F">
              <w:rPr>
                <w:noProof/>
                <w:webHidden/>
              </w:rPr>
            </w:r>
            <w:r w:rsidR="00D92B6F">
              <w:rPr>
                <w:noProof/>
                <w:webHidden/>
              </w:rPr>
              <w:fldChar w:fldCharType="separate"/>
            </w:r>
            <w:r w:rsidR="00D92B6F">
              <w:rPr>
                <w:noProof/>
                <w:webHidden/>
              </w:rPr>
              <w:t>20</w:t>
            </w:r>
            <w:r w:rsidR="00D92B6F">
              <w:rPr>
                <w:noProof/>
                <w:webHidden/>
              </w:rPr>
              <w:fldChar w:fldCharType="end"/>
            </w:r>
          </w:hyperlink>
        </w:p>
        <w:p w14:paraId="39CD2FE4" w14:textId="20BE3B85" w:rsidR="00D92B6F" w:rsidRDefault="000F4024">
          <w:pPr>
            <w:pStyle w:val="Verzeichnis2"/>
            <w:tabs>
              <w:tab w:val="right" w:leader="dot" w:pos="9062"/>
            </w:tabs>
            <w:rPr>
              <w:rFonts w:eastAsiaTheme="minorEastAsia" w:cstheme="minorBidi"/>
              <w:noProof/>
              <w:szCs w:val="22"/>
              <w:lang w:eastAsia="de-DE"/>
            </w:rPr>
          </w:pPr>
          <w:hyperlink w:anchor="_Toc101873546" w:history="1">
            <w:r w:rsidR="00D92B6F" w:rsidRPr="00955EEC">
              <w:rPr>
                <w:rStyle w:val="Hyperlink"/>
                <w:noProof/>
              </w:rPr>
              <w:t>Elementare Naturaktivitäten: Feuer und Wasser</w:t>
            </w:r>
            <w:r w:rsidR="00D92B6F">
              <w:rPr>
                <w:noProof/>
                <w:webHidden/>
              </w:rPr>
              <w:tab/>
            </w:r>
            <w:r w:rsidR="00D92B6F">
              <w:rPr>
                <w:noProof/>
                <w:webHidden/>
              </w:rPr>
              <w:fldChar w:fldCharType="begin"/>
            </w:r>
            <w:r w:rsidR="00D92B6F">
              <w:rPr>
                <w:noProof/>
                <w:webHidden/>
              </w:rPr>
              <w:instrText xml:space="preserve"> PAGEREF _Toc101873546 \h </w:instrText>
            </w:r>
            <w:r w:rsidR="00D92B6F">
              <w:rPr>
                <w:noProof/>
                <w:webHidden/>
              </w:rPr>
            </w:r>
            <w:r w:rsidR="00D92B6F">
              <w:rPr>
                <w:noProof/>
                <w:webHidden/>
              </w:rPr>
              <w:fldChar w:fldCharType="separate"/>
            </w:r>
            <w:r w:rsidR="00D92B6F">
              <w:rPr>
                <w:noProof/>
                <w:webHidden/>
              </w:rPr>
              <w:t>22</w:t>
            </w:r>
            <w:r w:rsidR="00D92B6F">
              <w:rPr>
                <w:noProof/>
                <w:webHidden/>
              </w:rPr>
              <w:fldChar w:fldCharType="end"/>
            </w:r>
          </w:hyperlink>
        </w:p>
        <w:p w14:paraId="0FB30324" w14:textId="379BC7DF" w:rsidR="00D92B6F" w:rsidRDefault="000F4024">
          <w:pPr>
            <w:pStyle w:val="Verzeichnis2"/>
            <w:tabs>
              <w:tab w:val="right" w:leader="dot" w:pos="9062"/>
            </w:tabs>
            <w:rPr>
              <w:rFonts w:eastAsiaTheme="minorEastAsia" w:cstheme="minorBidi"/>
              <w:noProof/>
              <w:szCs w:val="22"/>
              <w:lang w:eastAsia="de-DE"/>
            </w:rPr>
          </w:pPr>
          <w:hyperlink w:anchor="_Toc101873547" w:history="1">
            <w:r w:rsidR="00D92B6F" w:rsidRPr="00955EEC">
              <w:rPr>
                <w:rStyle w:val="Hyperlink"/>
                <w:noProof/>
              </w:rPr>
              <w:t>Freie Natur: Einfach nur draußen sein</w:t>
            </w:r>
            <w:r w:rsidR="00D92B6F">
              <w:rPr>
                <w:noProof/>
                <w:webHidden/>
              </w:rPr>
              <w:tab/>
            </w:r>
            <w:r w:rsidR="00D92B6F">
              <w:rPr>
                <w:noProof/>
                <w:webHidden/>
              </w:rPr>
              <w:fldChar w:fldCharType="begin"/>
            </w:r>
            <w:r w:rsidR="00D92B6F">
              <w:rPr>
                <w:noProof/>
                <w:webHidden/>
              </w:rPr>
              <w:instrText xml:space="preserve"> PAGEREF _Toc101873547 \h </w:instrText>
            </w:r>
            <w:r w:rsidR="00D92B6F">
              <w:rPr>
                <w:noProof/>
                <w:webHidden/>
              </w:rPr>
            </w:r>
            <w:r w:rsidR="00D92B6F">
              <w:rPr>
                <w:noProof/>
                <w:webHidden/>
              </w:rPr>
              <w:fldChar w:fldCharType="separate"/>
            </w:r>
            <w:r w:rsidR="00D92B6F">
              <w:rPr>
                <w:noProof/>
                <w:webHidden/>
              </w:rPr>
              <w:t>23</w:t>
            </w:r>
            <w:r w:rsidR="00D92B6F">
              <w:rPr>
                <w:noProof/>
                <w:webHidden/>
              </w:rPr>
              <w:fldChar w:fldCharType="end"/>
            </w:r>
          </w:hyperlink>
        </w:p>
        <w:p w14:paraId="618C303A" w14:textId="4823EBEE" w:rsidR="00D92B6F" w:rsidRDefault="000F4024">
          <w:pPr>
            <w:pStyle w:val="Verzeichnis2"/>
            <w:tabs>
              <w:tab w:val="right" w:leader="dot" w:pos="9062"/>
            </w:tabs>
            <w:rPr>
              <w:rFonts w:eastAsiaTheme="minorEastAsia" w:cstheme="minorBidi"/>
              <w:noProof/>
              <w:szCs w:val="22"/>
              <w:lang w:eastAsia="de-DE"/>
            </w:rPr>
          </w:pPr>
          <w:hyperlink w:anchor="_Toc101873548" w:history="1">
            <w:r w:rsidR="00D92B6F" w:rsidRPr="00955EEC">
              <w:rPr>
                <w:rStyle w:val="Hyperlink"/>
                <w:noProof/>
              </w:rPr>
              <w:t>Landschaftliches Umfeld: Grün ist top</w:t>
            </w:r>
            <w:r w:rsidR="00D92B6F">
              <w:rPr>
                <w:noProof/>
                <w:webHidden/>
              </w:rPr>
              <w:tab/>
            </w:r>
            <w:r w:rsidR="00D92B6F">
              <w:rPr>
                <w:noProof/>
                <w:webHidden/>
              </w:rPr>
              <w:fldChar w:fldCharType="begin"/>
            </w:r>
            <w:r w:rsidR="00D92B6F">
              <w:rPr>
                <w:noProof/>
                <w:webHidden/>
              </w:rPr>
              <w:instrText xml:space="preserve"> PAGEREF _Toc101873548 \h </w:instrText>
            </w:r>
            <w:r w:rsidR="00D92B6F">
              <w:rPr>
                <w:noProof/>
                <w:webHidden/>
              </w:rPr>
            </w:r>
            <w:r w:rsidR="00D92B6F">
              <w:rPr>
                <w:noProof/>
                <w:webHidden/>
              </w:rPr>
              <w:fldChar w:fldCharType="separate"/>
            </w:r>
            <w:r w:rsidR="00D92B6F">
              <w:rPr>
                <w:noProof/>
                <w:webHidden/>
              </w:rPr>
              <w:t>23</w:t>
            </w:r>
            <w:r w:rsidR="00D92B6F">
              <w:rPr>
                <w:noProof/>
                <w:webHidden/>
              </w:rPr>
              <w:fldChar w:fldCharType="end"/>
            </w:r>
          </w:hyperlink>
        </w:p>
        <w:p w14:paraId="5A230B18" w14:textId="4124086E" w:rsidR="00D92B6F" w:rsidRDefault="000F4024">
          <w:pPr>
            <w:pStyle w:val="Verzeichnis2"/>
            <w:tabs>
              <w:tab w:val="right" w:leader="dot" w:pos="9062"/>
            </w:tabs>
            <w:rPr>
              <w:rFonts w:eastAsiaTheme="minorEastAsia" w:cstheme="minorBidi"/>
              <w:noProof/>
              <w:szCs w:val="22"/>
              <w:lang w:eastAsia="de-DE"/>
            </w:rPr>
          </w:pPr>
          <w:hyperlink w:anchor="_Toc101873549" w:history="1">
            <w:r w:rsidR="00D92B6F" w:rsidRPr="00955EEC">
              <w:rPr>
                <w:rStyle w:val="Hyperlink"/>
                <w:noProof/>
              </w:rPr>
              <w:t>Soziales Umfeld</w:t>
            </w:r>
            <w:r w:rsidR="00D92B6F">
              <w:rPr>
                <w:noProof/>
                <w:webHidden/>
              </w:rPr>
              <w:tab/>
            </w:r>
            <w:r w:rsidR="00D92B6F">
              <w:rPr>
                <w:noProof/>
                <w:webHidden/>
              </w:rPr>
              <w:fldChar w:fldCharType="begin"/>
            </w:r>
            <w:r w:rsidR="00D92B6F">
              <w:rPr>
                <w:noProof/>
                <w:webHidden/>
              </w:rPr>
              <w:instrText xml:space="preserve"> PAGEREF _Toc101873549 \h </w:instrText>
            </w:r>
            <w:r w:rsidR="00D92B6F">
              <w:rPr>
                <w:noProof/>
                <w:webHidden/>
              </w:rPr>
            </w:r>
            <w:r w:rsidR="00D92B6F">
              <w:rPr>
                <w:noProof/>
                <w:webHidden/>
              </w:rPr>
              <w:fldChar w:fldCharType="separate"/>
            </w:r>
            <w:r w:rsidR="00D92B6F">
              <w:rPr>
                <w:noProof/>
                <w:webHidden/>
              </w:rPr>
              <w:t>24</w:t>
            </w:r>
            <w:r w:rsidR="00D92B6F">
              <w:rPr>
                <w:noProof/>
                <w:webHidden/>
              </w:rPr>
              <w:fldChar w:fldCharType="end"/>
            </w:r>
          </w:hyperlink>
        </w:p>
        <w:p w14:paraId="0D6D7263" w14:textId="0E2361B8" w:rsidR="00D92B6F" w:rsidRDefault="000F4024">
          <w:pPr>
            <w:pStyle w:val="Verzeichnis2"/>
            <w:tabs>
              <w:tab w:val="right" w:leader="dot" w:pos="9062"/>
            </w:tabs>
            <w:rPr>
              <w:rFonts w:eastAsiaTheme="minorEastAsia" w:cstheme="minorBidi"/>
              <w:noProof/>
              <w:szCs w:val="22"/>
              <w:lang w:eastAsia="de-DE"/>
            </w:rPr>
          </w:pPr>
          <w:hyperlink w:anchor="_Toc101873550" w:history="1">
            <w:r w:rsidR="00D92B6F" w:rsidRPr="00955EEC">
              <w:rPr>
                <w:rStyle w:val="Hyperlink"/>
                <w:noProof/>
              </w:rPr>
              <w:t>Natur nutzen und schützen</w:t>
            </w:r>
            <w:r w:rsidR="00D92B6F">
              <w:rPr>
                <w:noProof/>
                <w:webHidden/>
              </w:rPr>
              <w:tab/>
            </w:r>
            <w:r w:rsidR="00D92B6F">
              <w:rPr>
                <w:noProof/>
                <w:webHidden/>
              </w:rPr>
              <w:fldChar w:fldCharType="begin"/>
            </w:r>
            <w:r w:rsidR="00D92B6F">
              <w:rPr>
                <w:noProof/>
                <w:webHidden/>
              </w:rPr>
              <w:instrText xml:space="preserve"> PAGEREF _Toc101873550 \h </w:instrText>
            </w:r>
            <w:r w:rsidR="00D92B6F">
              <w:rPr>
                <w:noProof/>
                <w:webHidden/>
              </w:rPr>
            </w:r>
            <w:r w:rsidR="00D92B6F">
              <w:rPr>
                <w:noProof/>
                <w:webHidden/>
              </w:rPr>
              <w:fldChar w:fldCharType="separate"/>
            </w:r>
            <w:r w:rsidR="00D92B6F">
              <w:rPr>
                <w:noProof/>
                <w:webHidden/>
              </w:rPr>
              <w:t>26</w:t>
            </w:r>
            <w:r w:rsidR="00D92B6F">
              <w:rPr>
                <w:noProof/>
                <w:webHidden/>
              </w:rPr>
              <w:fldChar w:fldCharType="end"/>
            </w:r>
          </w:hyperlink>
        </w:p>
        <w:p w14:paraId="3AC9EB33" w14:textId="57AEBC6B" w:rsidR="00D92B6F" w:rsidRDefault="000F4024">
          <w:pPr>
            <w:pStyle w:val="Verzeichnis2"/>
            <w:tabs>
              <w:tab w:val="right" w:leader="dot" w:pos="9062"/>
            </w:tabs>
            <w:rPr>
              <w:rFonts w:eastAsiaTheme="minorEastAsia" w:cstheme="minorBidi"/>
              <w:noProof/>
              <w:szCs w:val="22"/>
              <w:lang w:eastAsia="de-DE"/>
            </w:rPr>
          </w:pPr>
          <w:hyperlink w:anchor="_Toc101873551" w:history="1">
            <w:r w:rsidR="00D92B6F" w:rsidRPr="00955EEC">
              <w:rPr>
                <w:rStyle w:val="Hyperlink"/>
                <w:noProof/>
              </w:rPr>
              <w:t>Was in der Natur stört</w:t>
            </w:r>
            <w:r w:rsidR="00D92B6F">
              <w:rPr>
                <w:noProof/>
                <w:webHidden/>
              </w:rPr>
              <w:tab/>
            </w:r>
            <w:r w:rsidR="00D92B6F">
              <w:rPr>
                <w:noProof/>
                <w:webHidden/>
              </w:rPr>
              <w:fldChar w:fldCharType="begin"/>
            </w:r>
            <w:r w:rsidR="00D92B6F">
              <w:rPr>
                <w:noProof/>
                <w:webHidden/>
              </w:rPr>
              <w:instrText xml:space="preserve"> PAGEREF _Toc101873551 \h </w:instrText>
            </w:r>
            <w:r w:rsidR="00D92B6F">
              <w:rPr>
                <w:noProof/>
                <w:webHidden/>
              </w:rPr>
            </w:r>
            <w:r w:rsidR="00D92B6F">
              <w:rPr>
                <w:noProof/>
                <w:webHidden/>
              </w:rPr>
              <w:fldChar w:fldCharType="separate"/>
            </w:r>
            <w:r w:rsidR="00D92B6F">
              <w:rPr>
                <w:noProof/>
                <w:webHidden/>
              </w:rPr>
              <w:t>27</w:t>
            </w:r>
            <w:r w:rsidR="00D92B6F">
              <w:rPr>
                <w:noProof/>
                <w:webHidden/>
              </w:rPr>
              <w:fldChar w:fldCharType="end"/>
            </w:r>
          </w:hyperlink>
        </w:p>
        <w:p w14:paraId="6F50D5F2" w14:textId="40DF9B28" w:rsidR="00D92B6F" w:rsidRDefault="000F4024">
          <w:pPr>
            <w:pStyle w:val="Verzeichnis2"/>
            <w:tabs>
              <w:tab w:val="right" w:leader="dot" w:pos="9062"/>
            </w:tabs>
            <w:rPr>
              <w:rFonts w:eastAsiaTheme="minorEastAsia" w:cstheme="minorBidi"/>
              <w:noProof/>
              <w:szCs w:val="22"/>
              <w:lang w:eastAsia="de-DE"/>
            </w:rPr>
          </w:pPr>
          <w:hyperlink w:anchor="_Toc101873552" w:history="1">
            <w:r w:rsidR="00D92B6F" w:rsidRPr="00955EEC">
              <w:rPr>
                <w:rStyle w:val="Hyperlink"/>
                <w:noProof/>
              </w:rPr>
              <w:t>Naturverklärung als säkularer Glaubensersatz</w:t>
            </w:r>
            <w:r w:rsidR="00D92B6F">
              <w:rPr>
                <w:noProof/>
                <w:webHidden/>
              </w:rPr>
              <w:tab/>
            </w:r>
            <w:r w:rsidR="00D92B6F">
              <w:rPr>
                <w:noProof/>
                <w:webHidden/>
              </w:rPr>
              <w:fldChar w:fldCharType="begin"/>
            </w:r>
            <w:r w:rsidR="00D92B6F">
              <w:rPr>
                <w:noProof/>
                <w:webHidden/>
              </w:rPr>
              <w:instrText xml:space="preserve"> PAGEREF _Toc101873552 \h </w:instrText>
            </w:r>
            <w:r w:rsidR="00D92B6F">
              <w:rPr>
                <w:noProof/>
                <w:webHidden/>
              </w:rPr>
            </w:r>
            <w:r w:rsidR="00D92B6F">
              <w:rPr>
                <w:noProof/>
                <w:webHidden/>
              </w:rPr>
              <w:fldChar w:fldCharType="separate"/>
            </w:r>
            <w:r w:rsidR="00D92B6F">
              <w:rPr>
                <w:noProof/>
                <w:webHidden/>
              </w:rPr>
              <w:t>30</w:t>
            </w:r>
            <w:r w:rsidR="00D92B6F">
              <w:rPr>
                <w:noProof/>
                <w:webHidden/>
              </w:rPr>
              <w:fldChar w:fldCharType="end"/>
            </w:r>
          </w:hyperlink>
        </w:p>
        <w:p w14:paraId="0B2C9DA1" w14:textId="6BD5D8A1" w:rsidR="00D92B6F" w:rsidRDefault="000F4024">
          <w:pPr>
            <w:pStyle w:val="Verzeichnis1"/>
            <w:tabs>
              <w:tab w:val="right" w:leader="dot" w:pos="9062"/>
            </w:tabs>
            <w:rPr>
              <w:rFonts w:eastAsiaTheme="minorEastAsia" w:cstheme="minorBidi"/>
              <w:noProof/>
              <w:szCs w:val="22"/>
              <w:lang w:eastAsia="de-DE"/>
            </w:rPr>
          </w:pPr>
          <w:hyperlink w:anchor="_Toc101873553" w:history="1">
            <w:r w:rsidR="00D92B6F" w:rsidRPr="00955EEC">
              <w:rPr>
                <w:rStyle w:val="Hyperlink"/>
                <w:noProof/>
              </w:rPr>
              <w:t>(3) Digitale oder natürliche Bindung</w:t>
            </w:r>
            <w:r w:rsidR="00D92B6F">
              <w:rPr>
                <w:noProof/>
                <w:webHidden/>
              </w:rPr>
              <w:tab/>
            </w:r>
            <w:r w:rsidR="00D92B6F">
              <w:rPr>
                <w:noProof/>
                <w:webHidden/>
              </w:rPr>
              <w:fldChar w:fldCharType="begin"/>
            </w:r>
            <w:r w:rsidR="00D92B6F">
              <w:rPr>
                <w:noProof/>
                <w:webHidden/>
              </w:rPr>
              <w:instrText xml:space="preserve"> PAGEREF _Toc101873553 \h </w:instrText>
            </w:r>
            <w:r w:rsidR="00D92B6F">
              <w:rPr>
                <w:noProof/>
                <w:webHidden/>
              </w:rPr>
            </w:r>
            <w:r w:rsidR="00D92B6F">
              <w:rPr>
                <w:noProof/>
                <w:webHidden/>
              </w:rPr>
              <w:fldChar w:fldCharType="separate"/>
            </w:r>
            <w:r w:rsidR="00D92B6F">
              <w:rPr>
                <w:noProof/>
                <w:webHidden/>
              </w:rPr>
              <w:t>32</w:t>
            </w:r>
            <w:r w:rsidR="00D92B6F">
              <w:rPr>
                <w:noProof/>
                <w:webHidden/>
              </w:rPr>
              <w:fldChar w:fldCharType="end"/>
            </w:r>
          </w:hyperlink>
        </w:p>
        <w:p w14:paraId="49A7CE94" w14:textId="17FFFACF" w:rsidR="00D92B6F" w:rsidRDefault="000F4024">
          <w:pPr>
            <w:pStyle w:val="Verzeichnis2"/>
            <w:tabs>
              <w:tab w:val="right" w:leader="dot" w:pos="9062"/>
            </w:tabs>
            <w:rPr>
              <w:rFonts w:eastAsiaTheme="minorEastAsia" w:cstheme="minorBidi"/>
              <w:noProof/>
              <w:szCs w:val="22"/>
              <w:lang w:eastAsia="de-DE"/>
            </w:rPr>
          </w:pPr>
          <w:hyperlink w:anchor="_Toc101873554" w:history="1">
            <w:r w:rsidR="00D92B6F" w:rsidRPr="00955EEC">
              <w:rPr>
                <w:rStyle w:val="Hyperlink"/>
                <w:noProof/>
              </w:rPr>
              <w:t>Computerspiele in neuen Räumen: Was ist heute Wirklichkeit?</w:t>
            </w:r>
            <w:r w:rsidR="00D92B6F">
              <w:rPr>
                <w:noProof/>
                <w:webHidden/>
              </w:rPr>
              <w:tab/>
            </w:r>
            <w:r w:rsidR="00D92B6F">
              <w:rPr>
                <w:noProof/>
                <w:webHidden/>
              </w:rPr>
              <w:fldChar w:fldCharType="begin"/>
            </w:r>
            <w:r w:rsidR="00D92B6F">
              <w:rPr>
                <w:noProof/>
                <w:webHidden/>
              </w:rPr>
              <w:instrText xml:space="preserve"> PAGEREF _Toc101873554 \h </w:instrText>
            </w:r>
            <w:r w:rsidR="00D92B6F">
              <w:rPr>
                <w:noProof/>
                <w:webHidden/>
              </w:rPr>
            </w:r>
            <w:r w:rsidR="00D92B6F">
              <w:rPr>
                <w:noProof/>
                <w:webHidden/>
              </w:rPr>
              <w:fldChar w:fldCharType="separate"/>
            </w:r>
            <w:r w:rsidR="00D92B6F">
              <w:rPr>
                <w:noProof/>
                <w:webHidden/>
              </w:rPr>
              <w:t>32</w:t>
            </w:r>
            <w:r w:rsidR="00D92B6F">
              <w:rPr>
                <w:noProof/>
                <w:webHidden/>
              </w:rPr>
              <w:fldChar w:fldCharType="end"/>
            </w:r>
          </w:hyperlink>
        </w:p>
        <w:p w14:paraId="45ACDA3C" w14:textId="57AE62BC" w:rsidR="00D92B6F" w:rsidRDefault="000F4024">
          <w:pPr>
            <w:pStyle w:val="Verzeichnis2"/>
            <w:tabs>
              <w:tab w:val="right" w:leader="dot" w:pos="9062"/>
            </w:tabs>
            <w:rPr>
              <w:rFonts w:eastAsiaTheme="minorEastAsia" w:cstheme="minorBidi"/>
              <w:noProof/>
              <w:szCs w:val="22"/>
              <w:lang w:eastAsia="de-DE"/>
            </w:rPr>
          </w:pPr>
          <w:hyperlink w:anchor="_Toc101873555" w:history="1">
            <w:r w:rsidR="00D92B6F" w:rsidRPr="00955EEC">
              <w:rPr>
                <w:rStyle w:val="Hyperlink"/>
                <w:noProof/>
              </w:rPr>
              <w:t>Manifeste Freizeiträume: Wer gerne draußen ist, hat dort auch mehr Freiheiten</w:t>
            </w:r>
            <w:r w:rsidR="00D92B6F">
              <w:rPr>
                <w:noProof/>
                <w:webHidden/>
              </w:rPr>
              <w:tab/>
            </w:r>
            <w:r w:rsidR="00D92B6F">
              <w:rPr>
                <w:noProof/>
                <w:webHidden/>
              </w:rPr>
              <w:fldChar w:fldCharType="begin"/>
            </w:r>
            <w:r w:rsidR="00D92B6F">
              <w:rPr>
                <w:noProof/>
                <w:webHidden/>
              </w:rPr>
              <w:instrText xml:space="preserve"> PAGEREF _Toc101873555 \h </w:instrText>
            </w:r>
            <w:r w:rsidR="00D92B6F">
              <w:rPr>
                <w:noProof/>
                <w:webHidden/>
              </w:rPr>
            </w:r>
            <w:r w:rsidR="00D92B6F">
              <w:rPr>
                <w:noProof/>
                <w:webHidden/>
              </w:rPr>
              <w:fldChar w:fldCharType="separate"/>
            </w:r>
            <w:r w:rsidR="00D92B6F">
              <w:rPr>
                <w:noProof/>
                <w:webHidden/>
              </w:rPr>
              <w:t>36</w:t>
            </w:r>
            <w:r w:rsidR="00D92B6F">
              <w:rPr>
                <w:noProof/>
                <w:webHidden/>
              </w:rPr>
              <w:fldChar w:fldCharType="end"/>
            </w:r>
          </w:hyperlink>
        </w:p>
        <w:p w14:paraId="133CFACE" w14:textId="2450823C" w:rsidR="00D92B6F" w:rsidRDefault="000F4024">
          <w:pPr>
            <w:pStyle w:val="Verzeichnis2"/>
            <w:tabs>
              <w:tab w:val="right" w:leader="dot" w:pos="9062"/>
            </w:tabs>
            <w:rPr>
              <w:rFonts w:eastAsiaTheme="minorEastAsia" w:cstheme="minorBidi"/>
              <w:noProof/>
              <w:szCs w:val="22"/>
              <w:lang w:eastAsia="de-DE"/>
            </w:rPr>
          </w:pPr>
          <w:hyperlink w:anchor="_Toc101873556" w:history="1">
            <w:r w:rsidR="00D92B6F" w:rsidRPr="00955EEC">
              <w:rPr>
                <w:rStyle w:val="Hyperlink"/>
                <w:noProof/>
              </w:rPr>
              <w:t>Natur bringt Bewegung, Gaming eher nicht</w:t>
            </w:r>
            <w:r w:rsidR="00D92B6F">
              <w:rPr>
                <w:noProof/>
                <w:webHidden/>
              </w:rPr>
              <w:tab/>
            </w:r>
            <w:r w:rsidR="00D92B6F">
              <w:rPr>
                <w:noProof/>
                <w:webHidden/>
              </w:rPr>
              <w:fldChar w:fldCharType="begin"/>
            </w:r>
            <w:r w:rsidR="00D92B6F">
              <w:rPr>
                <w:noProof/>
                <w:webHidden/>
              </w:rPr>
              <w:instrText xml:space="preserve"> PAGEREF _Toc101873556 \h </w:instrText>
            </w:r>
            <w:r w:rsidR="00D92B6F">
              <w:rPr>
                <w:noProof/>
                <w:webHidden/>
              </w:rPr>
            </w:r>
            <w:r w:rsidR="00D92B6F">
              <w:rPr>
                <w:noProof/>
                <w:webHidden/>
              </w:rPr>
              <w:fldChar w:fldCharType="separate"/>
            </w:r>
            <w:r w:rsidR="00D92B6F">
              <w:rPr>
                <w:noProof/>
                <w:webHidden/>
              </w:rPr>
              <w:t>38</w:t>
            </w:r>
            <w:r w:rsidR="00D92B6F">
              <w:rPr>
                <w:noProof/>
                <w:webHidden/>
              </w:rPr>
              <w:fldChar w:fldCharType="end"/>
            </w:r>
          </w:hyperlink>
        </w:p>
        <w:p w14:paraId="256E5D7F" w14:textId="2F65F68A" w:rsidR="00D92B6F" w:rsidRDefault="000F4024">
          <w:pPr>
            <w:pStyle w:val="Verzeichnis2"/>
            <w:tabs>
              <w:tab w:val="right" w:leader="dot" w:pos="9062"/>
            </w:tabs>
            <w:rPr>
              <w:rFonts w:eastAsiaTheme="minorEastAsia" w:cstheme="minorBidi"/>
              <w:noProof/>
              <w:szCs w:val="22"/>
              <w:lang w:eastAsia="de-DE"/>
            </w:rPr>
          </w:pPr>
          <w:hyperlink w:anchor="_Toc101873557" w:history="1">
            <w:r w:rsidR="00D92B6F" w:rsidRPr="00955EEC">
              <w:rPr>
                <w:rStyle w:val="Hyperlink"/>
                <w:noProof/>
              </w:rPr>
              <w:t>Naturimpulse aus dem Umfeld: Glaubwürdige Erfahrung ist Trumpf</w:t>
            </w:r>
            <w:r w:rsidR="00D92B6F">
              <w:rPr>
                <w:noProof/>
                <w:webHidden/>
              </w:rPr>
              <w:tab/>
            </w:r>
            <w:r w:rsidR="00D92B6F">
              <w:rPr>
                <w:noProof/>
                <w:webHidden/>
              </w:rPr>
              <w:fldChar w:fldCharType="begin"/>
            </w:r>
            <w:r w:rsidR="00D92B6F">
              <w:rPr>
                <w:noProof/>
                <w:webHidden/>
              </w:rPr>
              <w:instrText xml:space="preserve"> PAGEREF _Toc101873557 \h </w:instrText>
            </w:r>
            <w:r w:rsidR="00D92B6F">
              <w:rPr>
                <w:noProof/>
                <w:webHidden/>
              </w:rPr>
            </w:r>
            <w:r w:rsidR="00D92B6F">
              <w:rPr>
                <w:noProof/>
                <w:webHidden/>
              </w:rPr>
              <w:fldChar w:fldCharType="separate"/>
            </w:r>
            <w:r w:rsidR="00D92B6F">
              <w:rPr>
                <w:noProof/>
                <w:webHidden/>
              </w:rPr>
              <w:t>39</w:t>
            </w:r>
            <w:r w:rsidR="00D92B6F">
              <w:rPr>
                <w:noProof/>
                <w:webHidden/>
              </w:rPr>
              <w:fldChar w:fldCharType="end"/>
            </w:r>
          </w:hyperlink>
        </w:p>
        <w:p w14:paraId="16058E82" w14:textId="46C40C60" w:rsidR="00D92B6F" w:rsidRDefault="000F4024">
          <w:pPr>
            <w:pStyle w:val="Verzeichnis2"/>
            <w:tabs>
              <w:tab w:val="right" w:leader="dot" w:pos="9062"/>
            </w:tabs>
            <w:rPr>
              <w:rFonts w:eastAsiaTheme="minorEastAsia" w:cstheme="minorBidi"/>
              <w:noProof/>
              <w:szCs w:val="22"/>
              <w:lang w:eastAsia="de-DE"/>
            </w:rPr>
          </w:pPr>
          <w:hyperlink w:anchor="_Toc101873558" w:history="1">
            <w:r w:rsidR="00D92B6F" w:rsidRPr="00955EEC">
              <w:rPr>
                <w:rStyle w:val="Hyperlink"/>
                <w:noProof/>
                <w:shd w:val="clear" w:color="auto" w:fill="FFFFFF" w:themeFill="background1"/>
              </w:rPr>
              <w:t>Naturverklärung</w:t>
            </w:r>
            <w:r w:rsidR="00D92B6F">
              <w:rPr>
                <w:noProof/>
                <w:webHidden/>
              </w:rPr>
              <w:tab/>
            </w:r>
            <w:r w:rsidR="00D92B6F">
              <w:rPr>
                <w:noProof/>
                <w:webHidden/>
              </w:rPr>
              <w:fldChar w:fldCharType="begin"/>
            </w:r>
            <w:r w:rsidR="00D92B6F">
              <w:rPr>
                <w:noProof/>
                <w:webHidden/>
              </w:rPr>
              <w:instrText xml:space="preserve"> PAGEREF _Toc101873558 \h </w:instrText>
            </w:r>
            <w:r w:rsidR="00D92B6F">
              <w:rPr>
                <w:noProof/>
                <w:webHidden/>
              </w:rPr>
            </w:r>
            <w:r w:rsidR="00D92B6F">
              <w:rPr>
                <w:noProof/>
                <w:webHidden/>
              </w:rPr>
              <w:fldChar w:fldCharType="separate"/>
            </w:r>
            <w:r w:rsidR="00D92B6F">
              <w:rPr>
                <w:noProof/>
                <w:webHidden/>
              </w:rPr>
              <w:t>42</w:t>
            </w:r>
            <w:r w:rsidR="00D92B6F">
              <w:rPr>
                <w:noProof/>
                <w:webHidden/>
              </w:rPr>
              <w:fldChar w:fldCharType="end"/>
            </w:r>
          </w:hyperlink>
        </w:p>
        <w:p w14:paraId="0F01785D" w14:textId="6A1B87C7" w:rsidR="00D92B6F" w:rsidRDefault="00D92B6F">
          <w:r>
            <w:rPr>
              <w:b/>
              <w:bCs/>
            </w:rPr>
            <w:fldChar w:fldCharType="end"/>
          </w:r>
        </w:p>
      </w:sdtContent>
    </w:sdt>
    <w:p w14:paraId="32483277" w14:textId="4FB62CB6" w:rsidR="00D92B6F" w:rsidRDefault="00D92B6F">
      <w:pPr>
        <w:rPr>
          <w:szCs w:val="22"/>
        </w:rPr>
      </w:pPr>
      <w:r>
        <w:rPr>
          <w:szCs w:val="22"/>
        </w:rPr>
        <w:br w:type="page"/>
      </w:r>
    </w:p>
    <w:p w14:paraId="0034D3F3" w14:textId="77777777" w:rsidR="004744CA" w:rsidRDefault="00E87BE8" w:rsidP="0092692C">
      <w:pPr>
        <w:pStyle w:val="StandardWeb"/>
        <w:rPr>
          <w:szCs w:val="22"/>
        </w:rPr>
      </w:pPr>
      <w:r>
        <w:rPr>
          <w:szCs w:val="22"/>
        </w:rPr>
        <w:lastRenderedPageBreak/>
        <w:t xml:space="preserve">Was hat die </w:t>
      </w:r>
      <w:r w:rsidR="00CF7C6C">
        <w:rPr>
          <w:szCs w:val="22"/>
        </w:rPr>
        <w:t xml:space="preserve">junge Generation des digitalen Zeitalters noch mit Natur </w:t>
      </w:r>
      <w:r w:rsidR="001500F8">
        <w:rPr>
          <w:szCs w:val="22"/>
        </w:rPr>
        <w:t>am Hut</w:t>
      </w:r>
      <w:r w:rsidR="00CF7C6C">
        <w:rPr>
          <w:szCs w:val="22"/>
        </w:rPr>
        <w:t xml:space="preserve">? Spontan darauf angesprochen, </w:t>
      </w:r>
      <w:r w:rsidR="009019C0">
        <w:rPr>
          <w:szCs w:val="22"/>
        </w:rPr>
        <w:t>sind</w:t>
      </w:r>
      <w:r w:rsidR="00CF7C6C">
        <w:rPr>
          <w:szCs w:val="22"/>
        </w:rPr>
        <w:t xml:space="preserve"> ältere Zeitgenossen </w:t>
      </w:r>
      <w:r w:rsidR="009019C0">
        <w:rPr>
          <w:szCs w:val="22"/>
        </w:rPr>
        <w:t>in der Regel</w:t>
      </w:r>
      <w:r w:rsidR="00CF7C6C">
        <w:rPr>
          <w:szCs w:val="22"/>
        </w:rPr>
        <w:t xml:space="preserve"> </w:t>
      </w:r>
      <w:r w:rsidR="009019C0">
        <w:rPr>
          <w:szCs w:val="22"/>
        </w:rPr>
        <w:t>überzeugt</w:t>
      </w:r>
      <w:r w:rsidR="00CF7C6C">
        <w:rPr>
          <w:szCs w:val="22"/>
        </w:rPr>
        <w:t>:</w:t>
      </w:r>
      <w:r w:rsidR="009019C0">
        <w:rPr>
          <w:szCs w:val="22"/>
        </w:rPr>
        <w:t xml:space="preserve"> Auf jeden Fall</w:t>
      </w:r>
      <w:r w:rsidR="00CF7C6C">
        <w:rPr>
          <w:szCs w:val="22"/>
        </w:rPr>
        <w:t xml:space="preserve"> wenig</w:t>
      </w:r>
      <w:r w:rsidR="001B0ED1">
        <w:rPr>
          <w:szCs w:val="22"/>
        </w:rPr>
        <w:t>er</w:t>
      </w:r>
      <w:r w:rsidR="00E41E79">
        <w:rPr>
          <w:szCs w:val="22"/>
        </w:rPr>
        <w:t xml:space="preserve"> als wir, die wir die Natur um uns herum</w:t>
      </w:r>
      <w:r w:rsidR="001B0ED1">
        <w:rPr>
          <w:szCs w:val="22"/>
        </w:rPr>
        <w:t xml:space="preserve"> noch auf eigene Fa</w:t>
      </w:r>
      <w:r w:rsidR="00B434C2">
        <w:rPr>
          <w:szCs w:val="22"/>
        </w:rPr>
        <w:t>u</w:t>
      </w:r>
      <w:r w:rsidR="001B0ED1">
        <w:rPr>
          <w:szCs w:val="22"/>
        </w:rPr>
        <w:t xml:space="preserve">st </w:t>
      </w:r>
      <w:r w:rsidR="00E23E17">
        <w:rPr>
          <w:szCs w:val="22"/>
        </w:rPr>
        <w:t xml:space="preserve">betreten, </w:t>
      </w:r>
      <w:r w:rsidR="001B0ED1">
        <w:rPr>
          <w:szCs w:val="22"/>
        </w:rPr>
        <w:t xml:space="preserve">entdecken und anfassen konnten. </w:t>
      </w:r>
    </w:p>
    <w:p w14:paraId="5EEB96A0" w14:textId="77777777" w:rsidR="004744CA" w:rsidRDefault="004744CA" w:rsidP="0092692C">
      <w:pPr>
        <w:pStyle w:val="StandardWeb"/>
        <w:rPr>
          <w:szCs w:val="22"/>
        </w:rPr>
      </w:pPr>
    </w:p>
    <w:p w14:paraId="10CF5F8F" w14:textId="229A8491" w:rsidR="0044009E" w:rsidRDefault="001B0ED1" w:rsidP="0092692C">
      <w:pPr>
        <w:pStyle w:val="StandardWeb"/>
        <w:rPr>
          <w:szCs w:val="22"/>
        </w:rPr>
      </w:pPr>
      <w:r>
        <w:rPr>
          <w:szCs w:val="22"/>
        </w:rPr>
        <w:t>Zwar hat sich die Schule</w:t>
      </w:r>
      <w:r w:rsidR="00353272">
        <w:rPr>
          <w:szCs w:val="22"/>
        </w:rPr>
        <w:t xml:space="preserve"> seither</w:t>
      </w:r>
      <w:r>
        <w:rPr>
          <w:szCs w:val="22"/>
        </w:rPr>
        <w:t xml:space="preserve"> im Zuge der sogenannten „Wissenschaftsorientierung“ </w:t>
      </w:r>
      <w:r w:rsidR="00086FDE">
        <w:rPr>
          <w:szCs w:val="22"/>
        </w:rPr>
        <w:t xml:space="preserve">über die klassische Biologie, Physik und Chemie hinaus </w:t>
      </w:r>
      <w:r w:rsidR="00B434C2">
        <w:rPr>
          <w:szCs w:val="22"/>
        </w:rPr>
        <w:t xml:space="preserve">immer </w:t>
      </w:r>
      <w:r w:rsidR="009019C0">
        <w:rPr>
          <w:szCs w:val="22"/>
        </w:rPr>
        <w:t>umfassender</w:t>
      </w:r>
      <w:r>
        <w:rPr>
          <w:szCs w:val="22"/>
        </w:rPr>
        <w:t xml:space="preserve"> des Themas bemächtigt</w:t>
      </w:r>
      <w:r w:rsidR="00B434C2">
        <w:rPr>
          <w:szCs w:val="22"/>
        </w:rPr>
        <w:t xml:space="preserve">, </w:t>
      </w:r>
      <w:r w:rsidR="00543C49">
        <w:rPr>
          <w:szCs w:val="22"/>
        </w:rPr>
        <w:t xml:space="preserve">ihre Lehrpläne </w:t>
      </w:r>
      <w:r w:rsidR="00353272">
        <w:rPr>
          <w:szCs w:val="22"/>
        </w:rPr>
        <w:t xml:space="preserve">geradezu „professionalisiert“. </w:t>
      </w:r>
      <w:r w:rsidR="00543C49">
        <w:rPr>
          <w:szCs w:val="22"/>
        </w:rPr>
        <w:t xml:space="preserve">Zugleich </w:t>
      </w:r>
      <w:r w:rsidR="00086FDE">
        <w:rPr>
          <w:szCs w:val="22"/>
        </w:rPr>
        <w:t xml:space="preserve">entfernte sich </w:t>
      </w:r>
      <w:r w:rsidR="00543C49">
        <w:rPr>
          <w:szCs w:val="22"/>
        </w:rPr>
        <w:t xml:space="preserve">aber </w:t>
      </w:r>
      <w:r w:rsidR="00C65EB6">
        <w:rPr>
          <w:szCs w:val="22"/>
        </w:rPr>
        <w:t xml:space="preserve">die frühere „Naturlehre“, </w:t>
      </w:r>
      <w:r w:rsidR="00B434C2">
        <w:rPr>
          <w:szCs w:val="22"/>
        </w:rPr>
        <w:t xml:space="preserve">angereichert </w:t>
      </w:r>
      <w:r w:rsidR="005F21E8">
        <w:rPr>
          <w:szCs w:val="22"/>
        </w:rPr>
        <w:t xml:space="preserve">durch </w:t>
      </w:r>
      <w:r w:rsidR="00C65EB6">
        <w:rPr>
          <w:szCs w:val="22"/>
        </w:rPr>
        <w:t xml:space="preserve">die rasch wachsenden </w:t>
      </w:r>
      <w:r w:rsidR="00353272">
        <w:rPr>
          <w:szCs w:val="22"/>
        </w:rPr>
        <w:t>Leitwissenschaften</w:t>
      </w:r>
      <w:r w:rsidR="00C65EB6">
        <w:rPr>
          <w:szCs w:val="22"/>
        </w:rPr>
        <w:t>,</w:t>
      </w:r>
      <w:r w:rsidR="00353272">
        <w:rPr>
          <w:szCs w:val="22"/>
        </w:rPr>
        <w:t xml:space="preserve"> </w:t>
      </w:r>
      <w:r w:rsidR="0044009E">
        <w:rPr>
          <w:szCs w:val="22"/>
        </w:rPr>
        <w:t>zunehmend</w:t>
      </w:r>
      <w:r w:rsidR="00B434C2">
        <w:rPr>
          <w:szCs w:val="22"/>
        </w:rPr>
        <w:t xml:space="preserve"> von der alltäglichen </w:t>
      </w:r>
      <w:r w:rsidR="006B4DFE">
        <w:rPr>
          <w:szCs w:val="22"/>
        </w:rPr>
        <w:t>Naturerfahrung</w:t>
      </w:r>
      <w:r w:rsidR="00C65EB6">
        <w:rPr>
          <w:szCs w:val="22"/>
        </w:rPr>
        <w:t xml:space="preserve"> ihrer jugendlichen Klientel</w:t>
      </w:r>
      <w:r w:rsidR="00B434C2">
        <w:rPr>
          <w:szCs w:val="22"/>
        </w:rPr>
        <w:t xml:space="preserve">. </w:t>
      </w:r>
      <w:r w:rsidR="00ED7B11">
        <w:rPr>
          <w:szCs w:val="22"/>
        </w:rPr>
        <w:t xml:space="preserve">Die Übernahme wissenschaftlicher Denkmuster hat </w:t>
      </w:r>
      <w:r w:rsidR="00524002">
        <w:rPr>
          <w:szCs w:val="22"/>
        </w:rPr>
        <w:t xml:space="preserve">den jungen Menschen </w:t>
      </w:r>
      <w:r w:rsidR="00C37FB2">
        <w:rPr>
          <w:szCs w:val="22"/>
        </w:rPr>
        <w:t xml:space="preserve">erfahrbare </w:t>
      </w:r>
      <w:r w:rsidR="00ED7B11">
        <w:rPr>
          <w:szCs w:val="22"/>
        </w:rPr>
        <w:t>Natur</w:t>
      </w:r>
      <w:r w:rsidR="00C37FB2">
        <w:rPr>
          <w:szCs w:val="22"/>
        </w:rPr>
        <w:t>phänomene</w:t>
      </w:r>
      <w:r w:rsidR="00ED7B11">
        <w:rPr>
          <w:szCs w:val="22"/>
        </w:rPr>
        <w:t xml:space="preserve"> nicht </w:t>
      </w:r>
      <w:r w:rsidR="001645EB">
        <w:rPr>
          <w:szCs w:val="22"/>
        </w:rPr>
        <w:t>unbedingt</w:t>
      </w:r>
      <w:r w:rsidR="00524002">
        <w:rPr>
          <w:szCs w:val="22"/>
        </w:rPr>
        <w:t xml:space="preserve"> </w:t>
      </w:r>
      <w:r w:rsidR="00ED7B11">
        <w:rPr>
          <w:szCs w:val="22"/>
        </w:rPr>
        <w:t xml:space="preserve">nähergebracht, sondern </w:t>
      </w:r>
      <w:r w:rsidR="00C37FB2">
        <w:rPr>
          <w:szCs w:val="22"/>
        </w:rPr>
        <w:t xml:space="preserve">tendenziell </w:t>
      </w:r>
      <w:r w:rsidR="001645EB">
        <w:rPr>
          <w:szCs w:val="22"/>
        </w:rPr>
        <w:t>eher</w:t>
      </w:r>
      <w:r w:rsidR="00C37FB2">
        <w:rPr>
          <w:szCs w:val="22"/>
        </w:rPr>
        <w:t xml:space="preserve"> entfremdet. Diesen Prozess </w:t>
      </w:r>
      <w:r w:rsidR="00524002">
        <w:rPr>
          <w:szCs w:val="22"/>
        </w:rPr>
        <w:t xml:space="preserve">kann man anhand </w:t>
      </w:r>
      <w:r w:rsidR="00C37FB2">
        <w:rPr>
          <w:szCs w:val="22"/>
        </w:rPr>
        <w:t>de</w:t>
      </w:r>
      <w:r w:rsidR="00524002">
        <w:rPr>
          <w:szCs w:val="22"/>
        </w:rPr>
        <w:t>s</w:t>
      </w:r>
      <w:r w:rsidR="00C37FB2">
        <w:rPr>
          <w:szCs w:val="22"/>
        </w:rPr>
        <w:t xml:space="preserve"> „Jugendreport</w:t>
      </w:r>
      <w:r w:rsidR="00524002">
        <w:rPr>
          <w:szCs w:val="22"/>
        </w:rPr>
        <w:t>s</w:t>
      </w:r>
      <w:r w:rsidR="00C37FB2">
        <w:rPr>
          <w:szCs w:val="22"/>
        </w:rPr>
        <w:t xml:space="preserve"> Natur“ </w:t>
      </w:r>
      <w:r w:rsidR="00524002">
        <w:rPr>
          <w:szCs w:val="22"/>
        </w:rPr>
        <w:t>stufenhaft nachvollziehen</w:t>
      </w:r>
      <w:r w:rsidR="001645EB">
        <w:rPr>
          <w:szCs w:val="22"/>
        </w:rPr>
        <w:t xml:space="preserve">, </w:t>
      </w:r>
      <w:r w:rsidR="00086FDE">
        <w:rPr>
          <w:szCs w:val="22"/>
        </w:rPr>
        <w:t xml:space="preserve">nicht zuletzt </w:t>
      </w:r>
      <w:r w:rsidR="001645EB">
        <w:rPr>
          <w:szCs w:val="22"/>
        </w:rPr>
        <w:t>in den Basisbefunden</w:t>
      </w:r>
      <w:r w:rsidR="00C37FB2">
        <w:rPr>
          <w:szCs w:val="22"/>
        </w:rPr>
        <w:t xml:space="preserve"> </w:t>
      </w:r>
      <w:r w:rsidR="00FD4B09">
        <w:rPr>
          <w:szCs w:val="22"/>
        </w:rPr>
        <w:t xml:space="preserve">seiner </w:t>
      </w:r>
      <w:r w:rsidR="006038A6">
        <w:rPr>
          <w:szCs w:val="22"/>
        </w:rPr>
        <w:t xml:space="preserve">aktuellen </w:t>
      </w:r>
      <w:r w:rsidR="00FD4B09">
        <w:rPr>
          <w:szCs w:val="22"/>
        </w:rPr>
        <w:t>Ausgabe</w:t>
      </w:r>
      <w:r w:rsidR="00655B4C">
        <w:rPr>
          <w:szCs w:val="22"/>
        </w:rPr>
        <w:t xml:space="preserve"> </w:t>
      </w:r>
      <w:r w:rsidR="001645EB">
        <w:rPr>
          <w:szCs w:val="22"/>
        </w:rPr>
        <w:t xml:space="preserve">unter dem </w:t>
      </w:r>
      <w:r w:rsidR="00FD4B09">
        <w:rPr>
          <w:szCs w:val="22"/>
        </w:rPr>
        <w:t>T</w:t>
      </w:r>
      <w:r w:rsidR="001645EB">
        <w:rPr>
          <w:szCs w:val="22"/>
        </w:rPr>
        <w:t>itel „Natur auf Distanz“.</w:t>
      </w:r>
    </w:p>
    <w:p w14:paraId="35383171" w14:textId="77777777" w:rsidR="0044009E" w:rsidRDefault="0044009E" w:rsidP="0092692C">
      <w:pPr>
        <w:pStyle w:val="StandardWeb"/>
        <w:rPr>
          <w:szCs w:val="22"/>
        </w:rPr>
      </w:pPr>
    </w:p>
    <w:p w14:paraId="003B3995" w14:textId="5394684C" w:rsidR="001B0ED1" w:rsidRDefault="00524002" w:rsidP="0092692C">
      <w:pPr>
        <w:pStyle w:val="StandardWeb"/>
        <w:rPr>
          <w:szCs w:val="22"/>
        </w:rPr>
      </w:pPr>
      <w:r>
        <w:rPr>
          <w:szCs w:val="22"/>
        </w:rPr>
        <w:t xml:space="preserve">Dahinter steht eine </w:t>
      </w:r>
      <w:r w:rsidR="001645EB">
        <w:rPr>
          <w:szCs w:val="22"/>
        </w:rPr>
        <w:t>Pädagogik, die davon ausgeht, dass man, w</w:t>
      </w:r>
      <w:r w:rsidR="005F21E8">
        <w:rPr>
          <w:szCs w:val="22"/>
        </w:rPr>
        <w:t xml:space="preserve">as man nicht gleich </w:t>
      </w:r>
      <w:r w:rsidR="001645EB">
        <w:rPr>
          <w:szCs w:val="22"/>
        </w:rPr>
        <w:t>begre</w:t>
      </w:r>
      <w:r w:rsidR="00655B4C">
        <w:rPr>
          <w:szCs w:val="22"/>
        </w:rPr>
        <w:t>i</w:t>
      </w:r>
      <w:r w:rsidR="001645EB">
        <w:rPr>
          <w:szCs w:val="22"/>
        </w:rPr>
        <w:t>ft</w:t>
      </w:r>
      <w:r w:rsidR="005F21E8">
        <w:rPr>
          <w:szCs w:val="22"/>
        </w:rPr>
        <w:t>, dann eben lernen</w:t>
      </w:r>
      <w:r w:rsidR="001645EB" w:rsidRPr="001645EB">
        <w:rPr>
          <w:szCs w:val="22"/>
        </w:rPr>
        <w:t xml:space="preserve"> </w:t>
      </w:r>
      <w:r w:rsidR="001645EB">
        <w:rPr>
          <w:szCs w:val="22"/>
        </w:rPr>
        <w:t>muss</w:t>
      </w:r>
      <w:r w:rsidR="005F21E8">
        <w:rPr>
          <w:szCs w:val="22"/>
        </w:rPr>
        <w:t xml:space="preserve">. Die Lehrpläne und Schulbücher wurden immer </w:t>
      </w:r>
      <w:r w:rsidR="00657B0C">
        <w:rPr>
          <w:szCs w:val="22"/>
        </w:rPr>
        <w:t>lebensferner</w:t>
      </w:r>
      <w:r w:rsidR="005F21E8">
        <w:rPr>
          <w:szCs w:val="22"/>
        </w:rPr>
        <w:t xml:space="preserve">, </w:t>
      </w:r>
      <w:r w:rsidR="00353272">
        <w:rPr>
          <w:szCs w:val="22"/>
        </w:rPr>
        <w:t xml:space="preserve">die dazu entwickelten „Experimente“ entsprechend komplexer, der Leistungsdruck stieg. </w:t>
      </w:r>
      <w:r w:rsidR="00A34C90">
        <w:rPr>
          <w:szCs w:val="22"/>
        </w:rPr>
        <w:t xml:space="preserve">Natur wurde didaktisch verschult mit der Überzeugung, dass man </w:t>
      </w:r>
      <w:r w:rsidR="00657B0C">
        <w:rPr>
          <w:szCs w:val="22"/>
        </w:rPr>
        <w:t>möglichst viel</w:t>
      </w:r>
      <w:r w:rsidR="00A34C90">
        <w:rPr>
          <w:szCs w:val="22"/>
        </w:rPr>
        <w:t xml:space="preserve"> fortgeschrittene</w:t>
      </w:r>
      <w:r w:rsidR="0044009E">
        <w:rPr>
          <w:szCs w:val="22"/>
        </w:rPr>
        <w:t xml:space="preserve"> </w:t>
      </w:r>
      <w:r w:rsidR="004744CA">
        <w:rPr>
          <w:szCs w:val="22"/>
        </w:rPr>
        <w:t>naturwissenschaftliche E</w:t>
      </w:r>
      <w:r w:rsidR="00A34C90">
        <w:rPr>
          <w:szCs w:val="22"/>
        </w:rPr>
        <w:t xml:space="preserve">rkenntnisse für die </w:t>
      </w:r>
      <w:r w:rsidR="00082E29">
        <w:rPr>
          <w:szCs w:val="22"/>
        </w:rPr>
        <w:t xml:space="preserve">wirtschaftlich-technische </w:t>
      </w:r>
      <w:r w:rsidR="00A34C90">
        <w:rPr>
          <w:szCs w:val="22"/>
        </w:rPr>
        <w:t>Bewältigung der Zukunft brauche</w:t>
      </w:r>
      <w:r w:rsidR="00BE1156">
        <w:rPr>
          <w:szCs w:val="22"/>
        </w:rPr>
        <w:t>n</w:t>
      </w:r>
      <w:r w:rsidR="00A34C90">
        <w:rPr>
          <w:szCs w:val="22"/>
        </w:rPr>
        <w:t xml:space="preserve"> würde.</w:t>
      </w:r>
      <w:r w:rsidR="00723ADD">
        <w:rPr>
          <w:szCs w:val="22"/>
        </w:rPr>
        <w:t xml:space="preserve"> </w:t>
      </w:r>
    </w:p>
    <w:p w14:paraId="7F4DB87E" w14:textId="63ABB507" w:rsidR="00BE1156" w:rsidRDefault="00BE1156" w:rsidP="0092692C">
      <w:pPr>
        <w:pStyle w:val="StandardWeb"/>
        <w:rPr>
          <w:szCs w:val="22"/>
        </w:rPr>
      </w:pPr>
    </w:p>
    <w:p w14:paraId="05AF1BA1" w14:textId="395A0C7C" w:rsidR="003135C6" w:rsidRDefault="009E1E3C" w:rsidP="006630AE">
      <w:pPr>
        <w:pStyle w:val="StandardWeb"/>
        <w:rPr>
          <w:szCs w:val="22"/>
        </w:rPr>
      </w:pPr>
      <w:r>
        <w:rPr>
          <w:szCs w:val="22"/>
        </w:rPr>
        <w:t xml:space="preserve">In </w:t>
      </w:r>
      <w:r w:rsidR="00082E29">
        <w:rPr>
          <w:szCs w:val="22"/>
        </w:rPr>
        <w:t xml:space="preserve">der öffentlichen Kommunikation </w:t>
      </w:r>
      <w:r w:rsidR="00043C0C">
        <w:rPr>
          <w:szCs w:val="22"/>
        </w:rPr>
        <w:t xml:space="preserve">tritt </w:t>
      </w:r>
      <w:r>
        <w:rPr>
          <w:szCs w:val="22"/>
        </w:rPr>
        <w:t>uns die Natur</w:t>
      </w:r>
      <w:r w:rsidR="00043C0C">
        <w:rPr>
          <w:szCs w:val="22"/>
        </w:rPr>
        <w:t xml:space="preserve"> </w:t>
      </w:r>
      <w:r>
        <w:rPr>
          <w:szCs w:val="22"/>
        </w:rPr>
        <w:t>dagegen</w:t>
      </w:r>
      <w:r w:rsidR="00082E29">
        <w:rPr>
          <w:szCs w:val="22"/>
        </w:rPr>
        <w:t xml:space="preserve"> je nach Lebenslage</w:t>
      </w:r>
      <w:r>
        <w:rPr>
          <w:szCs w:val="22"/>
        </w:rPr>
        <w:t xml:space="preserve"> in </w:t>
      </w:r>
      <w:r w:rsidR="00082E29">
        <w:rPr>
          <w:szCs w:val="22"/>
        </w:rPr>
        <w:t xml:space="preserve">weiteren </w:t>
      </w:r>
      <w:r w:rsidR="00043C0C">
        <w:rPr>
          <w:szCs w:val="22"/>
        </w:rPr>
        <w:t xml:space="preserve">Varianten entgegen. </w:t>
      </w:r>
      <w:r w:rsidR="006630AE">
        <w:rPr>
          <w:szCs w:val="22"/>
        </w:rPr>
        <w:t xml:space="preserve">Unter Erwachsenen </w:t>
      </w:r>
      <w:r w:rsidR="005B61B7">
        <w:rPr>
          <w:szCs w:val="22"/>
        </w:rPr>
        <w:t xml:space="preserve">beispielsweise </w:t>
      </w:r>
      <w:r w:rsidR="00082E29">
        <w:rPr>
          <w:szCs w:val="22"/>
        </w:rPr>
        <w:t xml:space="preserve">vorrangig </w:t>
      </w:r>
      <w:r w:rsidR="00043C0C">
        <w:rPr>
          <w:szCs w:val="22"/>
        </w:rPr>
        <w:t xml:space="preserve">als </w:t>
      </w:r>
      <w:r w:rsidR="006F0AF1" w:rsidRPr="00664A11">
        <w:rPr>
          <w:szCs w:val="22"/>
        </w:rPr>
        <w:t>Medium gehobenen Freizeitgenusses</w:t>
      </w:r>
      <w:r w:rsidR="00043C0C">
        <w:rPr>
          <w:szCs w:val="22"/>
        </w:rPr>
        <w:t>, als Raum</w:t>
      </w:r>
      <w:r w:rsidR="006F0AF1" w:rsidRPr="00664A11">
        <w:rPr>
          <w:szCs w:val="22"/>
        </w:rPr>
        <w:t xml:space="preserve"> </w:t>
      </w:r>
      <w:r w:rsidR="00043C0C">
        <w:rPr>
          <w:szCs w:val="22"/>
        </w:rPr>
        <w:t xml:space="preserve">von </w:t>
      </w:r>
      <w:r w:rsidR="006630AE">
        <w:rPr>
          <w:szCs w:val="22"/>
        </w:rPr>
        <w:t xml:space="preserve">psychischer </w:t>
      </w:r>
      <w:r w:rsidR="00043C0C">
        <w:rPr>
          <w:szCs w:val="22"/>
        </w:rPr>
        <w:t>Entspannung</w:t>
      </w:r>
      <w:r>
        <w:rPr>
          <w:szCs w:val="22"/>
        </w:rPr>
        <w:t xml:space="preserve">. </w:t>
      </w:r>
      <w:r w:rsidR="006630AE">
        <w:rPr>
          <w:szCs w:val="22"/>
        </w:rPr>
        <w:t xml:space="preserve">Im pädagogischen Umfeld hat </w:t>
      </w:r>
      <w:r w:rsidR="002528E8">
        <w:rPr>
          <w:szCs w:val="22"/>
        </w:rPr>
        <w:t>s</w:t>
      </w:r>
      <w:r w:rsidR="006630AE">
        <w:rPr>
          <w:szCs w:val="22"/>
        </w:rPr>
        <w:t xml:space="preserve">ie dagegen </w:t>
      </w:r>
      <w:r w:rsidR="005B61B7">
        <w:rPr>
          <w:szCs w:val="22"/>
        </w:rPr>
        <w:t xml:space="preserve">abgesehen von </w:t>
      </w:r>
      <w:r w:rsidR="006A7087">
        <w:rPr>
          <w:szCs w:val="22"/>
        </w:rPr>
        <w:t>kindliche</w:t>
      </w:r>
      <w:r w:rsidR="005B61B7">
        <w:rPr>
          <w:szCs w:val="22"/>
        </w:rPr>
        <w:t>n</w:t>
      </w:r>
      <w:r w:rsidR="005C373F">
        <w:rPr>
          <w:szCs w:val="22"/>
        </w:rPr>
        <w:t>-freundlichen</w:t>
      </w:r>
      <w:r w:rsidR="006A7087">
        <w:rPr>
          <w:szCs w:val="22"/>
        </w:rPr>
        <w:t xml:space="preserve"> Fantasie</w:t>
      </w:r>
      <w:r w:rsidR="005B61B7">
        <w:rPr>
          <w:szCs w:val="22"/>
        </w:rPr>
        <w:t>welten</w:t>
      </w:r>
      <w:r w:rsidR="006A7087">
        <w:rPr>
          <w:szCs w:val="22"/>
        </w:rPr>
        <w:t xml:space="preserve"> </w:t>
      </w:r>
      <w:r w:rsidR="005C373F">
        <w:rPr>
          <w:szCs w:val="22"/>
        </w:rPr>
        <w:t xml:space="preserve">und den theorieschwangeren Weltentwürfen von Wissenschaft und Schule </w:t>
      </w:r>
      <w:r w:rsidR="006630AE">
        <w:rPr>
          <w:szCs w:val="22"/>
        </w:rPr>
        <w:t xml:space="preserve">schon seit längerem einer </w:t>
      </w:r>
      <w:r w:rsidR="0047636A">
        <w:rPr>
          <w:szCs w:val="22"/>
        </w:rPr>
        <w:t xml:space="preserve">fürsorglichen </w:t>
      </w:r>
      <w:r w:rsidR="005B61B7">
        <w:rPr>
          <w:szCs w:val="22"/>
        </w:rPr>
        <w:t>„</w:t>
      </w:r>
      <w:r w:rsidR="006F0AF1" w:rsidRPr="00664A11">
        <w:rPr>
          <w:szCs w:val="22"/>
        </w:rPr>
        <w:t>Umwelterziehung</w:t>
      </w:r>
      <w:r w:rsidR="005B61B7">
        <w:rPr>
          <w:szCs w:val="22"/>
        </w:rPr>
        <w:t>“</w:t>
      </w:r>
      <w:r w:rsidR="006F0AF1" w:rsidRPr="00664A11">
        <w:rPr>
          <w:szCs w:val="22"/>
        </w:rPr>
        <w:t xml:space="preserve"> Platz gemacht</w:t>
      </w:r>
      <w:r w:rsidR="00E37A8E">
        <w:rPr>
          <w:szCs w:val="22"/>
        </w:rPr>
        <w:t xml:space="preserve">. </w:t>
      </w:r>
      <w:r w:rsidR="002528E8">
        <w:rPr>
          <w:szCs w:val="22"/>
        </w:rPr>
        <w:t>Diese</w:t>
      </w:r>
      <w:r w:rsidR="004A018B">
        <w:rPr>
          <w:szCs w:val="22"/>
        </w:rPr>
        <w:t xml:space="preserve"> bedient sich nicht selten</w:t>
      </w:r>
      <w:r w:rsidR="00993353">
        <w:rPr>
          <w:szCs w:val="22"/>
        </w:rPr>
        <w:t xml:space="preserve"> </w:t>
      </w:r>
      <w:r w:rsidR="006F0AF1" w:rsidRPr="00664A11">
        <w:rPr>
          <w:szCs w:val="22"/>
        </w:rPr>
        <w:t xml:space="preserve">apokalyptischer </w:t>
      </w:r>
      <w:r w:rsidR="00993353">
        <w:rPr>
          <w:szCs w:val="22"/>
        </w:rPr>
        <w:t>Zivilisationsv</w:t>
      </w:r>
      <w:r w:rsidR="006F0AF1" w:rsidRPr="00664A11">
        <w:rPr>
          <w:szCs w:val="22"/>
        </w:rPr>
        <w:t>isionen</w:t>
      </w:r>
      <w:r w:rsidR="003135C6">
        <w:rPr>
          <w:szCs w:val="22"/>
        </w:rPr>
        <w:t xml:space="preserve"> </w:t>
      </w:r>
      <w:r w:rsidR="002528E8">
        <w:rPr>
          <w:szCs w:val="22"/>
        </w:rPr>
        <w:t>mit der Schlussfolgerung</w:t>
      </w:r>
      <w:r w:rsidR="00993353">
        <w:rPr>
          <w:szCs w:val="22"/>
        </w:rPr>
        <w:t xml:space="preserve"> einer</w:t>
      </w:r>
      <w:r w:rsidR="00384027">
        <w:rPr>
          <w:szCs w:val="22"/>
        </w:rPr>
        <w:t xml:space="preserve"> </w:t>
      </w:r>
      <w:r w:rsidR="004A018B">
        <w:rPr>
          <w:szCs w:val="22"/>
        </w:rPr>
        <w:t>durch</w:t>
      </w:r>
      <w:r w:rsidR="00993353">
        <w:rPr>
          <w:szCs w:val="22"/>
        </w:rPr>
        <w:t xml:space="preserve">moralisierten </w:t>
      </w:r>
      <w:r w:rsidR="002E4162">
        <w:rPr>
          <w:szCs w:val="22"/>
        </w:rPr>
        <w:t>„</w:t>
      </w:r>
      <w:r w:rsidR="00384027">
        <w:rPr>
          <w:szCs w:val="22"/>
        </w:rPr>
        <w:t xml:space="preserve">BNE“ als </w:t>
      </w:r>
      <w:r w:rsidR="008645D7">
        <w:rPr>
          <w:szCs w:val="22"/>
        </w:rPr>
        <w:t>Kurzj</w:t>
      </w:r>
      <w:r w:rsidR="00384027">
        <w:rPr>
          <w:szCs w:val="22"/>
        </w:rPr>
        <w:t xml:space="preserve">argon für </w:t>
      </w:r>
      <w:r w:rsidR="00993353">
        <w:rPr>
          <w:szCs w:val="22"/>
        </w:rPr>
        <w:t>„</w:t>
      </w:r>
      <w:r w:rsidR="00126640">
        <w:rPr>
          <w:szCs w:val="22"/>
        </w:rPr>
        <w:t xml:space="preserve">Bildung für </w:t>
      </w:r>
      <w:r w:rsidR="00993353">
        <w:rPr>
          <w:szCs w:val="22"/>
        </w:rPr>
        <w:t>nachhaltige</w:t>
      </w:r>
      <w:r w:rsidR="00384027">
        <w:rPr>
          <w:szCs w:val="22"/>
        </w:rPr>
        <w:t xml:space="preserve"> </w:t>
      </w:r>
      <w:r w:rsidR="00126640">
        <w:rPr>
          <w:szCs w:val="22"/>
        </w:rPr>
        <w:t>Entwicklung</w:t>
      </w:r>
      <w:r w:rsidR="00993353">
        <w:rPr>
          <w:szCs w:val="22"/>
        </w:rPr>
        <w:t>“</w:t>
      </w:r>
      <w:r w:rsidR="00384027">
        <w:rPr>
          <w:szCs w:val="22"/>
        </w:rPr>
        <w:t>.</w:t>
      </w:r>
    </w:p>
    <w:p w14:paraId="4E7E2FDD" w14:textId="6BFE1E21" w:rsidR="003135C6" w:rsidRDefault="003135C6" w:rsidP="006F0AF1">
      <w:pPr>
        <w:pStyle w:val="StandardWeb"/>
        <w:rPr>
          <w:szCs w:val="22"/>
        </w:rPr>
      </w:pPr>
    </w:p>
    <w:p w14:paraId="2E621400" w14:textId="180DA6DB" w:rsidR="001378D3" w:rsidRDefault="00910FB0" w:rsidP="00481BBE">
      <w:pPr>
        <w:pStyle w:val="StandardWeb"/>
        <w:rPr>
          <w:szCs w:val="22"/>
        </w:rPr>
      </w:pPr>
      <w:r>
        <w:rPr>
          <w:szCs w:val="22"/>
        </w:rPr>
        <w:t xml:space="preserve">Aufgabe der jungen Generation ist es, aus </w:t>
      </w:r>
      <w:r w:rsidR="00FA0D8E">
        <w:rPr>
          <w:szCs w:val="22"/>
        </w:rPr>
        <w:t xml:space="preserve">derartigen </w:t>
      </w:r>
      <w:r w:rsidR="00481BBE">
        <w:rPr>
          <w:szCs w:val="22"/>
        </w:rPr>
        <w:t xml:space="preserve">mehr oder weniger widersprüchlichen </w:t>
      </w:r>
      <w:r w:rsidR="00FA0D8E">
        <w:rPr>
          <w:szCs w:val="22"/>
        </w:rPr>
        <w:t xml:space="preserve">Entwürfen </w:t>
      </w:r>
      <w:r>
        <w:rPr>
          <w:szCs w:val="22"/>
        </w:rPr>
        <w:t xml:space="preserve">und Erfahrungen </w:t>
      </w:r>
      <w:r w:rsidR="007F7758">
        <w:rPr>
          <w:szCs w:val="22"/>
        </w:rPr>
        <w:t xml:space="preserve">selbständig </w:t>
      </w:r>
      <w:r w:rsidR="00FA0D8E">
        <w:rPr>
          <w:szCs w:val="22"/>
        </w:rPr>
        <w:t xml:space="preserve">ein eigenes, im individuellen Alltag tragfähiges Bild von Natur zu entwickeln. </w:t>
      </w:r>
      <w:r w:rsidR="00481BBE">
        <w:rPr>
          <w:szCs w:val="22"/>
        </w:rPr>
        <w:t xml:space="preserve">Auf welche Muster das zurückgreift, ist ihr überlassen. Um </w:t>
      </w:r>
      <w:r w:rsidR="001378D3">
        <w:rPr>
          <w:szCs w:val="22"/>
        </w:rPr>
        <w:t xml:space="preserve">dem </w:t>
      </w:r>
      <w:r w:rsidR="00481BBE">
        <w:rPr>
          <w:szCs w:val="22"/>
        </w:rPr>
        <w:t xml:space="preserve">auf die Spur zu kommen, </w:t>
      </w:r>
      <w:r w:rsidR="002E4162">
        <w:rPr>
          <w:szCs w:val="22"/>
        </w:rPr>
        <w:t xml:space="preserve">ist </w:t>
      </w:r>
      <w:r w:rsidR="001378D3">
        <w:rPr>
          <w:szCs w:val="22"/>
        </w:rPr>
        <w:t xml:space="preserve">Ende der 90er Jahre </w:t>
      </w:r>
      <w:r w:rsidR="00AF5098">
        <w:rPr>
          <w:szCs w:val="22"/>
        </w:rPr>
        <w:t xml:space="preserve">am </w:t>
      </w:r>
      <w:r w:rsidR="008645D7">
        <w:rPr>
          <w:szCs w:val="22"/>
        </w:rPr>
        <w:t xml:space="preserve">Institut für </w:t>
      </w:r>
      <w:r w:rsidR="00AF5098">
        <w:rPr>
          <w:szCs w:val="22"/>
        </w:rPr>
        <w:t>Erziehungswissenschaft</w:t>
      </w:r>
      <w:r w:rsidR="006A7087">
        <w:rPr>
          <w:szCs w:val="22"/>
        </w:rPr>
        <w:t xml:space="preserve"> der Universität Marburg </w:t>
      </w:r>
      <w:r w:rsidR="009E483E">
        <w:rPr>
          <w:szCs w:val="22"/>
        </w:rPr>
        <w:t xml:space="preserve">eine spontane </w:t>
      </w:r>
      <w:r w:rsidR="001378D3">
        <w:rPr>
          <w:szCs w:val="22"/>
        </w:rPr>
        <w:t>Forschungs-</w:t>
      </w:r>
      <w:r w:rsidR="009E483E">
        <w:rPr>
          <w:szCs w:val="22"/>
        </w:rPr>
        <w:t xml:space="preserve">Initiative „Natursoziologie“ </w:t>
      </w:r>
      <w:r w:rsidR="002E4162">
        <w:rPr>
          <w:szCs w:val="22"/>
        </w:rPr>
        <w:t xml:space="preserve">dem </w:t>
      </w:r>
      <w:r w:rsidR="004A5FB7">
        <w:rPr>
          <w:szCs w:val="22"/>
        </w:rPr>
        <w:t>G</w:t>
      </w:r>
      <w:r w:rsidR="002E4162">
        <w:rPr>
          <w:szCs w:val="22"/>
        </w:rPr>
        <w:t xml:space="preserve">eschehen </w:t>
      </w:r>
      <w:r w:rsidR="006A7087">
        <w:rPr>
          <w:szCs w:val="22"/>
        </w:rPr>
        <w:t xml:space="preserve">mehr oder weniger regelmäßig mit Fragebogenaktionen </w:t>
      </w:r>
      <w:r w:rsidR="00B95237">
        <w:rPr>
          <w:szCs w:val="22"/>
        </w:rPr>
        <w:t xml:space="preserve">unter dem Titel „Jugendreport Natur“ </w:t>
      </w:r>
      <w:r w:rsidR="002E4162">
        <w:rPr>
          <w:szCs w:val="22"/>
        </w:rPr>
        <w:t xml:space="preserve">nachgegangen. </w:t>
      </w:r>
    </w:p>
    <w:p w14:paraId="14836D6C" w14:textId="77777777" w:rsidR="001378D3" w:rsidRDefault="001378D3" w:rsidP="00481BBE">
      <w:pPr>
        <w:pStyle w:val="StandardWeb"/>
        <w:rPr>
          <w:szCs w:val="22"/>
        </w:rPr>
      </w:pPr>
    </w:p>
    <w:p w14:paraId="3883FC8D" w14:textId="3FBE173B" w:rsidR="00956ECF" w:rsidRDefault="00A254C7" w:rsidP="00481BBE">
      <w:pPr>
        <w:pStyle w:val="StandardWeb"/>
        <w:rPr>
          <w:szCs w:val="22"/>
        </w:rPr>
      </w:pPr>
      <w:r>
        <w:rPr>
          <w:szCs w:val="22"/>
        </w:rPr>
        <w:t>Zielgruppen</w:t>
      </w:r>
      <w:r w:rsidR="002E4162">
        <w:rPr>
          <w:szCs w:val="22"/>
        </w:rPr>
        <w:t xml:space="preserve"> </w:t>
      </w:r>
      <w:r w:rsidR="00F373EB">
        <w:rPr>
          <w:szCs w:val="22"/>
        </w:rPr>
        <w:t xml:space="preserve">waren jeweils möglichst komplette Klassen der Schulaltersstufen 6 und 9 in der </w:t>
      </w:r>
      <w:r w:rsidR="00B56BC0">
        <w:rPr>
          <w:szCs w:val="22"/>
        </w:rPr>
        <w:t xml:space="preserve">Zusammensetzung </w:t>
      </w:r>
      <w:r w:rsidR="005B3C26">
        <w:rPr>
          <w:szCs w:val="22"/>
        </w:rPr>
        <w:t xml:space="preserve">aus den </w:t>
      </w:r>
      <w:r w:rsidR="00F373EB">
        <w:rPr>
          <w:szCs w:val="22"/>
        </w:rPr>
        <w:t>vorherrschende</w:t>
      </w:r>
      <w:r w:rsidR="005B3C26">
        <w:rPr>
          <w:szCs w:val="22"/>
        </w:rPr>
        <w:t>n</w:t>
      </w:r>
      <w:r w:rsidR="00F373EB">
        <w:rPr>
          <w:szCs w:val="22"/>
        </w:rPr>
        <w:t xml:space="preserve"> Schulformen eines oder mehrerer Bundesländer</w:t>
      </w:r>
      <w:r w:rsidR="004A018B">
        <w:rPr>
          <w:szCs w:val="22"/>
        </w:rPr>
        <w:t>.</w:t>
      </w:r>
      <w:r w:rsidR="00EE10B5">
        <w:rPr>
          <w:szCs w:val="22"/>
        </w:rPr>
        <w:t xml:space="preserve"> </w:t>
      </w:r>
      <w:r w:rsidR="004A018B">
        <w:rPr>
          <w:szCs w:val="22"/>
        </w:rPr>
        <w:t>Davon</w:t>
      </w:r>
      <w:r w:rsidR="004A5FB7">
        <w:rPr>
          <w:szCs w:val="22"/>
        </w:rPr>
        <w:t xml:space="preserve"> </w:t>
      </w:r>
      <w:r w:rsidR="00EE10B5">
        <w:rPr>
          <w:szCs w:val="22"/>
        </w:rPr>
        <w:t xml:space="preserve">war </w:t>
      </w:r>
      <w:r w:rsidR="004A5FB7">
        <w:rPr>
          <w:szCs w:val="22"/>
        </w:rPr>
        <w:t xml:space="preserve">aus vorausgehenden </w:t>
      </w:r>
      <w:r w:rsidR="00B95237">
        <w:rPr>
          <w:szCs w:val="22"/>
        </w:rPr>
        <w:t>Tests</w:t>
      </w:r>
      <w:r w:rsidR="004A5FB7">
        <w:rPr>
          <w:szCs w:val="22"/>
        </w:rPr>
        <w:t xml:space="preserve"> bereits bekannt, dass </w:t>
      </w:r>
      <w:r w:rsidR="00126640">
        <w:rPr>
          <w:szCs w:val="22"/>
        </w:rPr>
        <w:t xml:space="preserve">in dieser Kombination </w:t>
      </w:r>
      <w:r>
        <w:rPr>
          <w:szCs w:val="22"/>
        </w:rPr>
        <w:t>das durchschnittliche Naturbild</w:t>
      </w:r>
      <w:r w:rsidR="004A5FB7">
        <w:rPr>
          <w:szCs w:val="22"/>
        </w:rPr>
        <w:t xml:space="preserve"> in den </w:t>
      </w:r>
      <w:r w:rsidR="001E689E">
        <w:rPr>
          <w:szCs w:val="22"/>
        </w:rPr>
        <w:t>Mi</w:t>
      </w:r>
      <w:r w:rsidR="004A5FB7">
        <w:rPr>
          <w:szCs w:val="22"/>
        </w:rPr>
        <w:t>ttelstufen</w:t>
      </w:r>
      <w:r w:rsidR="008863A9">
        <w:rPr>
          <w:szCs w:val="22"/>
        </w:rPr>
        <w:t>k</w:t>
      </w:r>
      <w:r w:rsidR="00F07D86">
        <w:rPr>
          <w:szCs w:val="22"/>
        </w:rPr>
        <w:t xml:space="preserve">lasse 5 bis 10 im Mittel </w:t>
      </w:r>
      <w:r w:rsidR="001E689E">
        <w:rPr>
          <w:szCs w:val="22"/>
        </w:rPr>
        <w:t>einigermaßen</w:t>
      </w:r>
      <w:r w:rsidR="00F07D86">
        <w:rPr>
          <w:szCs w:val="22"/>
        </w:rPr>
        <w:t xml:space="preserve"> </w:t>
      </w:r>
      <w:r w:rsidR="00C7412D">
        <w:rPr>
          <w:szCs w:val="22"/>
        </w:rPr>
        <w:t>treffend erfasst wurde</w:t>
      </w:r>
      <w:r w:rsidR="00B56BC0">
        <w:rPr>
          <w:szCs w:val="22"/>
        </w:rPr>
        <w:t>.</w:t>
      </w:r>
      <w:r w:rsidR="001E689E">
        <w:rPr>
          <w:szCs w:val="22"/>
        </w:rPr>
        <w:t xml:space="preserve"> </w:t>
      </w:r>
    </w:p>
    <w:p w14:paraId="563F4385" w14:textId="77777777" w:rsidR="00956ECF" w:rsidRDefault="00956ECF" w:rsidP="004A5FB7">
      <w:pPr>
        <w:rPr>
          <w:szCs w:val="22"/>
        </w:rPr>
      </w:pPr>
    </w:p>
    <w:p w14:paraId="0E135A51" w14:textId="6C665DBD" w:rsidR="00EE10B5" w:rsidRDefault="00215D94" w:rsidP="00B95237">
      <w:pPr>
        <w:rPr>
          <w:szCs w:val="22"/>
        </w:rPr>
      </w:pPr>
      <w:r>
        <w:rPr>
          <w:szCs w:val="22"/>
        </w:rPr>
        <w:t>Bei der Zusammenstellung der</w:t>
      </w:r>
      <w:r w:rsidR="008645D7">
        <w:rPr>
          <w:szCs w:val="22"/>
        </w:rPr>
        <w:t xml:space="preserve"> </w:t>
      </w:r>
      <w:r>
        <w:rPr>
          <w:szCs w:val="22"/>
        </w:rPr>
        <w:t>Fragebögen</w:t>
      </w:r>
      <w:r w:rsidR="00B95237">
        <w:rPr>
          <w:szCs w:val="22"/>
        </w:rPr>
        <w:t xml:space="preserve"> </w:t>
      </w:r>
      <w:r>
        <w:rPr>
          <w:szCs w:val="22"/>
        </w:rPr>
        <w:t xml:space="preserve">wurde der Bezug </w:t>
      </w:r>
      <w:r w:rsidR="00B95237">
        <w:rPr>
          <w:szCs w:val="22"/>
        </w:rPr>
        <w:t xml:space="preserve">zum </w:t>
      </w:r>
      <w:r>
        <w:rPr>
          <w:szCs w:val="22"/>
        </w:rPr>
        <w:t>vorgegebenen</w:t>
      </w:r>
      <w:r w:rsidR="00B95237">
        <w:rPr>
          <w:szCs w:val="22"/>
        </w:rPr>
        <w:t xml:space="preserve"> Schulstoff so weit wie möglich vermieden</w:t>
      </w:r>
      <w:r w:rsidR="00D13FD8">
        <w:rPr>
          <w:szCs w:val="22"/>
        </w:rPr>
        <w:t xml:space="preserve">. </w:t>
      </w:r>
      <w:r w:rsidR="0007189D">
        <w:rPr>
          <w:szCs w:val="22"/>
        </w:rPr>
        <w:t>S</w:t>
      </w:r>
      <w:r w:rsidR="00180822">
        <w:rPr>
          <w:szCs w:val="22"/>
        </w:rPr>
        <w:t xml:space="preserve">tattdessen </w:t>
      </w:r>
      <w:r w:rsidR="0007189D">
        <w:rPr>
          <w:szCs w:val="22"/>
        </w:rPr>
        <w:t>stand</w:t>
      </w:r>
      <w:r w:rsidR="00A4663A">
        <w:rPr>
          <w:szCs w:val="22"/>
        </w:rPr>
        <w:t>en</w:t>
      </w:r>
      <w:r w:rsidR="0007189D">
        <w:rPr>
          <w:szCs w:val="22"/>
        </w:rPr>
        <w:t xml:space="preserve"> Frage</w:t>
      </w:r>
      <w:r w:rsidR="00A4663A">
        <w:rPr>
          <w:szCs w:val="22"/>
        </w:rPr>
        <w:t>n</w:t>
      </w:r>
      <w:r w:rsidR="0007189D">
        <w:rPr>
          <w:szCs w:val="22"/>
        </w:rPr>
        <w:t xml:space="preserve"> </w:t>
      </w:r>
      <w:r w:rsidR="00A254C7">
        <w:rPr>
          <w:szCs w:val="22"/>
        </w:rPr>
        <w:t>zum</w:t>
      </w:r>
      <w:r w:rsidR="00180822">
        <w:rPr>
          <w:szCs w:val="22"/>
        </w:rPr>
        <w:t xml:space="preserve"> </w:t>
      </w:r>
      <w:r w:rsidR="00A4663A">
        <w:rPr>
          <w:szCs w:val="22"/>
        </w:rPr>
        <w:t>realn</w:t>
      </w:r>
      <w:r w:rsidR="00180822">
        <w:rPr>
          <w:szCs w:val="22"/>
        </w:rPr>
        <w:t>atürlichen Umfeld</w:t>
      </w:r>
      <w:r w:rsidR="0007189D">
        <w:rPr>
          <w:szCs w:val="22"/>
        </w:rPr>
        <w:t xml:space="preserve"> der Betroffenen </w:t>
      </w:r>
      <w:r w:rsidR="00A4663A">
        <w:rPr>
          <w:szCs w:val="22"/>
        </w:rPr>
        <w:t xml:space="preserve">im </w:t>
      </w:r>
      <w:r w:rsidR="0007189D">
        <w:rPr>
          <w:szCs w:val="22"/>
        </w:rPr>
        <w:t>Vordergrund, ihre Erfahrungen, E</w:t>
      </w:r>
      <w:r w:rsidR="00A4663A">
        <w:rPr>
          <w:szCs w:val="22"/>
        </w:rPr>
        <w:t>r</w:t>
      </w:r>
      <w:r w:rsidR="0007189D">
        <w:rPr>
          <w:szCs w:val="22"/>
        </w:rPr>
        <w:t>kenntnis</w:t>
      </w:r>
      <w:r w:rsidR="00A4663A">
        <w:rPr>
          <w:szCs w:val="22"/>
        </w:rPr>
        <w:t>s</w:t>
      </w:r>
      <w:r w:rsidR="0007189D">
        <w:rPr>
          <w:szCs w:val="22"/>
        </w:rPr>
        <w:t>e und Vorlieben</w:t>
      </w:r>
      <w:r w:rsidR="00D13FD8">
        <w:rPr>
          <w:szCs w:val="22"/>
        </w:rPr>
        <w:t xml:space="preserve">. </w:t>
      </w:r>
      <w:r w:rsidR="00A254C7">
        <w:rPr>
          <w:szCs w:val="22"/>
        </w:rPr>
        <w:t>An Stelle des zuständigen Lehrpersonal</w:t>
      </w:r>
      <w:r w:rsidR="0027343F" w:rsidRPr="0027343F">
        <w:rPr>
          <w:szCs w:val="22"/>
        </w:rPr>
        <w:t xml:space="preserve"> </w:t>
      </w:r>
      <w:r w:rsidR="0027343F">
        <w:rPr>
          <w:szCs w:val="22"/>
        </w:rPr>
        <w:t xml:space="preserve">sorgten </w:t>
      </w:r>
      <w:r w:rsidR="00E80E9F">
        <w:rPr>
          <w:szCs w:val="22"/>
        </w:rPr>
        <w:t>e</w:t>
      </w:r>
      <w:r w:rsidR="005842E6">
        <w:rPr>
          <w:szCs w:val="22"/>
        </w:rPr>
        <w:t xml:space="preserve">hrenamtliche Helfer </w:t>
      </w:r>
      <w:r w:rsidR="00E80E9F">
        <w:rPr>
          <w:szCs w:val="22"/>
        </w:rPr>
        <w:t xml:space="preserve">für eine </w:t>
      </w:r>
      <w:r w:rsidR="00C7412D">
        <w:rPr>
          <w:szCs w:val="22"/>
        </w:rPr>
        <w:t>neutrale</w:t>
      </w:r>
      <w:r w:rsidR="00E80E9F">
        <w:rPr>
          <w:szCs w:val="22"/>
        </w:rPr>
        <w:t xml:space="preserve"> Verteilung und anonyme Einsammlung</w:t>
      </w:r>
      <w:r w:rsidR="00B95237">
        <w:rPr>
          <w:szCs w:val="22"/>
        </w:rPr>
        <w:t xml:space="preserve"> der Fragebögen ohne </w:t>
      </w:r>
      <w:r w:rsidR="009C1CE7">
        <w:rPr>
          <w:szCs w:val="22"/>
        </w:rPr>
        <w:t xml:space="preserve">den üblichen </w:t>
      </w:r>
      <w:r w:rsidR="005B3C26">
        <w:rPr>
          <w:szCs w:val="22"/>
        </w:rPr>
        <w:t>Schull</w:t>
      </w:r>
      <w:r w:rsidR="00B95237">
        <w:rPr>
          <w:szCs w:val="22"/>
        </w:rPr>
        <w:t>eistungs</w:t>
      </w:r>
      <w:r w:rsidR="007C647E">
        <w:rPr>
          <w:szCs w:val="22"/>
        </w:rPr>
        <w:t>stress</w:t>
      </w:r>
      <w:r w:rsidR="008629CB">
        <w:rPr>
          <w:szCs w:val="22"/>
        </w:rPr>
        <w:t xml:space="preserve"> (und damit nicht zuletzt auch</w:t>
      </w:r>
      <w:r w:rsidR="003C5D69">
        <w:rPr>
          <w:szCs w:val="22"/>
        </w:rPr>
        <w:t xml:space="preserve"> ohne die Verlockung des bei Klassenarbeiten kaum vermeid</w:t>
      </w:r>
      <w:r w:rsidR="00A4663A">
        <w:rPr>
          <w:szCs w:val="22"/>
        </w:rPr>
        <w:t>baren</w:t>
      </w:r>
      <w:r w:rsidR="003C5D69">
        <w:rPr>
          <w:szCs w:val="22"/>
        </w:rPr>
        <w:t xml:space="preserve"> „Abschreibens“)</w:t>
      </w:r>
      <w:r w:rsidR="005816FB">
        <w:rPr>
          <w:szCs w:val="22"/>
        </w:rPr>
        <w:t>.</w:t>
      </w:r>
    </w:p>
    <w:p w14:paraId="1EF61F18" w14:textId="77777777" w:rsidR="00EE10B5" w:rsidRDefault="00EE10B5" w:rsidP="00B95237">
      <w:pPr>
        <w:rPr>
          <w:szCs w:val="22"/>
        </w:rPr>
      </w:pPr>
    </w:p>
    <w:p w14:paraId="5F9F9CB7" w14:textId="094C116B" w:rsidR="008863A9" w:rsidRPr="008863A9" w:rsidRDefault="00B95237" w:rsidP="008863A9">
      <w:r>
        <w:rPr>
          <w:szCs w:val="22"/>
        </w:rPr>
        <w:t>A</w:t>
      </w:r>
      <w:r w:rsidR="00E80E9F">
        <w:t xml:space="preserve">usgiebige Einzelheiten zu den </w:t>
      </w:r>
      <w:r w:rsidR="009C1CE7">
        <w:t>Vorgaben</w:t>
      </w:r>
      <w:r>
        <w:t xml:space="preserve"> und Ergebnissen </w:t>
      </w:r>
      <w:r w:rsidR="009C1CE7">
        <w:t>dieses</w:t>
      </w:r>
      <w:r w:rsidR="005B3C26">
        <w:t xml:space="preserve"> in der Folge regelmäßig</w:t>
      </w:r>
      <w:r w:rsidR="00A4663A">
        <w:t xml:space="preserve"> durchgeführten</w:t>
      </w:r>
      <w:r w:rsidR="005B3C26">
        <w:t xml:space="preserve"> </w:t>
      </w:r>
      <w:r w:rsidR="009C1CE7">
        <w:t xml:space="preserve">Jugendreports </w:t>
      </w:r>
      <w:r w:rsidR="00180822">
        <w:t xml:space="preserve">finden sich auf den Webseiten </w:t>
      </w:r>
      <w:r w:rsidR="006A48D8">
        <w:t>„</w:t>
      </w:r>
      <w:r w:rsidR="00180822">
        <w:t>A</w:t>
      </w:r>
      <w:r w:rsidR="006A48D8">
        <w:t>l</w:t>
      </w:r>
      <w:r w:rsidR="00180822">
        <w:t>ltagsreport Natur</w:t>
      </w:r>
      <w:r w:rsidR="009C1CE7">
        <w:t>“</w:t>
      </w:r>
      <w:r w:rsidR="00180822">
        <w:t xml:space="preserve"> des </w:t>
      </w:r>
      <w:r w:rsidR="009C1CE7">
        <w:t>Internetp</w:t>
      </w:r>
      <w:r w:rsidR="00180822">
        <w:t>ort</w:t>
      </w:r>
      <w:r w:rsidR="009C1CE7">
        <w:t>als</w:t>
      </w:r>
      <w:r w:rsidR="00180822">
        <w:t xml:space="preserve"> </w:t>
      </w:r>
      <w:r w:rsidR="009C1CE7">
        <w:t>„</w:t>
      </w:r>
      <w:r w:rsidR="00180822">
        <w:t>Natursoziologie.de</w:t>
      </w:r>
      <w:r w:rsidR="006A48D8">
        <w:t xml:space="preserve">“ auf der Basis von </w:t>
      </w:r>
      <w:r w:rsidR="005B3C26">
        <w:t xml:space="preserve">mittlerweile </w:t>
      </w:r>
      <w:r w:rsidR="006A48D8">
        <w:t>über 14.000 Befragten</w:t>
      </w:r>
      <w:r w:rsidR="008629CB">
        <w:t xml:space="preserve"> im Rahmen von acht </w:t>
      </w:r>
      <w:r w:rsidR="003C5D69">
        <w:t>E</w:t>
      </w:r>
      <w:r w:rsidR="008629CB">
        <w:t>rhebungswellen</w:t>
      </w:r>
      <w:r w:rsidR="003C5D69">
        <w:t xml:space="preserve">. </w:t>
      </w:r>
      <w:r w:rsidR="005816FB">
        <w:t xml:space="preserve">Die </w:t>
      </w:r>
      <w:r w:rsidR="00D92B6F">
        <w:t xml:space="preserve">folgenden </w:t>
      </w:r>
      <w:r w:rsidR="005816FB">
        <w:t xml:space="preserve">Zahlen aus dem Datenpool </w:t>
      </w:r>
      <w:r w:rsidR="00D92B6F">
        <w:t xml:space="preserve">2021 </w:t>
      </w:r>
      <w:r w:rsidR="005816FB">
        <w:t xml:space="preserve">stellen eine Auswahl </w:t>
      </w:r>
      <w:r w:rsidR="00C96E30">
        <w:t xml:space="preserve">besonders aufschlussreicher Befunde </w:t>
      </w:r>
      <w:r w:rsidR="005049C3">
        <w:t xml:space="preserve">mit </w:t>
      </w:r>
      <w:r w:rsidR="00D00253">
        <w:t>dem Ziel</w:t>
      </w:r>
      <w:r w:rsidR="005049C3">
        <w:t xml:space="preserve"> </w:t>
      </w:r>
      <w:r w:rsidR="007C647E">
        <w:t>der Erkundung</w:t>
      </w:r>
      <w:r w:rsidR="00332D5C">
        <w:t xml:space="preserve"> </w:t>
      </w:r>
      <w:r w:rsidR="00DE2E4A">
        <w:t>statistische</w:t>
      </w:r>
      <w:r w:rsidR="00332D5C">
        <w:t>r</w:t>
      </w:r>
      <w:r w:rsidR="00DE2E4A">
        <w:t xml:space="preserve"> </w:t>
      </w:r>
      <w:r w:rsidR="00332D5C">
        <w:t xml:space="preserve">Zusammenhänge </w:t>
      </w:r>
      <w:r w:rsidR="005049C3">
        <w:t xml:space="preserve">zwischen </w:t>
      </w:r>
      <w:r w:rsidR="00D00253">
        <w:t xml:space="preserve">den </w:t>
      </w:r>
      <w:r w:rsidR="00DE2E4A">
        <w:t>einbezogene</w:t>
      </w:r>
      <w:r w:rsidR="00D00253">
        <w:t>n</w:t>
      </w:r>
      <w:r w:rsidR="00DE2E4A">
        <w:t xml:space="preserve"> </w:t>
      </w:r>
      <w:r w:rsidR="005049C3">
        <w:t>Variablen</w:t>
      </w:r>
      <w:r w:rsidR="00BB3462">
        <w:t xml:space="preserve"> dar</w:t>
      </w:r>
      <w:r w:rsidR="006258DC">
        <w:t>,</w:t>
      </w:r>
      <w:r w:rsidR="00332D5C">
        <w:t xml:space="preserve"> ohne damit </w:t>
      </w:r>
      <w:r w:rsidR="0027343F">
        <w:t xml:space="preserve">zugleich </w:t>
      </w:r>
      <w:r w:rsidR="00332D5C">
        <w:t xml:space="preserve">ursächliche </w:t>
      </w:r>
      <w:r w:rsidR="00D92B6F">
        <w:t>Zusammenhänge</w:t>
      </w:r>
      <w:r w:rsidR="00332D5C">
        <w:t xml:space="preserve"> zu unterstellen. </w:t>
      </w:r>
    </w:p>
    <w:p w14:paraId="1B088BBD" w14:textId="33690989" w:rsidR="0035230C" w:rsidRDefault="0027343F" w:rsidP="008863A9">
      <w:pPr>
        <w:pStyle w:val="StandardWeb"/>
        <w:rPr>
          <w:bCs/>
          <w:szCs w:val="22"/>
        </w:rPr>
      </w:pPr>
      <w:r>
        <w:rPr>
          <w:rFonts w:ascii="Calibri" w:hAnsi="Calibri"/>
          <w:bCs/>
          <w:szCs w:val="22"/>
        </w:rPr>
        <w:lastRenderedPageBreak/>
        <w:t>Dem</w:t>
      </w:r>
      <w:r w:rsidR="001F4572">
        <w:rPr>
          <w:rFonts w:ascii="Calibri" w:hAnsi="Calibri"/>
          <w:bCs/>
          <w:szCs w:val="22"/>
        </w:rPr>
        <w:t xml:space="preserve"> „Jugendreport Natur“ 202</w:t>
      </w:r>
      <w:r w:rsidR="00D00253">
        <w:rPr>
          <w:rFonts w:ascii="Calibri" w:hAnsi="Calibri"/>
          <w:bCs/>
          <w:szCs w:val="22"/>
        </w:rPr>
        <w:t>1</w:t>
      </w:r>
      <w:r w:rsidR="001F4572">
        <w:rPr>
          <w:rFonts w:ascii="Calibri" w:hAnsi="Calibri"/>
          <w:bCs/>
          <w:szCs w:val="22"/>
        </w:rPr>
        <w:t xml:space="preserve"> </w:t>
      </w:r>
      <w:r w:rsidR="007C647E">
        <w:rPr>
          <w:rFonts w:ascii="Calibri" w:hAnsi="Calibri"/>
          <w:bCs/>
          <w:szCs w:val="22"/>
        </w:rPr>
        <w:t>l</w:t>
      </w:r>
      <w:r w:rsidR="0035230C" w:rsidRPr="000164D7">
        <w:rPr>
          <w:rFonts w:ascii="Calibri" w:hAnsi="Calibri"/>
          <w:bCs/>
          <w:szCs w:val="22"/>
        </w:rPr>
        <w:t xml:space="preserve">iegt eine </w:t>
      </w:r>
      <w:r w:rsidR="0035230C" w:rsidRPr="000164D7">
        <w:rPr>
          <w:bCs/>
          <w:szCs w:val="22"/>
        </w:rPr>
        <w:t>schulformübergreifend</w:t>
      </w:r>
      <w:r w:rsidR="0035230C">
        <w:rPr>
          <w:bCs/>
          <w:szCs w:val="22"/>
        </w:rPr>
        <w:t>e</w:t>
      </w:r>
      <w:r w:rsidR="0035230C" w:rsidRPr="000164D7">
        <w:rPr>
          <w:bCs/>
          <w:szCs w:val="22"/>
        </w:rPr>
        <w:t xml:space="preserve"> </w:t>
      </w:r>
      <w:r w:rsidR="0035230C" w:rsidRPr="000164D7">
        <w:rPr>
          <w:rFonts w:ascii="Calibri" w:hAnsi="Calibri"/>
          <w:bCs/>
          <w:szCs w:val="22"/>
        </w:rPr>
        <w:t xml:space="preserve">Gesamtstichprobe von </w:t>
      </w:r>
      <w:r w:rsidR="0035230C" w:rsidRPr="000164D7">
        <w:rPr>
          <w:bCs/>
          <w:szCs w:val="22"/>
        </w:rPr>
        <w:t xml:space="preserve">1454 Schüler/innen aus NRW </w:t>
      </w:r>
      <w:r w:rsidR="0035230C">
        <w:rPr>
          <w:bCs/>
          <w:szCs w:val="22"/>
        </w:rPr>
        <w:t xml:space="preserve">mit folgender Zusammensetzung </w:t>
      </w:r>
      <w:r w:rsidR="0035230C" w:rsidRPr="000164D7">
        <w:rPr>
          <w:bCs/>
          <w:szCs w:val="22"/>
        </w:rPr>
        <w:t>zugrunde</w:t>
      </w:r>
      <w:r w:rsidR="0035230C">
        <w:rPr>
          <w:bCs/>
          <w:szCs w:val="22"/>
        </w:rPr>
        <w:t>:</w:t>
      </w:r>
    </w:p>
    <w:p w14:paraId="7F0B0CD9" w14:textId="77777777" w:rsidR="0000722E" w:rsidRDefault="0000722E" w:rsidP="0000722E">
      <w:pPr>
        <w:pStyle w:val="StandardWeb"/>
        <w:numPr>
          <w:ilvl w:val="0"/>
          <w:numId w:val="20"/>
        </w:numPr>
      </w:pPr>
      <w:r>
        <w:t>Schularten Gymnasium 34.5% sowie diverse NRW-gängige Gesamtschulformen 65,5%</w:t>
      </w:r>
    </w:p>
    <w:p w14:paraId="65F8E8E6" w14:textId="77777777" w:rsidR="0000722E" w:rsidRDefault="0000722E" w:rsidP="0000722E">
      <w:pPr>
        <w:pStyle w:val="StandardWeb"/>
        <w:numPr>
          <w:ilvl w:val="0"/>
          <w:numId w:val="20"/>
        </w:numPr>
      </w:pPr>
      <w:r>
        <w:t>Klassenstufen 6: 51.2%, 9: 48,8%</w:t>
      </w:r>
    </w:p>
    <w:p w14:paraId="190BBA5D" w14:textId="1A310EF2" w:rsidR="0000722E" w:rsidRDefault="0000722E" w:rsidP="0000722E">
      <w:pPr>
        <w:pStyle w:val="StandardWeb"/>
        <w:numPr>
          <w:ilvl w:val="0"/>
          <w:numId w:val="20"/>
        </w:numPr>
      </w:pPr>
      <w:r>
        <w:t>Geschlecht weiblich 50,1%</w:t>
      </w:r>
      <w:r w:rsidR="0027343F">
        <w:t>,</w:t>
      </w:r>
      <w:r>
        <w:t xml:space="preserve"> männlich 49,7%</w:t>
      </w:r>
    </w:p>
    <w:p w14:paraId="2389F299" w14:textId="593E56D7" w:rsidR="0000722E" w:rsidRDefault="001656BC" w:rsidP="0000722E">
      <w:pPr>
        <w:pStyle w:val="Listenabsatz"/>
        <w:numPr>
          <w:ilvl w:val="0"/>
          <w:numId w:val="20"/>
        </w:numPr>
        <w:rPr>
          <w:szCs w:val="22"/>
        </w:rPr>
      </w:pPr>
      <w:r>
        <w:rPr>
          <w:szCs w:val="22"/>
        </w:rPr>
        <w:t xml:space="preserve">Statistische </w:t>
      </w:r>
      <w:r w:rsidR="0000722E">
        <w:rPr>
          <w:szCs w:val="22"/>
        </w:rPr>
        <w:t xml:space="preserve">Befragung </w:t>
      </w:r>
      <w:r w:rsidR="0000722E" w:rsidRPr="009B3205">
        <w:rPr>
          <w:szCs w:val="22"/>
        </w:rPr>
        <w:t>im Winter 2019/20 als</w:t>
      </w:r>
      <w:r>
        <w:rPr>
          <w:szCs w:val="22"/>
        </w:rPr>
        <w:t xml:space="preserve"> </w:t>
      </w:r>
      <w:proofErr w:type="spellStart"/>
      <w:r>
        <w:rPr>
          <w:szCs w:val="22"/>
        </w:rPr>
        <w:t>deutsschsprachige</w:t>
      </w:r>
      <w:proofErr w:type="spellEnd"/>
      <w:r>
        <w:rPr>
          <w:szCs w:val="22"/>
        </w:rPr>
        <w:t xml:space="preserve"> </w:t>
      </w:r>
      <w:r w:rsidR="0000722E" w:rsidRPr="009B3205">
        <w:rPr>
          <w:szCs w:val="22"/>
        </w:rPr>
        <w:t xml:space="preserve">„Klumpenstichproben“ in Form kompletter Klassen in den </w:t>
      </w:r>
      <w:r w:rsidR="0000722E">
        <w:rPr>
          <w:szCs w:val="22"/>
        </w:rPr>
        <w:t>Kommunen</w:t>
      </w:r>
      <w:r w:rsidR="0000722E" w:rsidRPr="009B3205">
        <w:rPr>
          <w:szCs w:val="22"/>
        </w:rPr>
        <w:t xml:space="preserve"> Dor</w:t>
      </w:r>
      <w:r w:rsidR="0000722E">
        <w:rPr>
          <w:szCs w:val="22"/>
        </w:rPr>
        <w:t>t</w:t>
      </w:r>
      <w:r w:rsidR="0000722E" w:rsidRPr="009B3205">
        <w:rPr>
          <w:szCs w:val="22"/>
        </w:rPr>
        <w:t xml:space="preserve">mund, Winterberg, Bergisch Gladbach und Leverkusen. </w:t>
      </w:r>
    </w:p>
    <w:p w14:paraId="31E5837D" w14:textId="55B0F016" w:rsidR="0035230C" w:rsidRDefault="0035230C" w:rsidP="0035230C">
      <w:pPr>
        <w:pStyle w:val="StandardWeb"/>
        <w:numPr>
          <w:ilvl w:val="0"/>
          <w:numId w:val="20"/>
        </w:numPr>
      </w:pPr>
      <w:r>
        <w:t>Wohnlage mitten in der Stadt 22,1%, Stadtrand 39,0%</w:t>
      </w:r>
      <w:r w:rsidR="007571E4">
        <w:t>,</w:t>
      </w:r>
      <w:r>
        <w:t xml:space="preserve"> kleinere Ortschaft 34.5%</w:t>
      </w:r>
      <w:r w:rsidR="007571E4">
        <w:t>, Rest keine Angabe</w:t>
      </w:r>
      <w:r w:rsidR="00192971">
        <w:t>n</w:t>
      </w:r>
      <w:r>
        <w:t xml:space="preserve">   </w:t>
      </w:r>
    </w:p>
    <w:p w14:paraId="449E38DA" w14:textId="6F5C434D" w:rsidR="0035230C" w:rsidRDefault="0035230C" w:rsidP="0035230C">
      <w:pPr>
        <w:pStyle w:val="StandardWeb"/>
        <w:numPr>
          <w:ilvl w:val="0"/>
          <w:numId w:val="20"/>
        </w:numPr>
      </w:pPr>
      <w:r>
        <w:t>Geburtsort Deutschland 91.9%</w:t>
      </w:r>
      <w:r w:rsidR="00192971">
        <w:t>,</w:t>
      </w:r>
      <w:r>
        <w:t xml:space="preserve"> andere 6.3%</w:t>
      </w:r>
      <w:r w:rsidR="00702260">
        <w:t>,</w:t>
      </w:r>
      <w:r w:rsidR="00192971">
        <w:t xml:space="preserve"> Rest keine Angabe</w:t>
      </w:r>
    </w:p>
    <w:p w14:paraId="33D074FA" w14:textId="532A5651" w:rsidR="0035230C" w:rsidRDefault="0035230C" w:rsidP="0035230C">
      <w:pPr>
        <w:rPr>
          <w:szCs w:val="22"/>
        </w:rPr>
      </w:pPr>
    </w:p>
    <w:p w14:paraId="1A3E436F" w14:textId="61ADC347" w:rsidR="00BF1C32" w:rsidRDefault="00BF1C32" w:rsidP="00BF1C32">
      <w:pPr>
        <w:pStyle w:val="StandardWeb"/>
      </w:pPr>
    </w:p>
    <w:p w14:paraId="62295F58" w14:textId="683BAA07" w:rsidR="00BF1C32" w:rsidRDefault="00BF1C32" w:rsidP="00BF1C32">
      <w:pPr>
        <w:pStyle w:val="StandardWeb"/>
      </w:pPr>
    </w:p>
    <w:p w14:paraId="53F6C06F" w14:textId="3C413FC3" w:rsidR="00BF1C32" w:rsidRDefault="00BF1C32" w:rsidP="00BF1C32">
      <w:pPr>
        <w:pStyle w:val="StandardWeb"/>
      </w:pPr>
    </w:p>
    <w:p w14:paraId="2E37E2B9" w14:textId="3101A69A" w:rsidR="00BF1C32" w:rsidRDefault="00BF1C32" w:rsidP="00BF1C32">
      <w:pPr>
        <w:pStyle w:val="StandardWeb"/>
      </w:pPr>
    </w:p>
    <w:p w14:paraId="37616F2B" w14:textId="6EE48459" w:rsidR="009A462A" w:rsidRDefault="009A462A"/>
    <w:p w14:paraId="06957455" w14:textId="2E86899B" w:rsidR="006A4797" w:rsidRDefault="006A4797">
      <w:pPr>
        <w:rPr>
          <w:rFonts w:asciiTheme="majorHAnsi" w:eastAsiaTheme="majorEastAsia" w:hAnsiTheme="majorHAnsi" w:cstheme="majorBidi"/>
          <w:color w:val="2F5496" w:themeColor="accent1" w:themeShade="BF"/>
          <w:sz w:val="40"/>
          <w:szCs w:val="32"/>
          <w:lang w:eastAsia="de-DE"/>
        </w:rPr>
      </w:pPr>
    </w:p>
    <w:p w14:paraId="2B90504B" w14:textId="77777777" w:rsidR="00533968" w:rsidRDefault="00533968" w:rsidP="00C40E6E">
      <w:pPr>
        <w:pStyle w:val="Inhaltsverzeichnisberschrift"/>
      </w:pPr>
    </w:p>
    <w:p w14:paraId="11F9F25A" w14:textId="77777777" w:rsidR="00626348" w:rsidRDefault="00626348">
      <w:pPr>
        <w:rPr>
          <w:rFonts w:ascii="Calibri" w:eastAsiaTheme="majorEastAsia" w:hAnsi="Calibri" w:cstheme="majorBidi"/>
          <w:b/>
          <w:sz w:val="40"/>
          <w:szCs w:val="32"/>
        </w:rPr>
      </w:pPr>
      <w:bookmarkStart w:id="0" w:name="_Toc100409254"/>
      <w:r>
        <w:br w:type="page"/>
      </w:r>
    </w:p>
    <w:p w14:paraId="522B96C5" w14:textId="2C31F286" w:rsidR="00792525" w:rsidRPr="004F70F0" w:rsidRDefault="00C05394" w:rsidP="00626348">
      <w:pPr>
        <w:pStyle w:val="berschrift1"/>
        <w:numPr>
          <w:ilvl w:val="0"/>
          <w:numId w:val="30"/>
        </w:numPr>
      </w:pPr>
      <w:bookmarkStart w:id="1" w:name="_Toc101362186"/>
      <w:bookmarkStart w:id="2" w:name="_Toc101873536"/>
      <w:r>
        <w:lastRenderedPageBreak/>
        <w:t>Das</w:t>
      </w:r>
      <w:r w:rsidR="007725BA" w:rsidRPr="00664A11">
        <w:t xml:space="preserve"> </w:t>
      </w:r>
      <w:r w:rsidR="007725BA" w:rsidRPr="006A4797">
        <w:t>Naturentfremdungs</w:t>
      </w:r>
      <w:r w:rsidR="007725BA" w:rsidRPr="00664A11">
        <w:t>-Paradox</w:t>
      </w:r>
      <w:bookmarkEnd w:id="1"/>
      <w:bookmarkEnd w:id="2"/>
      <w:r w:rsidR="00792525">
        <w:t xml:space="preserve"> </w:t>
      </w:r>
      <w:bookmarkEnd w:id="0"/>
    </w:p>
    <w:p w14:paraId="7494D633" w14:textId="0CEA673B" w:rsidR="004578E1" w:rsidRPr="00664A11" w:rsidRDefault="004578E1" w:rsidP="004578E1">
      <w:pPr>
        <w:rPr>
          <w:szCs w:val="22"/>
        </w:rPr>
      </w:pPr>
    </w:p>
    <w:p w14:paraId="5306521F" w14:textId="77777777" w:rsidR="00BF1C32" w:rsidRDefault="00BF1C32" w:rsidP="00FA2055"/>
    <w:p w14:paraId="48533038" w14:textId="4879ED41" w:rsidR="00EF6D0A" w:rsidRDefault="00E44F1B" w:rsidP="00FA2055">
      <w:r>
        <w:t xml:space="preserve">Aus soziologischer Perspektive drängt sich für einen realitätsbezogenen </w:t>
      </w:r>
      <w:r w:rsidR="00FA2055">
        <w:t xml:space="preserve">„Jugendreport Natur“ </w:t>
      </w:r>
      <w:r w:rsidR="00103FD0">
        <w:t xml:space="preserve">weniger </w:t>
      </w:r>
      <w:r w:rsidR="00BE6078">
        <w:t>das Interesse an</w:t>
      </w:r>
      <w:r w:rsidR="00FA2055">
        <w:t xml:space="preserve"> einer moralischen </w:t>
      </w:r>
      <w:r w:rsidR="00407915">
        <w:t>Erbauung</w:t>
      </w:r>
      <w:r w:rsidR="00103FD0">
        <w:t xml:space="preserve"> der jungen Generation</w:t>
      </w:r>
      <w:r w:rsidR="00FA2055">
        <w:t xml:space="preserve"> im Sinne einer programmatischen „Ökologischen Bildung und Erziehung“</w:t>
      </w:r>
      <w:r w:rsidR="00103FD0">
        <w:t xml:space="preserve"> auf</w:t>
      </w:r>
      <w:r w:rsidR="00FA2055">
        <w:t xml:space="preserve">, </w:t>
      </w:r>
      <w:r w:rsidR="003910DD">
        <w:t>wie s</w:t>
      </w:r>
      <w:r w:rsidR="00FA2055">
        <w:t xml:space="preserve">ie über weite Strecken als </w:t>
      </w:r>
      <w:r w:rsidR="00B831FA">
        <w:t>aktuelles</w:t>
      </w:r>
      <w:r w:rsidR="00FA2055">
        <w:t xml:space="preserve"> Merkmal naturpädagogischen Fortschritts g</w:t>
      </w:r>
      <w:r w:rsidR="004578E1">
        <w:t>i</w:t>
      </w:r>
      <w:r w:rsidR="00FA2055">
        <w:t xml:space="preserve">lt. Vielmehr </w:t>
      </w:r>
      <w:r w:rsidR="00103FD0">
        <w:t>stellt</w:t>
      </w:r>
      <w:r w:rsidR="00FA2055">
        <w:t xml:space="preserve"> sich </w:t>
      </w:r>
      <w:r w:rsidR="00103FD0">
        <w:t xml:space="preserve">angesichts </w:t>
      </w:r>
      <w:r w:rsidR="00FA2055">
        <w:t xml:space="preserve">einer sich beschleunigenden </w:t>
      </w:r>
      <w:r w:rsidR="00566DB1">
        <w:t>Z</w:t>
      </w:r>
      <w:r w:rsidR="00FA2055">
        <w:t xml:space="preserve">ivilisation die Frage, </w:t>
      </w:r>
      <w:r w:rsidR="003910DD">
        <w:t>wo</w:t>
      </w:r>
      <w:r w:rsidR="00B741BA">
        <w:t>h</w:t>
      </w:r>
      <w:r w:rsidR="003910DD">
        <w:t xml:space="preserve">in </w:t>
      </w:r>
      <w:r w:rsidR="00DD5184">
        <w:t>sich das V</w:t>
      </w:r>
      <w:r w:rsidR="001742DB">
        <w:t>erhältnis von Kindern und Jugendlichen zur</w:t>
      </w:r>
      <w:r w:rsidR="00DD5184">
        <w:t xml:space="preserve"> Natur </w:t>
      </w:r>
      <w:r w:rsidR="00566DB1">
        <w:t xml:space="preserve">in diesem Prozess </w:t>
      </w:r>
      <w:r w:rsidR="00A46BE7">
        <w:t>ver</w:t>
      </w:r>
      <w:r w:rsidR="00566DB1">
        <w:t xml:space="preserve">ändert. Spielt es </w:t>
      </w:r>
      <w:r w:rsidR="00A46BE7">
        <w:t xml:space="preserve">über die Schule hinaus heutzutage noch </w:t>
      </w:r>
      <w:r w:rsidR="00566DB1">
        <w:t>eine n</w:t>
      </w:r>
      <w:r w:rsidR="00A46BE7">
        <w:t>e</w:t>
      </w:r>
      <w:r w:rsidR="00566DB1">
        <w:t>nn</w:t>
      </w:r>
      <w:r w:rsidR="00A46BE7">
        <w:t>e</w:t>
      </w:r>
      <w:r w:rsidR="00566DB1">
        <w:t>nswerte</w:t>
      </w:r>
      <w:r w:rsidR="00A46BE7">
        <w:t xml:space="preserve"> </w:t>
      </w:r>
      <w:r w:rsidR="00566DB1">
        <w:t>Rolle</w:t>
      </w:r>
      <w:r w:rsidR="00A46BE7">
        <w:t xml:space="preserve">? Ist etwas von der Welt der </w:t>
      </w:r>
      <w:r w:rsidR="00B741BA">
        <w:t>Älteren</w:t>
      </w:r>
      <w:r w:rsidR="00A46BE7">
        <w:t xml:space="preserve"> übriggeblieben, und wenn ja was?</w:t>
      </w:r>
      <w:r w:rsidR="00664968">
        <w:t xml:space="preserve"> </w:t>
      </w:r>
    </w:p>
    <w:p w14:paraId="3364972A" w14:textId="77777777" w:rsidR="00EF6D0A" w:rsidRDefault="00EF6D0A" w:rsidP="00FA2055"/>
    <w:p w14:paraId="72A02171" w14:textId="52B34750" w:rsidR="00D467EB" w:rsidRDefault="00664968" w:rsidP="00FA2055">
      <w:r>
        <w:t xml:space="preserve">Oder </w:t>
      </w:r>
      <w:r w:rsidR="00EF6D0A">
        <w:t xml:space="preserve">hat sich im </w:t>
      </w:r>
      <w:r>
        <w:t>jugendliche</w:t>
      </w:r>
      <w:r w:rsidR="00EF6D0A">
        <w:t>n</w:t>
      </w:r>
      <w:r>
        <w:t xml:space="preserve"> </w:t>
      </w:r>
      <w:r w:rsidR="00B741BA">
        <w:t>Naturfo</w:t>
      </w:r>
      <w:r>
        <w:t xml:space="preserve">kus </w:t>
      </w:r>
      <w:r w:rsidR="00EF6D0A">
        <w:t xml:space="preserve">ein anderes Faszinosum breit gemacht? Wird </w:t>
      </w:r>
      <w:r w:rsidR="00391043">
        <w:t xml:space="preserve">Natur </w:t>
      </w:r>
      <w:r w:rsidR="005F6BFB">
        <w:t xml:space="preserve">im alltäglichen Lebensumfeld mehr und mehr als ein Produkt </w:t>
      </w:r>
      <w:r w:rsidR="008837BC">
        <w:t xml:space="preserve">beständigen </w:t>
      </w:r>
      <w:r w:rsidR="005F6BFB">
        <w:t>naturwissenschaftlich</w:t>
      </w:r>
      <w:r w:rsidR="00407915">
        <w:t>-</w:t>
      </w:r>
      <w:r w:rsidR="005F6BFB">
        <w:t>technische</w:t>
      </w:r>
      <w:r w:rsidR="0070782D">
        <w:t>r Spitzfindigkeiten</w:t>
      </w:r>
      <w:r w:rsidR="00407915">
        <w:t xml:space="preserve"> </w:t>
      </w:r>
      <w:r w:rsidR="005F6BFB">
        <w:t xml:space="preserve">erfahren, und das nicht nur in der Schule, sondern auch </w:t>
      </w:r>
      <w:r w:rsidR="0029078B">
        <w:t xml:space="preserve">in </w:t>
      </w:r>
      <w:r w:rsidR="00CE3E3C">
        <w:t xml:space="preserve">den nicht </w:t>
      </w:r>
      <w:r w:rsidR="0029078B">
        <w:t>wichtig wahrge</w:t>
      </w:r>
      <w:r w:rsidR="00E71C14">
        <w:t>n</w:t>
      </w:r>
      <w:r w:rsidR="0029078B">
        <w:t xml:space="preserve">ommenen </w:t>
      </w:r>
      <w:r w:rsidR="00DF4D4F">
        <w:t>Alltagsb</w:t>
      </w:r>
      <w:r w:rsidR="0029078B">
        <w:t>ereichen von Freizeit und Konsum</w:t>
      </w:r>
      <w:r w:rsidR="00B741BA">
        <w:t>?</w:t>
      </w:r>
      <w:r w:rsidR="0029078B">
        <w:t xml:space="preserve"> </w:t>
      </w:r>
    </w:p>
    <w:p w14:paraId="12834255" w14:textId="509473E6" w:rsidR="0029078B" w:rsidRDefault="0029078B" w:rsidP="0029078B">
      <w:pPr>
        <w:pStyle w:val="StandardWeb"/>
      </w:pPr>
    </w:p>
    <w:p w14:paraId="4E278780" w14:textId="5D3B4DEC" w:rsidR="00FA2055" w:rsidRDefault="00391043" w:rsidP="00035BA8">
      <w:pPr>
        <w:pStyle w:val="StandardWeb"/>
      </w:pPr>
      <w:r>
        <w:rPr>
          <w:b/>
          <w:bCs/>
        </w:rPr>
        <w:t xml:space="preserve">Die </w:t>
      </w:r>
      <w:r w:rsidR="00E71C14" w:rsidRPr="0022681E">
        <w:rPr>
          <w:b/>
          <w:bCs/>
        </w:rPr>
        <w:t>bisherigen Editionen des „Jugendrepo</w:t>
      </w:r>
      <w:r w:rsidR="005708AD" w:rsidRPr="0022681E">
        <w:rPr>
          <w:b/>
          <w:bCs/>
        </w:rPr>
        <w:t>r</w:t>
      </w:r>
      <w:r w:rsidR="00E71C14" w:rsidRPr="0022681E">
        <w:rPr>
          <w:b/>
          <w:bCs/>
        </w:rPr>
        <w:t>ts Natur</w:t>
      </w:r>
      <w:r w:rsidR="007645F7">
        <w:rPr>
          <w:b/>
          <w:bCs/>
        </w:rPr>
        <w:t>“</w:t>
      </w:r>
      <w:r w:rsidR="004578E1" w:rsidRPr="0022681E">
        <w:rPr>
          <w:b/>
          <w:bCs/>
        </w:rPr>
        <w:t xml:space="preserve"> </w:t>
      </w:r>
      <w:r>
        <w:rPr>
          <w:b/>
          <w:bCs/>
        </w:rPr>
        <w:t xml:space="preserve">legen den Eindruck </w:t>
      </w:r>
      <w:r w:rsidR="00264B39" w:rsidRPr="0022681E">
        <w:rPr>
          <w:b/>
          <w:bCs/>
        </w:rPr>
        <w:t>eine</w:t>
      </w:r>
      <w:r>
        <w:rPr>
          <w:b/>
          <w:bCs/>
        </w:rPr>
        <w:t>s</w:t>
      </w:r>
      <w:r w:rsidR="00264B39" w:rsidRPr="0022681E">
        <w:rPr>
          <w:b/>
          <w:bCs/>
        </w:rPr>
        <w:t xml:space="preserve"> </w:t>
      </w:r>
      <w:r>
        <w:rPr>
          <w:b/>
          <w:bCs/>
        </w:rPr>
        <w:t xml:space="preserve">zunehmenden </w:t>
      </w:r>
      <w:r w:rsidRPr="0022681E">
        <w:rPr>
          <w:b/>
          <w:bCs/>
        </w:rPr>
        <w:t xml:space="preserve">Abschiedes von Naturdetails </w:t>
      </w:r>
      <w:r w:rsidR="005708AD" w:rsidRPr="0022681E">
        <w:rPr>
          <w:b/>
          <w:bCs/>
        </w:rPr>
        <w:t>im Sinne</w:t>
      </w:r>
      <w:r w:rsidR="00264B39" w:rsidRPr="0022681E">
        <w:rPr>
          <w:b/>
          <w:bCs/>
        </w:rPr>
        <w:t xml:space="preserve"> eine</w:t>
      </w:r>
      <w:r w:rsidR="00844B46">
        <w:rPr>
          <w:b/>
          <w:bCs/>
        </w:rPr>
        <w:t>r</w:t>
      </w:r>
      <w:r w:rsidR="00844B46" w:rsidRPr="00844B46">
        <w:rPr>
          <w:b/>
          <w:bCs/>
        </w:rPr>
        <w:t xml:space="preserve"> </w:t>
      </w:r>
      <w:r w:rsidR="00844B46" w:rsidRPr="0022681E">
        <w:rPr>
          <w:b/>
          <w:bCs/>
        </w:rPr>
        <w:t xml:space="preserve">fortschreitenden </w:t>
      </w:r>
      <w:r w:rsidR="00844B46">
        <w:rPr>
          <w:b/>
          <w:bCs/>
        </w:rPr>
        <w:t>„E</w:t>
      </w:r>
      <w:r w:rsidR="00844B46" w:rsidRPr="0022681E">
        <w:rPr>
          <w:b/>
          <w:bCs/>
        </w:rPr>
        <w:t>ntfremdung“</w:t>
      </w:r>
      <w:r w:rsidR="00264B39" w:rsidRPr="0022681E">
        <w:rPr>
          <w:b/>
          <w:bCs/>
        </w:rPr>
        <w:t xml:space="preserve"> </w:t>
      </w:r>
      <w:r w:rsidR="00844B46">
        <w:rPr>
          <w:b/>
          <w:bCs/>
        </w:rPr>
        <w:t>von Natur</w:t>
      </w:r>
      <w:r w:rsidR="00264B39" w:rsidRPr="0022681E">
        <w:rPr>
          <w:b/>
          <w:bCs/>
        </w:rPr>
        <w:t xml:space="preserve">erfahrungen und -gefühlen im </w:t>
      </w:r>
      <w:r w:rsidR="005708AD" w:rsidRPr="0022681E">
        <w:rPr>
          <w:b/>
          <w:bCs/>
        </w:rPr>
        <w:t>A</w:t>
      </w:r>
      <w:r w:rsidR="00264B39" w:rsidRPr="0022681E">
        <w:rPr>
          <w:b/>
          <w:bCs/>
        </w:rPr>
        <w:t>llt</w:t>
      </w:r>
      <w:r w:rsidR="005708AD" w:rsidRPr="0022681E">
        <w:rPr>
          <w:b/>
          <w:bCs/>
        </w:rPr>
        <w:t>a</w:t>
      </w:r>
      <w:r w:rsidR="00264B39" w:rsidRPr="0022681E">
        <w:rPr>
          <w:b/>
          <w:bCs/>
        </w:rPr>
        <w:t>g</w:t>
      </w:r>
      <w:r w:rsidR="00844B46">
        <w:rPr>
          <w:b/>
          <w:bCs/>
        </w:rPr>
        <w:t xml:space="preserve"> nahe</w:t>
      </w:r>
      <w:r w:rsidR="005708AD" w:rsidRPr="0022681E">
        <w:rPr>
          <w:b/>
          <w:bCs/>
        </w:rPr>
        <w:t xml:space="preserve">. </w:t>
      </w:r>
      <w:r w:rsidR="00695BF4">
        <w:rPr>
          <w:b/>
          <w:bCs/>
        </w:rPr>
        <w:t xml:space="preserve">Einerseits </w:t>
      </w:r>
      <w:r w:rsidR="001E0CCA" w:rsidRPr="00BE6078">
        <w:rPr>
          <w:b/>
          <w:bCs/>
        </w:rPr>
        <w:t>wird die</w:t>
      </w:r>
      <w:r w:rsidR="00035BA8">
        <w:rPr>
          <w:b/>
          <w:bCs/>
        </w:rPr>
        <w:t xml:space="preserve"> Kommunikation</w:t>
      </w:r>
      <w:r w:rsidR="001E0CCA" w:rsidRPr="00BE6078">
        <w:rPr>
          <w:b/>
          <w:bCs/>
        </w:rPr>
        <w:t xml:space="preserve"> immer mehr mit </w:t>
      </w:r>
      <w:r w:rsidR="00035BA8">
        <w:rPr>
          <w:b/>
          <w:bCs/>
        </w:rPr>
        <w:t>hochgezüchteten Gerätschaften</w:t>
      </w:r>
      <w:r w:rsidR="00DB6F24">
        <w:rPr>
          <w:b/>
          <w:bCs/>
        </w:rPr>
        <w:t>,</w:t>
      </w:r>
      <w:r w:rsidR="00CE3E3C">
        <w:rPr>
          <w:b/>
          <w:bCs/>
        </w:rPr>
        <w:t xml:space="preserve"> </w:t>
      </w:r>
      <w:r w:rsidR="00DB6F24">
        <w:rPr>
          <w:b/>
          <w:bCs/>
        </w:rPr>
        <w:t xml:space="preserve">Bedienungsanleitungen </w:t>
      </w:r>
      <w:r w:rsidR="00CE3E3C">
        <w:rPr>
          <w:b/>
          <w:bCs/>
        </w:rPr>
        <w:t>und</w:t>
      </w:r>
      <w:r w:rsidR="00035BA8">
        <w:rPr>
          <w:b/>
          <w:bCs/>
        </w:rPr>
        <w:t xml:space="preserve"> </w:t>
      </w:r>
      <w:r w:rsidR="005B008D" w:rsidRPr="00BE6078">
        <w:rPr>
          <w:b/>
          <w:bCs/>
        </w:rPr>
        <w:t>abstrakten</w:t>
      </w:r>
      <w:r w:rsidR="001E0CCA" w:rsidRPr="00BE6078">
        <w:rPr>
          <w:b/>
          <w:bCs/>
        </w:rPr>
        <w:t xml:space="preserve"> </w:t>
      </w:r>
      <w:r w:rsidR="00035BA8">
        <w:rPr>
          <w:b/>
          <w:bCs/>
        </w:rPr>
        <w:t xml:space="preserve">Programmen konfrontiert </w:t>
      </w:r>
      <w:r w:rsidR="001E0CCA" w:rsidRPr="00BE6078">
        <w:rPr>
          <w:b/>
          <w:bCs/>
        </w:rPr>
        <w:t xml:space="preserve">und verliert </w:t>
      </w:r>
      <w:r w:rsidR="00901E1D">
        <w:rPr>
          <w:b/>
          <w:bCs/>
        </w:rPr>
        <w:t xml:space="preserve">andererseits </w:t>
      </w:r>
      <w:r w:rsidR="001E0CCA" w:rsidRPr="00BE6078">
        <w:rPr>
          <w:b/>
          <w:bCs/>
        </w:rPr>
        <w:t>zugleich den individuell</w:t>
      </w:r>
      <w:r w:rsidR="00262558">
        <w:rPr>
          <w:b/>
          <w:bCs/>
        </w:rPr>
        <w:t xml:space="preserve"> erfahrenen</w:t>
      </w:r>
      <w:r w:rsidR="001E0CCA" w:rsidRPr="00BE6078">
        <w:rPr>
          <w:b/>
          <w:bCs/>
        </w:rPr>
        <w:t xml:space="preserve"> Zugang zu </w:t>
      </w:r>
      <w:r w:rsidR="00153AF5">
        <w:rPr>
          <w:b/>
          <w:bCs/>
        </w:rPr>
        <w:t>elementaren</w:t>
      </w:r>
      <w:r w:rsidR="00035BA8">
        <w:rPr>
          <w:b/>
          <w:bCs/>
        </w:rPr>
        <w:t xml:space="preserve"> natürlichen </w:t>
      </w:r>
      <w:r w:rsidR="004315D4">
        <w:rPr>
          <w:b/>
          <w:bCs/>
        </w:rPr>
        <w:t>Formationen</w:t>
      </w:r>
      <w:r w:rsidR="001E0CCA" w:rsidRPr="00BE6078">
        <w:rPr>
          <w:b/>
          <w:bCs/>
        </w:rPr>
        <w:t>.</w:t>
      </w:r>
      <w:r w:rsidR="001E0CCA">
        <w:t xml:space="preserve"> </w:t>
      </w:r>
      <w:r w:rsidR="00264B39" w:rsidRPr="00844B46">
        <w:rPr>
          <w:b/>
          <w:bCs/>
        </w:rPr>
        <w:t xml:space="preserve">War es ein Zufall, dass sich die allseits propagierte „Umwelterziehung“ im </w:t>
      </w:r>
      <w:r w:rsidR="004578E1" w:rsidRPr="00844B46">
        <w:rPr>
          <w:b/>
          <w:bCs/>
        </w:rPr>
        <w:t>W</w:t>
      </w:r>
      <w:r w:rsidR="00264B39" w:rsidRPr="00844B46">
        <w:rPr>
          <w:b/>
          <w:bCs/>
        </w:rPr>
        <w:t>esentliche</w:t>
      </w:r>
      <w:r w:rsidR="004578E1" w:rsidRPr="00844B46">
        <w:rPr>
          <w:b/>
          <w:bCs/>
        </w:rPr>
        <w:t>n</w:t>
      </w:r>
      <w:r w:rsidR="00264B39" w:rsidRPr="00844B46">
        <w:rPr>
          <w:b/>
          <w:bCs/>
        </w:rPr>
        <w:t xml:space="preserve"> auf </w:t>
      </w:r>
      <w:r w:rsidR="001E0CCA" w:rsidRPr="00844B46">
        <w:rPr>
          <w:b/>
          <w:bCs/>
        </w:rPr>
        <w:t>wissenschaftlich-</w:t>
      </w:r>
      <w:r w:rsidR="00264B39" w:rsidRPr="00844B46">
        <w:rPr>
          <w:b/>
          <w:bCs/>
        </w:rPr>
        <w:t xml:space="preserve">technische </w:t>
      </w:r>
      <w:r w:rsidR="00262558">
        <w:rPr>
          <w:b/>
          <w:bCs/>
        </w:rPr>
        <w:t>Zusammenhänge</w:t>
      </w:r>
      <w:r w:rsidR="00264B39" w:rsidRPr="00844B46">
        <w:rPr>
          <w:b/>
          <w:bCs/>
        </w:rPr>
        <w:t xml:space="preserve"> kaprizierte?</w:t>
      </w:r>
      <w:r w:rsidR="00264B39">
        <w:t xml:space="preserve">  </w:t>
      </w:r>
      <w:r w:rsidR="00FA2055">
        <w:t xml:space="preserve">  </w:t>
      </w:r>
    </w:p>
    <w:p w14:paraId="1C6FD7D4" w14:textId="09B7AC85" w:rsidR="00FA2055" w:rsidRPr="00FA2055" w:rsidRDefault="00FA2055" w:rsidP="00FA2055">
      <w:pPr>
        <w:pStyle w:val="StandardWeb"/>
        <w:rPr>
          <w:rFonts w:ascii="Calibri" w:hAnsi="Calibri"/>
          <w:b/>
          <w:szCs w:val="22"/>
        </w:rPr>
      </w:pPr>
    </w:p>
    <w:p w14:paraId="1116515F" w14:textId="0839620B" w:rsidR="00025CDB" w:rsidRDefault="00167897" w:rsidP="0009008D">
      <w:pPr>
        <w:pStyle w:val="StandardWeb"/>
        <w:rPr>
          <w:szCs w:val="22"/>
        </w:rPr>
      </w:pPr>
      <w:r>
        <w:rPr>
          <w:rFonts w:ascii="Calibri" w:hAnsi="Calibri"/>
          <w:bCs/>
          <w:szCs w:val="22"/>
        </w:rPr>
        <w:t xml:space="preserve">Unter dem </w:t>
      </w:r>
      <w:r w:rsidR="0051737B">
        <w:rPr>
          <w:rFonts w:ascii="Calibri" w:hAnsi="Calibri"/>
          <w:bCs/>
          <w:szCs w:val="22"/>
        </w:rPr>
        <w:t xml:space="preserve">Gesamttitel </w:t>
      </w:r>
      <w:r w:rsidRPr="00153AF5">
        <w:rPr>
          <w:rFonts w:ascii="Calibri" w:hAnsi="Calibri"/>
          <w:bCs/>
          <w:szCs w:val="22"/>
        </w:rPr>
        <w:t xml:space="preserve">„Natur auf Distanz“ </w:t>
      </w:r>
      <w:r w:rsidR="00A84842">
        <w:rPr>
          <w:rFonts w:ascii="Calibri" w:hAnsi="Calibri"/>
          <w:bCs/>
          <w:szCs w:val="22"/>
        </w:rPr>
        <w:t>versucht</w:t>
      </w:r>
      <w:r w:rsidR="00844B46">
        <w:rPr>
          <w:rFonts w:ascii="Calibri" w:hAnsi="Calibri"/>
          <w:bCs/>
          <w:szCs w:val="22"/>
        </w:rPr>
        <w:t xml:space="preserve"> </w:t>
      </w:r>
      <w:r w:rsidR="0051737B">
        <w:rPr>
          <w:rFonts w:ascii="Calibri" w:hAnsi="Calibri"/>
          <w:bCs/>
          <w:szCs w:val="22"/>
        </w:rPr>
        <w:t>der Report</w:t>
      </w:r>
      <w:r w:rsidR="002312D5">
        <w:rPr>
          <w:rFonts w:ascii="Calibri" w:hAnsi="Calibri"/>
          <w:bCs/>
          <w:szCs w:val="22"/>
        </w:rPr>
        <w:t xml:space="preserve"> 2021</w:t>
      </w:r>
      <w:r w:rsidR="00A2741A">
        <w:rPr>
          <w:rFonts w:ascii="Calibri" w:hAnsi="Calibri"/>
          <w:bCs/>
          <w:szCs w:val="22"/>
        </w:rPr>
        <w:t xml:space="preserve">, den </w:t>
      </w:r>
      <w:r w:rsidR="006B50C6">
        <w:rPr>
          <w:rFonts w:ascii="Calibri" w:hAnsi="Calibri"/>
          <w:bCs/>
          <w:szCs w:val="22"/>
        </w:rPr>
        <w:t xml:space="preserve">weiterhin </w:t>
      </w:r>
      <w:r w:rsidR="00262558">
        <w:rPr>
          <w:rFonts w:ascii="Calibri" w:hAnsi="Calibri"/>
          <w:bCs/>
          <w:szCs w:val="22"/>
        </w:rPr>
        <w:t xml:space="preserve">in den </w:t>
      </w:r>
      <w:r w:rsidR="006B50C6">
        <w:rPr>
          <w:rFonts w:ascii="Calibri" w:hAnsi="Calibri"/>
          <w:bCs/>
          <w:szCs w:val="22"/>
        </w:rPr>
        <w:t xml:space="preserve">Ergebnissen </w:t>
      </w:r>
      <w:r w:rsidR="00A84842">
        <w:rPr>
          <w:rFonts w:ascii="Calibri" w:hAnsi="Calibri"/>
          <w:bCs/>
          <w:szCs w:val="22"/>
        </w:rPr>
        <w:t xml:space="preserve">einschlägiger </w:t>
      </w:r>
      <w:r w:rsidR="006B50C6">
        <w:rPr>
          <w:rFonts w:ascii="Calibri" w:hAnsi="Calibri"/>
          <w:bCs/>
          <w:szCs w:val="22"/>
        </w:rPr>
        <w:t>Kernfragen</w:t>
      </w:r>
      <w:r w:rsidR="00262558">
        <w:rPr>
          <w:rFonts w:ascii="Calibri" w:hAnsi="Calibri"/>
          <w:bCs/>
          <w:szCs w:val="22"/>
        </w:rPr>
        <w:t xml:space="preserve"> dokumentier</w:t>
      </w:r>
      <w:r w:rsidR="006B50C6">
        <w:rPr>
          <w:rFonts w:ascii="Calibri" w:hAnsi="Calibri"/>
          <w:bCs/>
          <w:szCs w:val="22"/>
        </w:rPr>
        <w:t>ten</w:t>
      </w:r>
      <w:r w:rsidR="00262558">
        <w:rPr>
          <w:rFonts w:ascii="Calibri" w:hAnsi="Calibri"/>
          <w:bCs/>
          <w:szCs w:val="22"/>
        </w:rPr>
        <w:t xml:space="preserve"> </w:t>
      </w:r>
      <w:r w:rsidR="00A84842">
        <w:rPr>
          <w:rFonts w:ascii="Calibri" w:hAnsi="Calibri"/>
          <w:bCs/>
          <w:szCs w:val="22"/>
        </w:rPr>
        <w:t xml:space="preserve">Prozess der </w:t>
      </w:r>
      <w:r w:rsidR="006B50C6">
        <w:rPr>
          <w:rFonts w:ascii="Calibri" w:hAnsi="Calibri"/>
          <w:bCs/>
          <w:szCs w:val="22"/>
        </w:rPr>
        <w:t xml:space="preserve">Naturentfremdung </w:t>
      </w:r>
      <w:r w:rsidR="00153AF5" w:rsidRPr="00153AF5">
        <w:rPr>
          <w:rFonts w:ascii="Calibri" w:hAnsi="Calibri"/>
          <w:bCs/>
          <w:szCs w:val="22"/>
        </w:rPr>
        <w:t xml:space="preserve">durch eine Folge </w:t>
      </w:r>
      <w:r w:rsidR="00E54CDC">
        <w:rPr>
          <w:rFonts w:ascii="Calibri" w:hAnsi="Calibri"/>
          <w:bCs/>
          <w:szCs w:val="22"/>
        </w:rPr>
        <w:t xml:space="preserve">von </w:t>
      </w:r>
      <w:r w:rsidR="00B73182">
        <w:rPr>
          <w:rFonts w:ascii="Calibri" w:hAnsi="Calibri"/>
          <w:bCs/>
          <w:szCs w:val="22"/>
        </w:rPr>
        <w:t>Vergleichen</w:t>
      </w:r>
      <w:r w:rsidR="00542F12">
        <w:rPr>
          <w:rFonts w:ascii="Calibri" w:hAnsi="Calibri"/>
          <w:bCs/>
          <w:szCs w:val="22"/>
        </w:rPr>
        <w:t xml:space="preserve"> zu</w:t>
      </w:r>
      <w:r w:rsidR="00E54CDC">
        <w:rPr>
          <w:rFonts w:ascii="Calibri" w:hAnsi="Calibri"/>
          <w:bCs/>
          <w:szCs w:val="22"/>
        </w:rPr>
        <w:t xml:space="preserve"> ergänz</w:t>
      </w:r>
      <w:r w:rsidR="00542F12">
        <w:rPr>
          <w:rFonts w:ascii="Calibri" w:hAnsi="Calibri"/>
          <w:bCs/>
          <w:szCs w:val="22"/>
        </w:rPr>
        <w:t>en</w:t>
      </w:r>
      <w:r w:rsidR="0070782D">
        <w:rPr>
          <w:rFonts w:ascii="Calibri" w:hAnsi="Calibri"/>
          <w:bCs/>
          <w:szCs w:val="22"/>
        </w:rPr>
        <w:t>,</w:t>
      </w:r>
      <w:r w:rsidR="00542F12">
        <w:rPr>
          <w:rFonts w:ascii="Calibri" w:hAnsi="Calibri"/>
          <w:bCs/>
          <w:szCs w:val="22"/>
        </w:rPr>
        <w:t xml:space="preserve"> die </w:t>
      </w:r>
      <w:r w:rsidR="007672B8">
        <w:rPr>
          <w:rFonts w:ascii="Calibri" w:hAnsi="Calibri"/>
          <w:bCs/>
          <w:szCs w:val="22"/>
        </w:rPr>
        <w:t xml:space="preserve">anhand </w:t>
      </w:r>
      <w:r w:rsidR="00542F12">
        <w:rPr>
          <w:rFonts w:ascii="Calibri" w:hAnsi="Calibri"/>
          <w:bCs/>
          <w:szCs w:val="22"/>
        </w:rPr>
        <w:t xml:space="preserve">alltagsbezogener </w:t>
      </w:r>
      <w:r w:rsidR="007672B8">
        <w:rPr>
          <w:rFonts w:ascii="Calibri" w:hAnsi="Calibri"/>
          <w:bCs/>
          <w:szCs w:val="22"/>
        </w:rPr>
        <w:t>Erfahrungen</w:t>
      </w:r>
      <w:r w:rsidR="00542F12">
        <w:rPr>
          <w:rFonts w:ascii="Calibri" w:hAnsi="Calibri"/>
          <w:bCs/>
          <w:szCs w:val="22"/>
        </w:rPr>
        <w:t xml:space="preserve"> ein Licht auf </w:t>
      </w:r>
      <w:r w:rsidR="006035B5">
        <w:rPr>
          <w:rFonts w:ascii="Calibri" w:hAnsi="Calibri"/>
          <w:bCs/>
          <w:szCs w:val="22"/>
        </w:rPr>
        <w:t>hintergründige Einzelheiten</w:t>
      </w:r>
      <w:r w:rsidR="00542F12">
        <w:rPr>
          <w:rFonts w:ascii="Calibri" w:hAnsi="Calibri"/>
          <w:bCs/>
          <w:szCs w:val="22"/>
        </w:rPr>
        <w:t xml:space="preserve"> werfen.</w:t>
      </w:r>
      <w:r w:rsidR="007672B8">
        <w:rPr>
          <w:rFonts w:ascii="Calibri" w:hAnsi="Calibri"/>
          <w:bCs/>
          <w:szCs w:val="22"/>
        </w:rPr>
        <w:t xml:space="preserve"> </w:t>
      </w:r>
      <w:r w:rsidR="00B831FA">
        <w:rPr>
          <w:rFonts w:ascii="Calibri" w:hAnsi="Calibri"/>
          <w:bCs/>
          <w:szCs w:val="22"/>
        </w:rPr>
        <w:t xml:space="preserve">Dem schließen sich zwei </w:t>
      </w:r>
      <w:r w:rsidR="00E74651">
        <w:rPr>
          <w:rFonts w:ascii="Calibri" w:hAnsi="Calibri"/>
          <w:bCs/>
          <w:szCs w:val="22"/>
        </w:rPr>
        <w:t>z</w:t>
      </w:r>
      <w:r w:rsidR="00470628">
        <w:rPr>
          <w:rFonts w:ascii="Calibri" w:hAnsi="Calibri"/>
          <w:bCs/>
          <w:szCs w:val="22"/>
        </w:rPr>
        <w:t>ielgruppe</w:t>
      </w:r>
      <w:r w:rsidR="00E74651">
        <w:rPr>
          <w:rFonts w:ascii="Calibri" w:hAnsi="Calibri"/>
          <w:bCs/>
          <w:szCs w:val="22"/>
        </w:rPr>
        <w:t>n</w:t>
      </w:r>
      <w:r w:rsidR="003B6BA9">
        <w:rPr>
          <w:rFonts w:ascii="Calibri" w:hAnsi="Calibri"/>
          <w:bCs/>
          <w:szCs w:val="22"/>
        </w:rPr>
        <w:t>relevante Sub</w:t>
      </w:r>
      <w:r w:rsidR="00E74651">
        <w:rPr>
          <w:rFonts w:ascii="Calibri" w:hAnsi="Calibri"/>
          <w:bCs/>
          <w:szCs w:val="22"/>
        </w:rPr>
        <w:t>profile</w:t>
      </w:r>
      <w:r w:rsidR="00B831FA">
        <w:rPr>
          <w:rFonts w:ascii="Calibri" w:hAnsi="Calibri"/>
          <w:bCs/>
          <w:szCs w:val="22"/>
        </w:rPr>
        <w:t xml:space="preserve"> an. </w:t>
      </w:r>
      <w:r w:rsidR="0009008D">
        <w:rPr>
          <w:rFonts w:ascii="Calibri" w:hAnsi="Calibri"/>
          <w:bCs/>
          <w:szCs w:val="22"/>
        </w:rPr>
        <w:t>Zum einen w</w:t>
      </w:r>
      <w:r w:rsidR="0070782D">
        <w:rPr>
          <w:rFonts w:ascii="Calibri" w:hAnsi="Calibri"/>
          <w:bCs/>
          <w:szCs w:val="22"/>
        </w:rPr>
        <w:t>i</w:t>
      </w:r>
      <w:r w:rsidR="0009008D">
        <w:rPr>
          <w:rFonts w:ascii="Calibri" w:hAnsi="Calibri"/>
          <w:bCs/>
          <w:szCs w:val="22"/>
        </w:rPr>
        <w:t xml:space="preserve">rd die notorische Gender-Debatte aufgegriffen und </w:t>
      </w:r>
      <w:r w:rsidR="007672B8">
        <w:rPr>
          <w:rFonts w:ascii="Calibri" w:hAnsi="Calibri"/>
          <w:bCs/>
          <w:szCs w:val="22"/>
        </w:rPr>
        <w:t xml:space="preserve">der Entwicklung in den </w:t>
      </w:r>
      <w:r w:rsidR="0009008D">
        <w:rPr>
          <w:rFonts w:ascii="Calibri" w:hAnsi="Calibri"/>
          <w:bCs/>
          <w:szCs w:val="22"/>
        </w:rPr>
        <w:t xml:space="preserve">Altersgruppen gegenübergestellt. Zum anderen geht es vor dem Hintergrund speziell um die Rolle der Bildschirme im </w:t>
      </w:r>
      <w:r w:rsidR="00DB6F24" w:rsidRPr="00D6627B">
        <w:rPr>
          <w:szCs w:val="22"/>
        </w:rPr>
        <w:t>virtuelle</w:t>
      </w:r>
      <w:r w:rsidR="00DB6F24">
        <w:rPr>
          <w:szCs w:val="22"/>
        </w:rPr>
        <w:t>n</w:t>
      </w:r>
      <w:r w:rsidR="00DB6F24" w:rsidRPr="00D6627B">
        <w:rPr>
          <w:szCs w:val="22"/>
        </w:rPr>
        <w:t xml:space="preserve"> </w:t>
      </w:r>
      <w:r w:rsidR="0009008D">
        <w:rPr>
          <w:rFonts w:ascii="Calibri" w:hAnsi="Calibri"/>
          <w:bCs/>
          <w:szCs w:val="22"/>
        </w:rPr>
        <w:t xml:space="preserve">Alltag der jungen Generation </w:t>
      </w:r>
      <w:r w:rsidR="00AF3539">
        <w:rPr>
          <w:rFonts w:ascii="Calibri" w:hAnsi="Calibri"/>
          <w:bCs/>
          <w:szCs w:val="22"/>
        </w:rPr>
        <w:t xml:space="preserve">im Verhältnis von </w:t>
      </w:r>
      <w:r w:rsidR="0009008D" w:rsidRPr="00D6627B">
        <w:rPr>
          <w:szCs w:val="22"/>
        </w:rPr>
        <w:t>manifeste</w:t>
      </w:r>
      <w:r w:rsidR="0009008D">
        <w:rPr>
          <w:szCs w:val="22"/>
        </w:rPr>
        <w:t>n</w:t>
      </w:r>
      <w:r w:rsidR="0009008D" w:rsidRPr="00D6627B">
        <w:rPr>
          <w:szCs w:val="22"/>
        </w:rPr>
        <w:t xml:space="preserve"> </w:t>
      </w:r>
      <w:r w:rsidR="00AF3539">
        <w:rPr>
          <w:szCs w:val="22"/>
        </w:rPr>
        <w:t>Natur</w:t>
      </w:r>
      <w:r w:rsidR="0070782D">
        <w:rPr>
          <w:szCs w:val="22"/>
        </w:rPr>
        <w:t>perspektiven einerseits</w:t>
      </w:r>
      <w:r w:rsidR="0009008D" w:rsidRPr="00D6627B">
        <w:rPr>
          <w:szCs w:val="22"/>
        </w:rPr>
        <w:t xml:space="preserve">- und </w:t>
      </w:r>
      <w:proofErr w:type="spellStart"/>
      <w:r w:rsidR="0009008D" w:rsidRPr="00D6627B">
        <w:rPr>
          <w:szCs w:val="22"/>
        </w:rPr>
        <w:t>Gamingperspektive</w:t>
      </w:r>
      <w:r w:rsidR="0009008D">
        <w:rPr>
          <w:szCs w:val="22"/>
        </w:rPr>
        <w:t>n</w:t>
      </w:r>
      <w:proofErr w:type="spellEnd"/>
      <w:r w:rsidR="00025CDB">
        <w:rPr>
          <w:szCs w:val="22"/>
        </w:rPr>
        <w:t xml:space="preserve"> andererseits. </w:t>
      </w:r>
    </w:p>
    <w:p w14:paraId="487A340E" w14:textId="77777777" w:rsidR="00025CDB" w:rsidRDefault="00025CDB" w:rsidP="0009008D">
      <w:pPr>
        <w:pStyle w:val="StandardWeb"/>
        <w:rPr>
          <w:szCs w:val="22"/>
        </w:rPr>
      </w:pPr>
    </w:p>
    <w:p w14:paraId="23A35E81" w14:textId="0C9C3934" w:rsidR="006D0E5F" w:rsidRDefault="00051C59" w:rsidP="0009008D">
      <w:pPr>
        <w:pStyle w:val="StandardWeb"/>
        <w:rPr>
          <w:szCs w:val="22"/>
        </w:rPr>
      </w:pPr>
      <w:r>
        <w:rPr>
          <w:szCs w:val="22"/>
        </w:rPr>
        <w:t xml:space="preserve">In beiden Fällen geht es um </w:t>
      </w:r>
      <w:r w:rsidR="0015298B">
        <w:rPr>
          <w:szCs w:val="22"/>
        </w:rPr>
        <w:t>gegenwartsr</w:t>
      </w:r>
      <w:r w:rsidR="00025CDB">
        <w:rPr>
          <w:szCs w:val="22"/>
        </w:rPr>
        <w:t xml:space="preserve">elevante </w:t>
      </w:r>
      <w:r w:rsidR="0009008D">
        <w:rPr>
          <w:szCs w:val="22"/>
        </w:rPr>
        <w:t>Wirklichkeit</w:t>
      </w:r>
      <w:r w:rsidR="00025CDB">
        <w:rPr>
          <w:szCs w:val="22"/>
        </w:rPr>
        <w:t>selemente in jugendlichen Lebensräumen</w:t>
      </w:r>
      <w:r w:rsidR="00252397">
        <w:rPr>
          <w:szCs w:val="22"/>
        </w:rPr>
        <w:t>.</w:t>
      </w:r>
      <w:r w:rsidR="0009008D">
        <w:rPr>
          <w:szCs w:val="22"/>
        </w:rPr>
        <w:t xml:space="preserve"> </w:t>
      </w:r>
      <w:r w:rsidR="00252397">
        <w:rPr>
          <w:szCs w:val="22"/>
        </w:rPr>
        <w:t>S</w:t>
      </w:r>
      <w:r w:rsidR="00311035">
        <w:rPr>
          <w:szCs w:val="22"/>
        </w:rPr>
        <w:t xml:space="preserve">ie entstammen </w:t>
      </w:r>
      <w:r w:rsidR="00252397">
        <w:rPr>
          <w:szCs w:val="22"/>
        </w:rPr>
        <w:t>ä</w:t>
      </w:r>
      <w:r w:rsidR="00311035">
        <w:rPr>
          <w:szCs w:val="22"/>
        </w:rPr>
        <w:t>hnlich wie bei</w:t>
      </w:r>
      <w:r w:rsidR="00252397">
        <w:rPr>
          <w:szCs w:val="22"/>
        </w:rPr>
        <w:t xml:space="preserve"> </w:t>
      </w:r>
      <w:r w:rsidR="00311035">
        <w:rPr>
          <w:szCs w:val="22"/>
        </w:rPr>
        <w:t xml:space="preserve">Erwachsenen dem Lebensraum Freizeit, </w:t>
      </w:r>
      <w:r w:rsidR="00AC07BB">
        <w:rPr>
          <w:szCs w:val="22"/>
        </w:rPr>
        <w:t>wo</w:t>
      </w:r>
      <w:r w:rsidR="00311035">
        <w:rPr>
          <w:szCs w:val="22"/>
        </w:rPr>
        <w:t xml:space="preserve"> sich </w:t>
      </w:r>
      <w:r w:rsidR="00DB6F24">
        <w:rPr>
          <w:szCs w:val="22"/>
        </w:rPr>
        <w:t xml:space="preserve">individuelle Identitäten </w:t>
      </w:r>
      <w:r w:rsidR="00311035">
        <w:rPr>
          <w:szCs w:val="22"/>
        </w:rPr>
        <w:t xml:space="preserve">jenseits von Arbeit und Schule </w:t>
      </w:r>
      <w:r>
        <w:rPr>
          <w:szCs w:val="22"/>
        </w:rPr>
        <w:t xml:space="preserve">maßgeblich </w:t>
      </w:r>
      <w:r w:rsidR="00311035">
        <w:rPr>
          <w:szCs w:val="22"/>
        </w:rPr>
        <w:t>entwickeln.</w:t>
      </w:r>
      <w:r w:rsidR="006F681B">
        <w:rPr>
          <w:szCs w:val="22"/>
        </w:rPr>
        <w:t xml:space="preserve"> </w:t>
      </w:r>
    </w:p>
    <w:p w14:paraId="52CE2B7A" w14:textId="5A055F81" w:rsidR="00792525" w:rsidRDefault="006D0E5F" w:rsidP="00792525">
      <w:pPr>
        <w:pStyle w:val="StandardWeb"/>
      </w:pPr>
      <w:r>
        <w:rPr>
          <w:szCs w:val="22"/>
        </w:rPr>
        <w:t xml:space="preserve"> </w:t>
      </w:r>
    </w:p>
    <w:p w14:paraId="0FFF326A" w14:textId="7E7FDCFC" w:rsidR="006962EB" w:rsidRPr="009047D3" w:rsidRDefault="00F4777C" w:rsidP="00DE504F">
      <w:pPr>
        <w:pStyle w:val="berschrift2"/>
      </w:pPr>
      <w:bookmarkStart w:id="3" w:name="_Toc100409255"/>
      <w:bookmarkStart w:id="4" w:name="_Toc101362187"/>
      <w:bookmarkStart w:id="5" w:name="_Toc101873537"/>
      <w:r>
        <w:t>Natur</w:t>
      </w:r>
      <w:r w:rsidR="00705280">
        <w:t xml:space="preserve"> aktiv</w:t>
      </w:r>
      <w:bookmarkEnd w:id="3"/>
      <w:r w:rsidR="00C726A4">
        <w:t xml:space="preserve">: </w:t>
      </w:r>
      <w:r w:rsidR="00C726A4" w:rsidRPr="00DE504F">
        <w:t>Draußen</w:t>
      </w:r>
      <w:r w:rsidR="00C726A4">
        <w:t xml:space="preserve"> unterwegs</w:t>
      </w:r>
      <w:bookmarkEnd w:id="4"/>
      <w:bookmarkEnd w:id="5"/>
      <w:r>
        <w:t xml:space="preserve"> </w:t>
      </w:r>
    </w:p>
    <w:p w14:paraId="70C2B01F" w14:textId="77777777" w:rsidR="003A36FF" w:rsidRDefault="003A36FF" w:rsidP="00190FF3">
      <w:pPr>
        <w:pStyle w:val="StandardWeb"/>
      </w:pPr>
    </w:p>
    <w:p w14:paraId="77075BE8" w14:textId="01DE0640" w:rsidR="00190FF3" w:rsidRDefault="003A36FF" w:rsidP="00190FF3">
      <w:pPr>
        <w:pStyle w:val="StandardWeb"/>
      </w:pPr>
      <w:r>
        <w:t xml:space="preserve">Im jugendlichen Naturbild </w:t>
      </w:r>
      <w:r w:rsidR="001A481E">
        <w:t xml:space="preserve">fungiert der Wald </w:t>
      </w:r>
      <w:r>
        <w:t xml:space="preserve">nach Ausweis der Vorgängerstudien </w:t>
      </w:r>
      <w:r w:rsidR="001A481E">
        <w:t xml:space="preserve">als Inbegriff von Natur schlechthin. Das gilt nicht nur auf der mentalen Ebene, sondern </w:t>
      </w:r>
      <w:r w:rsidR="00D41BB9">
        <w:t>auch in der alltäglichen Praxis.</w:t>
      </w:r>
      <w:r w:rsidR="000360D6">
        <w:t xml:space="preserve"> Die </w:t>
      </w:r>
      <w:r w:rsidR="00CE4A26">
        <w:t>spontan abgefragten</w:t>
      </w:r>
      <w:r w:rsidR="000360D6">
        <w:t xml:space="preserve"> Besucherfrequenzen</w:t>
      </w:r>
      <w:r w:rsidR="00CE4A26">
        <w:t xml:space="preserve"> deuten darauf hin, </w:t>
      </w:r>
      <w:r w:rsidR="006C0F59">
        <w:t xml:space="preserve">dass das Herumstöbern im Wald auch </w:t>
      </w:r>
      <w:r w:rsidR="00DB5CCE">
        <w:t xml:space="preserve">für die </w:t>
      </w:r>
      <w:r w:rsidR="00D72F5D">
        <w:t>„</w:t>
      </w:r>
      <w:r w:rsidR="00DB6F24">
        <w:t>Digital Natives</w:t>
      </w:r>
      <w:r w:rsidR="00D72F5D">
        <w:t>“</w:t>
      </w:r>
      <w:r w:rsidR="00DB5CCE">
        <w:t xml:space="preserve"> </w:t>
      </w:r>
      <w:r w:rsidR="006C0F59">
        <w:t>gewisse Reize zu haben scheint</w:t>
      </w:r>
      <w:r w:rsidR="000360D6">
        <w:rPr>
          <w:rFonts w:cstheme="minorHAnsi"/>
          <w:b/>
          <w:szCs w:val="22"/>
        </w:rPr>
        <w:t>:</w:t>
      </w:r>
      <w:r w:rsidR="006876E8">
        <w:rPr>
          <w:rFonts w:cstheme="minorHAnsi"/>
          <w:b/>
          <w:szCs w:val="22"/>
        </w:rPr>
        <w:t xml:space="preserve"> </w:t>
      </w:r>
    </w:p>
    <w:p w14:paraId="7583BECF" w14:textId="4DBF044C" w:rsidR="00FB06AD" w:rsidRPr="000360D6" w:rsidRDefault="00FB06AD" w:rsidP="00FB06AD">
      <w:pPr>
        <w:pStyle w:val="StandardWeb"/>
        <w:rPr>
          <w:rFonts w:cstheme="minorHAnsi"/>
          <w:bCs/>
          <w:szCs w:val="22"/>
        </w:rPr>
      </w:pPr>
    </w:p>
    <w:tbl>
      <w:tblPr>
        <w:tblStyle w:val="Tabellenraster"/>
        <w:tblW w:w="0" w:type="auto"/>
        <w:shd w:val="clear" w:color="auto" w:fill="A8D08D" w:themeFill="accent6" w:themeFillTint="99"/>
        <w:tblLook w:val="04A0" w:firstRow="1" w:lastRow="0" w:firstColumn="1" w:lastColumn="0" w:noHBand="0" w:noVBand="1"/>
      </w:tblPr>
      <w:tblGrid>
        <w:gridCol w:w="9062"/>
      </w:tblGrid>
      <w:tr w:rsidR="00046204" w:rsidRPr="00356C3E" w14:paraId="56275B7F" w14:textId="77777777" w:rsidTr="00F40D14">
        <w:tc>
          <w:tcPr>
            <w:tcW w:w="9062" w:type="dxa"/>
            <w:shd w:val="clear" w:color="auto" w:fill="FFFFFF" w:themeFill="background1"/>
          </w:tcPr>
          <w:p w14:paraId="07D1FEAB" w14:textId="77777777" w:rsidR="00046204" w:rsidRDefault="00046204" w:rsidP="00D47166">
            <w:pPr>
              <w:pStyle w:val="StandardWeb"/>
              <w:rPr>
                <w:rFonts w:cstheme="minorHAnsi"/>
                <w:b/>
                <w:szCs w:val="22"/>
              </w:rPr>
            </w:pPr>
            <w:r>
              <w:rPr>
                <w:rFonts w:cstheme="minorHAnsi"/>
                <w:b/>
                <w:szCs w:val="22"/>
              </w:rPr>
              <w:t>Schlüsselindikator</w:t>
            </w:r>
          </w:p>
          <w:p w14:paraId="1E239567" w14:textId="1C3CA806" w:rsidR="00046204" w:rsidRPr="00356C3E" w:rsidRDefault="00046204" w:rsidP="00D47166">
            <w:pPr>
              <w:pStyle w:val="StandardWeb"/>
              <w:ind w:left="360"/>
              <w:jc w:val="center"/>
              <w:rPr>
                <w:rFonts w:cstheme="minorHAnsi"/>
                <w:b/>
                <w:szCs w:val="22"/>
              </w:rPr>
            </w:pPr>
            <w:r>
              <w:rPr>
                <w:rFonts w:cstheme="minorHAnsi"/>
                <w:b/>
                <w:szCs w:val="22"/>
              </w:rPr>
              <w:t xml:space="preserve">Tab.1 </w:t>
            </w:r>
            <w:r w:rsidRPr="00356C3E">
              <w:rPr>
                <w:rFonts w:cstheme="minorHAnsi"/>
                <w:b/>
                <w:szCs w:val="22"/>
              </w:rPr>
              <w:t>Wie oft bist Du im vergangenen Sommer durchschnittlich im Wald gewesen?</w:t>
            </w:r>
            <w:r w:rsidR="00263E61">
              <w:rPr>
                <w:rFonts w:cstheme="minorHAnsi"/>
                <w:b/>
                <w:szCs w:val="22"/>
              </w:rPr>
              <w:t xml:space="preserve"> (%)</w:t>
            </w:r>
          </w:p>
        </w:tc>
      </w:tr>
    </w:tbl>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44"/>
        <w:gridCol w:w="2173"/>
        <w:gridCol w:w="2173"/>
        <w:gridCol w:w="2174"/>
      </w:tblGrid>
      <w:tr w:rsidR="006106F9" w:rsidRPr="00356C3E" w14:paraId="0FE7BBFD" w14:textId="77777777" w:rsidTr="006106F9">
        <w:tc>
          <w:tcPr>
            <w:tcW w:w="2544"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4948383C" w14:textId="41A98144" w:rsidR="006106F9" w:rsidRPr="00356C3E" w:rsidRDefault="006106F9" w:rsidP="00257552">
            <w:pPr>
              <w:pStyle w:val="StandardWeb"/>
              <w:jc w:val="right"/>
              <w:rPr>
                <w:rFonts w:cstheme="minorHAnsi"/>
                <w:szCs w:val="22"/>
              </w:rPr>
            </w:pPr>
            <w:r>
              <w:rPr>
                <w:rFonts w:cstheme="minorHAnsi"/>
                <w:szCs w:val="22"/>
              </w:rPr>
              <w:t>Häufigkeit Waldbesuch</w:t>
            </w:r>
          </w:p>
        </w:tc>
        <w:tc>
          <w:tcPr>
            <w:tcW w:w="2173" w:type="dxa"/>
            <w:tcBorders>
              <w:top w:val="single" w:sz="6" w:space="0" w:color="auto"/>
              <w:bottom w:val="single" w:sz="4" w:space="0" w:color="auto"/>
            </w:tcBorders>
            <w:shd w:val="clear" w:color="auto" w:fill="FFFFFF" w:themeFill="background1"/>
          </w:tcPr>
          <w:p w14:paraId="560C4FB0" w14:textId="2C638E44" w:rsidR="006106F9" w:rsidRPr="00356C3E" w:rsidRDefault="00492334" w:rsidP="00EB77BD">
            <w:pPr>
              <w:spacing w:before="100" w:beforeAutospacing="1" w:after="100" w:afterAutospacing="1"/>
              <w:jc w:val="center"/>
              <w:rPr>
                <w:rFonts w:cstheme="minorHAnsi"/>
                <w:szCs w:val="22"/>
              </w:rPr>
            </w:pPr>
            <w:r>
              <w:rPr>
                <w:rFonts w:cstheme="minorHAnsi"/>
                <w:szCs w:val="22"/>
              </w:rPr>
              <w:t xml:space="preserve">1 </w:t>
            </w:r>
            <w:r w:rsidR="006106F9">
              <w:rPr>
                <w:rFonts w:cstheme="minorHAnsi"/>
                <w:szCs w:val="22"/>
              </w:rPr>
              <w:t xml:space="preserve">bis </w:t>
            </w:r>
            <w:r w:rsidR="006106F9" w:rsidRPr="00356C3E">
              <w:rPr>
                <w:rFonts w:cstheme="minorHAnsi"/>
                <w:szCs w:val="22"/>
              </w:rPr>
              <w:t>3mal pro Monat</w:t>
            </w:r>
          </w:p>
        </w:tc>
        <w:tc>
          <w:tcPr>
            <w:tcW w:w="2173" w:type="dxa"/>
            <w:tcBorders>
              <w:top w:val="single" w:sz="6" w:space="0" w:color="auto"/>
              <w:bottom w:val="single" w:sz="4" w:space="0" w:color="auto"/>
            </w:tcBorders>
            <w:shd w:val="clear" w:color="auto" w:fill="FFFFFF" w:themeFill="background1"/>
          </w:tcPr>
          <w:p w14:paraId="3159EA01" w14:textId="21258B1C" w:rsidR="006106F9" w:rsidRPr="00356C3E" w:rsidRDefault="006106F9" w:rsidP="00EB77BD">
            <w:pPr>
              <w:spacing w:before="100" w:beforeAutospacing="1" w:after="100" w:afterAutospacing="1"/>
              <w:jc w:val="center"/>
              <w:rPr>
                <w:rFonts w:cstheme="minorHAnsi"/>
                <w:szCs w:val="22"/>
              </w:rPr>
            </w:pPr>
            <w:r>
              <w:rPr>
                <w:rFonts w:cstheme="minorHAnsi"/>
                <w:szCs w:val="22"/>
              </w:rPr>
              <w:t>seltener</w:t>
            </w:r>
          </w:p>
        </w:tc>
        <w:tc>
          <w:tcPr>
            <w:tcW w:w="2174" w:type="dxa"/>
            <w:tcBorders>
              <w:top w:val="single" w:sz="6" w:space="0" w:color="auto"/>
              <w:bottom w:val="single" w:sz="4" w:space="0" w:color="auto"/>
            </w:tcBorders>
            <w:shd w:val="clear" w:color="auto" w:fill="FFFFFF" w:themeFill="background1"/>
          </w:tcPr>
          <w:p w14:paraId="617304C0" w14:textId="4D0EC7E0" w:rsidR="006106F9" w:rsidRPr="00356C3E" w:rsidRDefault="006106F9" w:rsidP="00EB77BD">
            <w:pPr>
              <w:spacing w:before="100" w:beforeAutospacing="1" w:after="100" w:afterAutospacing="1"/>
              <w:jc w:val="center"/>
              <w:rPr>
                <w:rFonts w:cstheme="minorHAnsi"/>
                <w:szCs w:val="22"/>
              </w:rPr>
            </w:pPr>
            <w:r w:rsidRPr="00356C3E">
              <w:rPr>
                <w:rFonts w:cstheme="minorHAnsi"/>
                <w:szCs w:val="22"/>
              </w:rPr>
              <w:t>überhaupt nicht</w:t>
            </w:r>
          </w:p>
        </w:tc>
      </w:tr>
      <w:tr w:rsidR="006106F9" w:rsidRPr="00356C3E" w14:paraId="15EE3BE0" w14:textId="77777777" w:rsidTr="006106F9">
        <w:tc>
          <w:tcPr>
            <w:tcW w:w="2544" w:type="dxa"/>
            <w:tcBorders>
              <w:top w:val="single" w:sz="4" w:space="0" w:color="auto"/>
            </w:tcBorders>
            <w:shd w:val="clear" w:color="auto" w:fill="FFFFFF" w:themeFill="background1"/>
            <w:tcMar>
              <w:top w:w="0" w:type="dxa"/>
              <w:left w:w="70" w:type="dxa"/>
              <w:bottom w:w="0" w:type="dxa"/>
              <w:right w:w="70" w:type="dxa"/>
            </w:tcMar>
          </w:tcPr>
          <w:p w14:paraId="03B60DA8" w14:textId="7845CE00" w:rsidR="006106F9" w:rsidRDefault="006106F9" w:rsidP="007B23E3">
            <w:pPr>
              <w:spacing w:before="100" w:beforeAutospacing="1" w:after="100" w:afterAutospacing="1"/>
              <w:rPr>
                <w:rFonts w:cstheme="minorHAnsi"/>
                <w:szCs w:val="22"/>
              </w:rPr>
            </w:pPr>
          </w:p>
        </w:tc>
        <w:tc>
          <w:tcPr>
            <w:tcW w:w="2173" w:type="dxa"/>
            <w:tcBorders>
              <w:top w:val="single" w:sz="4" w:space="0" w:color="auto"/>
            </w:tcBorders>
            <w:shd w:val="clear" w:color="auto" w:fill="FFFFFF" w:themeFill="background1"/>
          </w:tcPr>
          <w:p w14:paraId="5714CA6B" w14:textId="57C0D167" w:rsidR="006106F9" w:rsidRPr="00356C3E" w:rsidRDefault="006106F9" w:rsidP="00EB77BD">
            <w:pPr>
              <w:spacing w:before="100" w:beforeAutospacing="1" w:after="100" w:afterAutospacing="1"/>
              <w:jc w:val="center"/>
              <w:rPr>
                <w:rFonts w:cstheme="minorHAnsi"/>
                <w:szCs w:val="22"/>
              </w:rPr>
            </w:pPr>
            <w:r>
              <w:rPr>
                <w:rFonts w:cstheme="minorHAnsi"/>
                <w:szCs w:val="22"/>
              </w:rPr>
              <w:t>63</w:t>
            </w:r>
          </w:p>
        </w:tc>
        <w:tc>
          <w:tcPr>
            <w:tcW w:w="2173" w:type="dxa"/>
            <w:tcBorders>
              <w:top w:val="single" w:sz="4" w:space="0" w:color="auto"/>
            </w:tcBorders>
            <w:shd w:val="clear" w:color="auto" w:fill="FFFFFF" w:themeFill="background1"/>
          </w:tcPr>
          <w:p w14:paraId="53A647EE" w14:textId="38F3B32D" w:rsidR="006106F9" w:rsidRPr="00356C3E" w:rsidRDefault="006106F9" w:rsidP="00EB77BD">
            <w:pPr>
              <w:spacing w:before="100" w:beforeAutospacing="1" w:after="100" w:afterAutospacing="1"/>
              <w:jc w:val="center"/>
              <w:rPr>
                <w:rFonts w:cstheme="minorHAnsi"/>
                <w:szCs w:val="22"/>
              </w:rPr>
            </w:pPr>
            <w:r w:rsidRPr="00356C3E">
              <w:rPr>
                <w:rFonts w:cstheme="minorHAnsi"/>
                <w:szCs w:val="22"/>
              </w:rPr>
              <w:t>24</w:t>
            </w:r>
          </w:p>
        </w:tc>
        <w:tc>
          <w:tcPr>
            <w:tcW w:w="2174" w:type="dxa"/>
            <w:tcBorders>
              <w:top w:val="single" w:sz="4" w:space="0" w:color="auto"/>
            </w:tcBorders>
            <w:shd w:val="clear" w:color="auto" w:fill="FFFFFF" w:themeFill="background1"/>
          </w:tcPr>
          <w:p w14:paraId="2D22663B" w14:textId="782DA3C1" w:rsidR="006106F9" w:rsidRPr="00356C3E" w:rsidRDefault="006106F9" w:rsidP="00EB77BD">
            <w:pPr>
              <w:spacing w:before="100" w:beforeAutospacing="1" w:after="100" w:afterAutospacing="1"/>
              <w:jc w:val="center"/>
              <w:rPr>
                <w:rFonts w:cstheme="minorHAnsi"/>
                <w:szCs w:val="22"/>
              </w:rPr>
            </w:pPr>
            <w:r w:rsidRPr="00356C3E">
              <w:rPr>
                <w:rFonts w:cstheme="minorHAnsi"/>
                <w:szCs w:val="22"/>
              </w:rPr>
              <w:t>12</w:t>
            </w:r>
          </w:p>
        </w:tc>
      </w:tr>
    </w:tbl>
    <w:p w14:paraId="6F7BCE26" w14:textId="77777777" w:rsidR="00046204" w:rsidRDefault="00046204" w:rsidP="00046204">
      <w:pPr>
        <w:pStyle w:val="StandardWeb"/>
        <w:rPr>
          <w:rFonts w:cstheme="minorHAnsi"/>
          <w:b/>
          <w:szCs w:val="22"/>
        </w:rPr>
      </w:pPr>
    </w:p>
    <w:p w14:paraId="0F7FBE0E" w14:textId="6AC4021B" w:rsidR="007138E8" w:rsidRPr="00D02174" w:rsidRDefault="005342E7" w:rsidP="000743B9">
      <w:pPr>
        <w:pStyle w:val="StandardWeb"/>
        <w:rPr>
          <w:rFonts w:cstheme="minorHAnsi"/>
          <w:b/>
          <w:szCs w:val="22"/>
        </w:rPr>
      </w:pPr>
      <w:r>
        <w:rPr>
          <w:rFonts w:cstheme="minorHAnsi"/>
          <w:bCs/>
          <w:szCs w:val="22"/>
        </w:rPr>
        <w:t>S</w:t>
      </w:r>
      <w:r w:rsidR="00476AA9">
        <w:rPr>
          <w:rFonts w:cstheme="minorHAnsi"/>
          <w:bCs/>
          <w:szCs w:val="22"/>
        </w:rPr>
        <w:t xml:space="preserve">elbst </w:t>
      </w:r>
      <w:r>
        <w:rPr>
          <w:rFonts w:cstheme="minorHAnsi"/>
          <w:bCs/>
          <w:szCs w:val="22"/>
        </w:rPr>
        <w:t>in einem so großen und kernindustrialisierten Bundesland wie</w:t>
      </w:r>
      <w:r w:rsidR="00476AA9">
        <w:rPr>
          <w:rFonts w:cstheme="minorHAnsi"/>
          <w:bCs/>
          <w:szCs w:val="22"/>
        </w:rPr>
        <w:t xml:space="preserve"> NRW</w:t>
      </w:r>
      <w:r w:rsidR="007138E8">
        <w:rPr>
          <w:rFonts w:cstheme="minorHAnsi"/>
          <w:bCs/>
          <w:szCs w:val="22"/>
        </w:rPr>
        <w:t xml:space="preserve"> </w:t>
      </w:r>
      <w:r>
        <w:rPr>
          <w:rFonts w:cstheme="minorHAnsi"/>
          <w:bCs/>
          <w:szCs w:val="22"/>
        </w:rPr>
        <w:t xml:space="preserve">geben </w:t>
      </w:r>
      <w:r w:rsidR="00F10C5A">
        <w:rPr>
          <w:rFonts w:cstheme="minorHAnsi"/>
          <w:bCs/>
          <w:szCs w:val="22"/>
        </w:rPr>
        <w:t xml:space="preserve">fast zwei Drittel </w:t>
      </w:r>
      <w:r w:rsidR="007138E8">
        <w:rPr>
          <w:rFonts w:cstheme="minorHAnsi"/>
          <w:bCs/>
          <w:szCs w:val="22"/>
        </w:rPr>
        <w:t xml:space="preserve">der Befragten </w:t>
      </w:r>
      <w:r w:rsidR="00476AA9">
        <w:rPr>
          <w:rFonts w:cstheme="minorHAnsi"/>
          <w:bCs/>
          <w:szCs w:val="22"/>
        </w:rPr>
        <w:t xml:space="preserve">an, </w:t>
      </w:r>
      <w:r w:rsidR="00EE24E6">
        <w:rPr>
          <w:rFonts w:cstheme="minorHAnsi"/>
          <w:bCs/>
          <w:szCs w:val="22"/>
        </w:rPr>
        <w:t xml:space="preserve">den sommerlichen Wald 1 bis 3mal pro Monat aufzusuchen, nur ein Achtel scheint </w:t>
      </w:r>
      <w:r w:rsidR="00EE24E6">
        <w:rPr>
          <w:rFonts w:cstheme="minorHAnsi"/>
          <w:bCs/>
          <w:szCs w:val="22"/>
        </w:rPr>
        <w:lastRenderedPageBreak/>
        <w:t>darauf keinen Wert zu legen.</w:t>
      </w:r>
      <w:r w:rsidR="00B73F2C">
        <w:rPr>
          <w:rFonts w:cstheme="minorHAnsi"/>
          <w:bCs/>
          <w:szCs w:val="22"/>
        </w:rPr>
        <w:t xml:space="preserve"> Der Aufenthalt in dieser besonders erhabenen Variante der Natur </w:t>
      </w:r>
      <w:r w:rsidR="00EE2226" w:rsidRPr="00D02174">
        <w:rPr>
          <w:rFonts w:cstheme="minorHAnsi"/>
          <w:b/>
          <w:szCs w:val="22"/>
        </w:rPr>
        <w:t>ist dem Nachwuchs</w:t>
      </w:r>
      <w:r w:rsidR="001D120B" w:rsidRPr="001D120B">
        <w:rPr>
          <w:rFonts w:cstheme="minorHAnsi"/>
          <w:b/>
          <w:szCs w:val="22"/>
        </w:rPr>
        <w:t xml:space="preserve"> </w:t>
      </w:r>
      <w:r w:rsidR="001D120B" w:rsidRPr="00D02174">
        <w:rPr>
          <w:rFonts w:cstheme="minorHAnsi"/>
          <w:b/>
          <w:szCs w:val="22"/>
        </w:rPr>
        <w:t>also durchaus geläufig</w:t>
      </w:r>
      <w:r w:rsidR="00EE2226" w:rsidRPr="00D02174">
        <w:rPr>
          <w:rFonts w:cstheme="minorHAnsi"/>
          <w:b/>
          <w:szCs w:val="22"/>
        </w:rPr>
        <w:t>,</w:t>
      </w:r>
      <w:r w:rsidR="00B73F2C">
        <w:rPr>
          <w:rFonts w:cstheme="minorHAnsi"/>
          <w:b/>
          <w:szCs w:val="22"/>
        </w:rPr>
        <w:t xml:space="preserve"> </w:t>
      </w:r>
      <w:r w:rsidR="000743B9" w:rsidRPr="00D02174">
        <w:rPr>
          <w:rFonts w:cstheme="minorHAnsi"/>
          <w:b/>
          <w:szCs w:val="22"/>
        </w:rPr>
        <w:t>Mangelnde Kontakte</w:t>
      </w:r>
      <w:r w:rsidR="003549F8" w:rsidRPr="00D02174">
        <w:rPr>
          <w:rFonts w:cstheme="minorHAnsi"/>
          <w:b/>
          <w:szCs w:val="22"/>
        </w:rPr>
        <w:t xml:space="preserve"> </w:t>
      </w:r>
      <w:r w:rsidR="001A3B3F" w:rsidRPr="00D02174">
        <w:rPr>
          <w:rFonts w:cstheme="minorHAnsi"/>
          <w:b/>
          <w:szCs w:val="22"/>
        </w:rPr>
        <w:t>wird man</w:t>
      </w:r>
      <w:r w:rsidR="00DB5CCE" w:rsidRPr="00D02174">
        <w:rPr>
          <w:rFonts w:cstheme="minorHAnsi"/>
          <w:b/>
          <w:szCs w:val="22"/>
        </w:rPr>
        <w:t xml:space="preserve"> ihm</w:t>
      </w:r>
      <w:r w:rsidR="000743B9" w:rsidRPr="00D02174">
        <w:rPr>
          <w:rFonts w:cstheme="minorHAnsi"/>
          <w:b/>
          <w:szCs w:val="22"/>
        </w:rPr>
        <w:t>, wie häufig unterstellt,</w:t>
      </w:r>
      <w:r w:rsidR="001A3B3F" w:rsidRPr="00D02174">
        <w:rPr>
          <w:rFonts w:cstheme="minorHAnsi"/>
          <w:b/>
          <w:szCs w:val="22"/>
        </w:rPr>
        <w:t xml:space="preserve"> nicht als maßgebliche Ursache einer Naturentfremdung </w:t>
      </w:r>
      <w:r w:rsidR="00DB5CCE" w:rsidRPr="00D02174">
        <w:rPr>
          <w:rFonts w:cstheme="minorHAnsi"/>
          <w:b/>
          <w:szCs w:val="22"/>
        </w:rPr>
        <w:t>unterstellen</w:t>
      </w:r>
      <w:r w:rsidR="001A3B3F" w:rsidRPr="00D02174">
        <w:rPr>
          <w:rFonts w:cstheme="minorHAnsi"/>
          <w:b/>
          <w:szCs w:val="22"/>
        </w:rPr>
        <w:t xml:space="preserve"> können, zumal </w:t>
      </w:r>
      <w:r w:rsidR="00282015">
        <w:rPr>
          <w:rFonts w:cstheme="minorHAnsi"/>
          <w:b/>
          <w:szCs w:val="22"/>
        </w:rPr>
        <w:t>sich zusätzlich auch</w:t>
      </w:r>
      <w:r w:rsidR="001A3B3F" w:rsidRPr="00D02174">
        <w:rPr>
          <w:rFonts w:cstheme="minorHAnsi"/>
          <w:b/>
          <w:szCs w:val="22"/>
        </w:rPr>
        <w:t xml:space="preserve"> </w:t>
      </w:r>
      <w:r w:rsidR="00B73F2C">
        <w:rPr>
          <w:rFonts w:cstheme="minorHAnsi"/>
          <w:b/>
          <w:szCs w:val="22"/>
        </w:rPr>
        <w:t>Wiesen</w:t>
      </w:r>
      <w:r w:rsidR="00282015">
        <w:rPr>
          <w:rFonts w:cstheme="minorHAnsi"/>
          <w:b/>
          <w:szCs w:val="22"/>
        </w:rPr>
        <w:t>,</w:t>
      </w:r>
      <w:r w:rsidR="00B73F2C">
        <w:rPr>
          <w:rFonts w:cstheme="minorHAnsi"/>
          <w:b/>
          <w:szCs w:val="22"/>
        </w:rPr>
        <w:t xml:space="preserve"> Gärten</w:t>
      </w:r>
      <w:r w:rsidR="00282015">
        <w:rPr>
          <w:rFonts w:cstheme="minorHAnsi"/>
          <w:b/>
          <w:szCs w:val="22"/>
        </w:rPr>
        <w:t>,</w:t>
      </w:r>
      <w:r w:rsidR="00B73F2C" w:rsidRPr="00B73F2C">
        <w:rPr>
          <w:rFonts w:cstheme="minorHAnsi"/>
          <w:b/>
          <w:szCs w:val="22"/>
        </w:rPr>
        <w:t xml:space="preserve"> </w:t>
      </w:r>
      <w:r w:rsidR="00B73F2C">
        <w:rPr>
          <w:rFonts w:cstheme="minorHAnsi"/>
          <w:b/>
          <w:szCs w:val="22"/>
        </w:rPr>
        <w:t>Äcker</w:t>
      </w:r>
      <w:r w:rsidR="00282015">
        <w:rPr>
          <w:rFonts w:cstheme="minorHAnsi"/>
          <w:b/>
          <w:szCs w:val="22"/>
        </w:rPr>
        <w:t xml:space="preserve"> und Gewässer dem Blick öffnen.</w:t>
      </w:r>
    </w:p>
    <w:p w14:paraId="18F9FA26" w14:textId="77777777" w:rsidR="00E155CC" w:rsidRDefault="00E155CC" w:rsidP="00E155CC">
      <w:pPr>
        <w:pStyle w:val="StandardWeb"/>
      </w:pPr>
    </w:p>
    <w:p w14:paraId="28D89CF6" w14:textId="6AE8737C" w:rsidR="00E155CC" w:rsidRDefault="00E155CC" w:rsidP="00E155CC">
      <w:pPr>
        <w:pStyle w:val="StandardWeb"/>
      </w:pPr>
      <w:r>
        <w:t>Hinzu kommt, dass die moderne Mobilität Waldkontakte</w:t>
      </w:r>
      <w:r w:rsidRPr="00790F6B">
        <w:t xml:space="preserve"> </w:t>
      </w:r>
      <w:r>
        <w:t xml:space="preserve">begünstigt. Selbst von den Jugendlichen ohne große Walderfahrung wohnen 70% ebenfalls </w:t>
      </w:r>
      <w:proofErr w:type="spellStart"/>
      <w:r>
        <w:t>waldnah</w:t>
      </w:r>
      <w:proofErr w:type="spellEnd"/>
      <w:r>
        <w:t xml:space="preserve">. </w:t>
      </w:r>
    </w:p>
    <w:p w14:paraId="59E39631" w14:textId="11473157" w:rsidR="00451DF0" w:rsidRDefault="00451DF0"/>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F40D14" w:rsidRPr="00356C3E" w14:paraId="777B0780" w14:textId="77777777" w:rsidTr="00A5295E">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6B70D03" w14:textId="0B9317BB" w:rsidR="00F40D14" w:rsidRPr="00356C3E" w:rsidRDefault="00501140" w:rsidP="00F40D14">
            <w:pPr>
              <w:spacing w:before="100" w:beforeAutospacing="1" w:after="100" w:afterAutospacing="1"/>
              <w:jc w:val="center"/>
              <w:rPr>
                <w:rFonts w:cstheme="minorHAnsi"/>
                <w:szCs w:val="22"/>
              </w:rPr>
            </w:pPr>
            <w:r>
              <w:rPr>
                <w:rFonts w:cstheme="minorHAnsi"/>
                <w:b/>
                <w:szCs w:val="22"/>
              </w:rPr>
              <w:t>Tab.2 Wie we</w:t>
            </w:r>
            <w:r w:rsidR="00CF40A8">
              <w:rPr>
                <w:rFonts w:cstheme="minorHAnsi"/>
                <w:b/>
                <w:szCs w:val="22"/>
              </w:rPr>
              <w:t>i</w:t>
            </w:r>
            <w:r>
              <w:rPr>
                <w:rFonts w:cstheme="minorHAnsi"/>
                <w:b/>
                <w:szCs w:val="22"/>
              </w:rPr>
              <w:t xml:space="preserve">t ist es von Deiner Wohnung bis zum nächsten </w:t>
            </w:r>
            <w:r w:rsidR="00CF40A8">
              <w:rPr>
                <w:rFonts w:cstheme="minorHAnsi"/>
                <w:b/>
                <w:szCs w:val="22"/>
              </w:rPr>
              <w:t>W</w:t>
            </w:r>
            <w:r>
              <w:rPr>
                <w:rFonts w:cstheme="minorHAnsi"/>
                <w:b/>
                <w:szCs w:val="22"/>
              </w:rPr>
              <w:t>ald? (%)</w:t>
            </w:r>
          </w:p>
        </w:tc>
      </w:tr>
      <w:tr w:rsidR="00404E66" w:rsidRPr="00356C3E" w14:paraId="5A0C97E0" w14:textId="77777777" w:rsidTr="00263E61">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30947966" w14:textId="77777777" w:rsidR="00404E66" w:rsidRDefault="00404E66" w:rsidP="00550FAD">
            <w:pPr>
              <w:pStyle w:val="StandardWeb"/>
              <w:jc w:val="right"/>
              <w:rPr>
                <w:rFonts w:cstheme="minorHAnsi"/>
                <w:szCs w:val="22"/>
              </w:rPr>
            </w:pPr>
            <w:r>
              <w:rPr>
                <w:rFonts w:cstheme="minorHAnsi"/>
                <w:szCs w:val="22"/>
              </w:rPr>
              <w:t>Häufigkeit Waldbesuch</w:t>
            </w:r>
          </w:p>
          <w:p w14:paraId="2D5B3DCD" w14:textId="49A7BCF3" w:rsidR="00404E66" w:rsidRPr="00356C3E" w:rsidRDefault="00404E66" w:rsidP="00D47166">
            <w:pPr>
              <w:pStyle w:val="StandardWeb"/>
              <w:rPr>
                <w:rFonts w:cstheme="minorHAnsi"/>
                <w:szCs w:val="22"/>
              </w:rPr>
            </w:pPr>
            <w:r>
              <w:rPr>
                <w:rFonts w:cstheme="minorHAnsi"/>
                <w:szCs w:val="22"/>
              </w:rPr>
              <w:t>Walddistanz</w:t>
            </w:r>
          </w:p>
        </w:tc>
        <w:tc>
          <w:tcPr>
            <w:tcW w:w="2031" w:type="dxa"/>
            <w:tcBorders>
              <w:top w:val="single" w:sz="6" w:space="0" w:color="auto"/>
              <w:bottom w:val="single" w:sz="4" w:space="0" w:color="auto"/>
            </w:tcBorders>
            <w:shd w:val="clear" w:color="auto" w:fill="FFFFFF" w:themeFill="background1"/>
          </w:tcPr>
          <w:p w14:paraId="205EBE89" w14:textId="26FA68D4" w:rsidR="00404E66" w:rsidRPr="00356C3E" w:rsidRDefault="00492334" w:rsidP="00D47166">
            <w:pPr>
              <w:spacing w:before="100" w:beforeAutospacing="1" w:after="100" w:afterAutospacing="1"/>
              <w:jc w:val="center"/>
              <w:rPr>
                <w:rFonts w:cstheme="minorHAnsi"/>
                <w:szCs w:val="22"/>
              </w:rPr>
            </w:pPr>
            <w:r>
              <w:rPr>
                <w:rFonts w:cstheme="minorHAnsi"/>
                <w:szCs w:val="22"/>
              </w:rPr>
              <w:t xml:space="preserve">1 </w:t>
            </w:r>
            <w:r w:rsidR="00404E66">
              <w:rPr>
                <w:rFonts w:cstheme="minorHAnsi"/>
                <w:szCs w:val="22"/>
              </w:rPr>
              <w:t xml:space="preserve">bis </w:t>
            </w:r>
            <w:r w:rsidR="00404E66"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6DC0582C" w14:textId="251102D2" w:rsidR="00404E66" w:rsidRPr="00356C3E" w:rsidRDefault="00CF40A8" w:rsidP="00D47166">
            <w:pPr>
              <w:spacing w:before="100" w:beforeAutospacing="1" w:after="100" w:afterAutospacing="1"/>
              <w:jc w:val="center"/>
              <w:rPr>
                <w:rFonts w:cstheme="minorHAnsi"/>
                <w:szCs w:val="22"/>
              </w:rPr>
            </w:pPr>
            <w:r>
              <w:rPr>
                <w:rFonts w:cstheme="minorHAnsi"/>
                <w:szCs w:val="22"/>
              </w:rPr>
              <w:t>selten</w:t>
            </w:r>
            <w:r w:rsidR="00404E66">
              <w:rPr>
                <w:rFonts w:cstheme="minorHAnsi"/>
                <w:szCs w:val="22"/>
              </w:rPr>
              <w:t>er</w:t>
            </w:r>
          </w:p>
        </w:tc>
        <w:tc>
          <w:tcPr>
            <w:tcW w:w="2032" w:type="dxa"/>
            <w:tcBorders>
              <w:top w:val="single" w:sz="6" w:space="0" w:color="auto"/>
              <w:bottom w:val="single" w:sz="4" w:space="0" w:color="auto"/>
            </w:tcBorders>
            <w:shd w:val="clear" w:color="auto" w:fill="FFFFFF" w:themeFill="background1"/>
          </w:tcPr>
          <w:p w14:paraId="070377FD" w14:textId="77777777" w:rsidR="00404E66" w:rsidRPr="00356C3E" w:rsidRDefault="00404E66" w:rsidP="00D47166">
            <w:pPr>
              <w:spacing w:before="100" w:beforeAutospacing="1" w:after="100" w:afterAutospacing="1"/>
              <w:jc w:val="center"/>
              <w:rPr>
                <w:rFonts w:cstheme="minorHAnsi"/>
                <w:szCs w:val="22"/>
              </w:rPr>
            </w:pPr>
            <w:r w:rsidRPr="00356C3E">
              <w:rPr>
                <w:rFonts w:cstheme="minorHAnsi"/>
                <w:szCs w:val="22"/>
              </w:rPr>
              <w:t>überhaupt nicht</w:t>
            </w:r>
          </w:p>
        </w:tc>
      </w:tr>
      <w:tr w:rsidR="00263E61" w:rsidRPr="00356C3E" w14:paraId="02822C40" w14:textId="77777777" w:rsidTr="00263E61">
        <w:tc>
          <w:tcPr>
            <w:tcW w:w="2969" w:type="dxa"/>
            <w:tcBorders>
              <w:top w:val="single" w:sz="4" w:space="0" w:color="auto"/>
            </w:tcBorders>
            <w:shd w:val="clear" w:color="auto" w:fill="FFFFFF" w:themeFill="background1"/>
            <w:tcMar>
              <w:top w:w="0" w:type="dxa"/>
              <w:left w:w="70" w:type="dxa"/>
              <w:bottom w:w="0" w:type="dxa"/>
              <w:right w:w="70" w:type="dxa"/>
            </w:tcMar>
          </w:tcPr>
          <w:p w14:paraId="7C2678A7" w14:textId="743D8F70" w:rsidR="00263E61" w:rsidRPr="00356C3E" w:rsidRDefault="00263E61" w:rsidP="00263E61">
            <w:pPr>
              <w:spacing w:before="100" w:beforeAutospacing="1" w:after="100" w:afterAutospacing="1"/>
              <w:rPr>
                <w:rFonts w:cstheme="minorHAnsi"/>
                <w:szCs w:val="22"/>
              </w:rPr>
            </w:pPr>
            <w:r w:rsidRPr="00356C3E">
              <w:rPr>
                <w:rFonts w:cstheme="minorHAnsi"/>
                <w:szCs w:val="22"/>
              </w:rPr>
              <w:t>kurzer Weg zu Fuß o</w:t>
            </w:r>
            <w:r>
              <w:rPr>
                <w:rFonts w:cstheme="minorHAnsi"/>
                <w:szCs w:val="22"/>
              </w:rPr>
              <w:t>. mit</w:t>
            </w:r>
            <w:r w:rsidRPr="00356C3E">
              <w:rPr>
                <w:rFonts w:cstheme="minorHAnsi"/>
                <w:szCs w:val="22"/>
              </w:rPr>
              <w:t xml:space="preserve"> Rad     </w:t>
            </w:r>
          </w:p>
        </w:tc>
        <w:tc>
          <w:tcPr>
            <w:tcW w:w="2031" w:type="dxa"/>
            <w:tcBorders>
              <w:top w:val="single" w:sz="4" w:space="0" w:color="auto"/>
            </w:tcBorders>
            <w:shd w:val="clear" w:color="auto" w:fill="FFFFFF" w:themeFill="background1"/>
          </w:tcPr>
          <w:p w14:paraId="6AEFAA7B" w14:textId="4CE4403F" w:rsidR="00263E61" w:rsidRPr="00356C3E" w:rsidRDefault="00263E61" w:rsidP="00263E61">
            <w:pPr>
              <w:spacing w:before="100" w:beforeAutospacing="1" w:after="100" w:afterAutospacing="1"/>
              <w:jc w:val="center"/>
              <w:rPr>
                <w:rFonts w:cstheme="minorHAnsi"/>
                <w:szCs w:val="22"/>
              </w:rPr>
            </w:pPr>
            <w:r>
              <w:rPr>
                <w:rFonts w:cstheme="minorHAnsi"/>
                <w:szCs w:val="22"/>
              </w:rPr>
              <w:t>92</w:t>
            </w:r>
          </w:p>
        </w:tc>
        <w:tc>
          <w:tcPr>
            <w:tcW w:w="2032" w:type="dxa"/>
            <w:tcBorders>
              <w:top w:val="single" w:sz="4" w:space="0" w:color="auto"/>
            </w:tcBorders>
            <w:shd w:val="clear" w:color="auto" w:fill="FFFFFF" w:themeFill="background1"/>
          </w:tcPr>
          <w:p w14:paraId="076C2ECB" w14:textId="275DF350" w:rsidR="00263E61" w:rsidRPr="00356C3E" w:rsidRDefault="00263E61" w:rsidP="00263E61">
            <w:pPr>
              <w:spacing w:before="100" w:beforeAutospacing="1" w:after="100" w:afterAutospacing="1"/>
              <w:jc w:val="center"/>
              <w:rPr>
                <w:rFonts w:cstheme="minorHAnsi"/>
                <w:szCs w:val="22"/>
              </w:rPr>
            </w:pPr>
            <w:r>
              <w:rPr>
                <w:rFonts w:cstheme="minorHAnsi"/>
                <w:szCs w:val="22"/>
              </w:rPr>
              <w:t>82</w:t>
            </w:r>
          </w:p>
        </w:tc>
        <w:tc>
          <w:tcPr>
            <w:tcW w:w="2032" w:type="dxa"/>
            <w:tcBorders>
              <w:top w:val="single" w:sz="4" w:space="0" w:color="auto"/>
            </w:tcBorders>
            <w:shd w:val="clear" w:color="auto" w:fill="FFFFFF" w:themeFill="background1"/>
          </w:tcPr>
          <w:p w14:paraId="5C4BC9D5" w14:textId="5A4C1C1A" w:rsidR="00263E61" w:rsidRPr="00356C3E" w:rsidRDefault="00263E61" w:rsidP="00263E61">
            <w:pPr>
              <w:spacing w:before="100" w:beforeAutospacing="1" w:after="100" w:afterAutospacing="1"/>
              <w:jc w:val="center"/>
              <w:rPr>
                <w:rFonts w:cstheme="minorHAnsi"/>
                <w:szCs w:val="22"/>
              </w:rPr>
            </w:pPr>
            <w:r>
              <w:rPr>
                <w:rFonts w:cstheme="minorHAnsi"/>
                <w:szCs w:val="22"/>
              </w:rPr>
              <w:t>70</w:t>
            </w:r>
          </w:p>
        </w:tc>
      </w:tr>
      <w:tr w:rsidR="00263E61" w:rsidRPr="00356C3E" w14:paraId="7AD0B253" w14:textId="77777777" w:rsidTr="00263E61">
        <w:tc>
          <w:tcPr>
            <w:tcW w:w="2969" w:type="dxa"/>
            <w:tcBorders>
              <w:top w:val="single" w:sz="4" w:space="0" w:color="auto"/>
            </w:tcBorders>
            <w:shd w:val="clear" w:color="auto" w:fill="FFFFFF" w:themeFill="background1"/>
            <w:tcMar>
              <w:top w:w="0" w:type="dxa"/>
              <w:left w:w="70" w:type="dxa"/>
              <w:bottom w:w="0" w:type="dxa"/>
              <w:right w:w="70" w:type="dxa"/>
            </w:tcMar>
          </w:tcPr>
          <w:p w14:paraId="56E84EE4" w14:textId="78B4B298" w:rsidR="00263E61" w:rsidRDefault="00263E61" w:rsidP="00263E61">
            <w:pPr>
              <w:spacing w:before="100" w:beforeAutospacing="1" w:after="100" w:afterAutospacing="1"/>
              <w:rPr>
                <w:rFonts w:cstheme="minorHAnsi"/>
                <w:szCs w:val="22"/>
              </w:rPr>
            </w:pPr>
            <w:r w:rsidRPr="00356C3E">
              <w:rPr>
                <w:rFonts w:cstheme="minorHAnsi"/>
                <w:szCs w:val="22"/>
              </w:rPr>
              <w:t xml:space="preserve">längere Fahrt mit dem Rad </w:t>
            </w:r>
          </w:p>
        </w:tc>
        <w:tc>
          <w:tcPr>
            <w:tcW w:w="2031" w:type="dxa"/>
            <w:tcBorders>
              <w:top w:val="single" w:sz="4" w:space="0" w:color="auto"/>
            </w:tcBorders>
            <w:shd w:val="clear" w:color="auto" w:fill="FFFFFF" w:themeFill="background1"/>
          </w:tcPr>
          <w:p w14:paraId="29277126" w14:textId="13239CCC" w:rsidR="00263E61" w:rsidRPr="00356C3E" w:rsidRDefault="00263E61" w:rsidP="00263E61">
            <w:pPr>
              <w:spacing w:before="100" w:beforeAutospacing="1" w:after="100" w:afterAutospacing="1"/>
              <w:jc w:val="center"/>
              <w:rPr>
                <w:rFonts w:cstheme="minorHAnsi"/>
                <w:szCs w:val="22"/>
              </w:rPr>
            </w:pPr>
            <w:r>
              <w:rPr>
                <w:rFonts w:cstheme="minorHAnsi"/>
                <w:szCs w:val="22"/>
              </w:rPr>
              <w:t>5</w:t>
            </w:r>
          </w:p>
        </w:tc>
        <w:tc>
          <w:tcPr>
            <w:tcW w:w="2032" w:type="dxa"/>
            <w:tcBorders>
              <w:top w:val="single" w:sz="4" w:space="0" w:color="auto"/>
            </w:tcBorders>
            <w:shd w:val="clear" w:color="auto" w:fill="FFFFFF" w:themeFill="background1"/>
          </w:tcPr>
          <w:p w14:paraId="692C93FF" w14:textId="34DEFBB2" w:rsidR="00263E61" w:rsidRPr="00356C3E" w:rsidRDefault="00263E61" w:rsidP="00263E61">
            <w:pPr>
              <w:spacing w:before="100" w:beforeAutospacing="1" w:after="100" w:afterAutospacing="1"/>
              <w:jc w:val="center"/>
              <w:rPr>
                <w:rFonts w:cstheme="minorHAnsi"/>
                <w:szCs w:val="22"/>
              </w:rPr>
            </w:pPr>
            <w:r>
              <w:rPr>
                <w:rFonts w:cstheme="minorHAnsi"/>
                <w:szCs w:val="22"/>
              </w:rPr>
              <w:t>11</w:t>
            </w:r>
          </w:p>
        </w:tc>
        <w:tc>
          <w:tcPr>
            <w:tcW w:w="2032" w:type="dxa"/>
            <w:tcBorders>
              <w:top w:val="single" w:sz="4" w:space="0" w:color="auto"/>
            </w:tcBorders>
            <w:shd w:val="clear" w:color="auto" w:fill="FFFFFF" w:themeFill="background1"/>
          </w:tcPr>
          <w:p w14:paraId="6E368BA1" w14:textId="696AA4DE" w:rsidR="00263E61" w:rsidRPr="00356C3E" w:rsidRDefault="00263E61" w:rsidP="00263E61">
            <w:pPr>
              <w:spacing w:before="100" w:beforeAutospacing="1" w:after="100" w:afterAutospacing="1"/>
              <w:jc w:val="center"/>
              <w:rPr>
                <w:rFonts w:cstheme="minorHAnsi"/>
                <w:szCs w:val="22"/>
              </w:rPr>
            </w:pPr>
            <w:r>
              <w:rPr>
                <w:rFonts w:cstheme="minorHAnsi"/>
                <w:szCs w:val="22"/>
              </w:rPr>
              <w:t>16</w:t>
            </w:r>
          </w:p>
        </w:tc>
      </w:tr>
      <w:tr w:rsidR="00263E61" w:rsidRPr="00356C3E" w14:paraId="0D958D91" w14:textId="77777777" w:rsidTr="00263E61">
        <w:tc>
          <w:tcPr>
            <w:tcW w:w="2969" w:type="dxa"/>
            <w:tcBorders>
              <w:top w:val="single" w:sz="4" w:space="0" w:color="auto"/>
            </w:tcBorders>
            <w:shd w:val="clear" w:color="auto" w:fill="FFFFFF" w:themeFill="background1"/>
            <w:tcMar>
              <w:top w:w="0" w:type="dxa"/>
              <w:left w:w="70" w:type="dxa"/>
              <w:bottom w:w="0" w:type="dxa"/>
              <w:right w:w="70" w:type="dxa"/>
            </w:tcMar>
          </w:tcPr>
          <w:p w14:paraId="06BDEF8F" w14:textId="47347B9C" w:rsidR="00263E61" w:rsidRDefault="00263E61" w:rsidP="00263E61">
            <w:pPr>
              <w:spacing w:before="100" w:beforeAutospacing="1" w:after="100" w:afterAutospacing="1"/>
              <w:rPr>
                <w:rFonts w:cstheme="minorHAnsi"/>
                <w:szCs w:val="22"/>
              </w:rPr>
            </w:pPr>
            <w:r w:rsidRPr="00356C3E">
              <w:rPr>
                <w:rFonts w:cstheme="minorHAnsi"/>
                <w:szCs w:val="22"/>
              </w:rPr>
              <w:t>längere Auto- oder Busfahrt</w:t>
            </w:r>
          </w:p>
        </w:tc>
        <w:tc>
          <w:tcPr>
            <w:tcW w:w="2031" w:type="dxa"/>
            <w:tcBorders>
              <w:top w:val="single" w:sz="4" w:space="0" w:color="auto"/>
            </w:tcBorders>
            <w:shd w:val="clear" w:color="auto" w:fill="FFFFFF" w:themeFill="background1"/>
          </w:tcPr>
          <w:p w14:paraId="3F9BEB0F" w14:textId="5842F136" w:rsidR="00263E61" w:rsidRPr="00356C3E" w:rsidRDefault="00263E61" w:rsidP="00263E61">
            <w:pPr>
              <w:spacing w:before="100" w:beforeAutospacing="1" w:after="100" w:afterAutospacing="1"/>
              <w:jc w:val="center"/>
              <w:rPr>
                <w:rFonts w:cstheme="minorHAnsi"/>
                <w:szCs w:val="22"/>
              </w:rPr>
            </w:pPr>
            <w:r>
              <w:rPr>
                <w:rFonts w:cstheme="minorHAnsi"/>
                <w:szCs w:val="22"/>
              </w:rPr>
              <w:t>2</w:t>
            </w:r>
          </w:p>
        </w:tc>
        <w:tc>
          <w:tcPr>
            <w:tcW w:w="2032" w:type="dxa"/>
            <w:tcBorders>
              <w:top w:val="single" w:sz="4" w:space="0" w:color="auto"/>
            </w:tcBorders>
            <w:shd w:val="clear" w:color="auto" w:fill="FFFFFF" w:themeFill="background1"/>
          </w:tcPr>
          <w:p w14:paraId="5B957B6F" w14:textId="3D649E9C" w:rsidR="00263E61" w:rsidRDefault="00263E61" w:rsidP="00263E61">
            <w:pPr>
              <w:spacing w:before="100" w:beforeAutospacing="1" w:after="100" w:afterAutospacing="1"/>
              <w:jc w:val="center"/>
              <w:rPr>
                <w:rFonts w:cstheme="minorHAnsi"/>
                <w:szCs w:val="22"/>
              </w:rPr>
            </w:pPr>
            <w:r>
              <w:rPr>
                <w:rFonts w:cstheme="minorHAnsi"/>
                <w:szCs w:val="22"/>
              </w:rPr>
              <w:t>5</w:t>
            </w:r>
          </w:p>
        </w:tc>
        <w:tc>
          <w:tcPr>
            <w:tcW w:w="2032" w:type="dxa"/>
            <w:tcBorders>
              <w:top w:val="single" w:sz="4" w:space="0" w:color="auto"/>
            </w:tcBorders>
            <w:shd w:val="clear" w:color="auto" w:fill="FFFFFF" w:themeFill="background1"/>
          </w:tcPr>
          <w:p w14:paraId="10AD3B20" w14:textId="5825A395" w:rsidR="00263E61" w:rsidRDefault="00263E61" w:rsidP="00263E61">
            <w:pPr>
              <w:spacing w:before="100" w:beforeAutospacing="1" w:after="100" w:afterAutospacing="1"/>
              <w:jc w:val="center"/>
              <w:rPr>
                <w:rFonts w:cstheme="minorHAnsi"/>
                <w:szCs w:val="22"/>
              </w:rPr>
            </w:pPr>
            <w:r>
              <w:rPr>
                <w:rFonts w:cstheme="minorHAnsi"/>
                <w:szCs w:val="22"/>
              </w:rPr>
              <w:t>13</w:t>
            </w:r>
          </w:p>
        </w:tc>
      </w:tr>
    </w:tbl>
    <w:p w14:paraId="733C9DA2" w14:textId="7778578B" w:rsidR="008A0826" w:rsidRDefault="008A0826" w:rsidP="008A0826">
      <w:pPr>
        <w:pStyle w:val="StandardWeb"/>
      </w:pPr>
    </w:p>
    <w:p w14:paraId="03112F32" w14:textId="531F6B79" w:rsidR="00320C4F" w:rsidRDefault="00DD7B14" w:rsidP="00503C97">
      <w:pPr>
        <w:pStyle w:val="StandardWeb"/>
      </w:pPr>
      <w:r w:rsidRPr="00DD7B14">
        <w:rPr>
          <w:b/>
          <w:bCs/>
        </w:rPr>
        <w:t xml:space="preserve">Vor diesem Hintergrund </w:t>
      </w:r>
      <w:r w:rsidR="00E03435" w:rsidRPr="00DD7B14">
        <w:rPr>
          <w:b/>
          <w:bCs/>
        </w:rPr>
        <w:t>bekundet rund die Hälfte der Befragten, sich ein Leben ganz ohne Ausflüge in die Natur nicht vorstellen zu können</w:t>
      </w:r>
      <w:r w:rsidR="00503C97" w:rsidRPr="00DD7B14">
        <w:rPr>
          <w:b/>
          <w:bCs/>
        </w:rPr>
        <w:t>.</w:t>
      </w:r>
      <w:r w:rsidR="00E03435" w:rsidRPr="00DD7B14">
        <w:rPr>
          <w:b/>
          <w:bCs/>
        </w:rPr>
        <w:t xml:space="preserve"> </w:t>
      </w:r>
      <w:r w:rsidR="00921772">
        <w:t xml:space="preserve">Dorfbewohnern </w:t>
      </w:r>
      <w:r w:rsidR="00320C4F">
        <w:t xml:space="preserve">drängen sich </w:t>
      </w:r>
      <w:r w:rsidR="00503C97">
        <w:t xml:space="preserve">solche Ausflüge </w:t>
      </w:r>
      <w:r w:rsidR="00DD291B">
        <w:t>naturgemäß</w:t>
      </w:r>
      <w:r w:rsidR="00503C97">
        <w:t xml:space="preserve"> </w:t>
      </w:r>
      <w:r w:rsidR="00320C4F">
        <w:t xml:space="preserve">eher auf. </w:t>
      </w:r>
    </w:p>
    <w:p w14:paraId="454C4D55" w14:textId="77777777" w:rsidR="00320C4F" w:rsidRPr="007E2480" w:rsidRDefault="00320C4F" w:rsidP="00320C4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320C4F" w:rsidRPr="00356C3E" w14:paraId="6FA797F5"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B3F8A41" w14:textId="0D88188B" w:rsidR="00320C4F" w:rsidRPr="007C0EB2" w:rsidRDefault="00320C4F" w:rsidP="00FA696C">
            <w:pPr>
              <w:jc w:val="center"/>
            </w:pPr>
            <w:r w:rsidRPr="000F48FC">
              <w:rPr>
                <w:b/>
                <w:bCs/>
                <w:szCs w:val="22"/>
              </w:rPr>
              <w:t xml:space="preserve">Tab. </w:t>
            </w:r>
            <w:r>
              <w:rPr>
                <w:b/>
                <w:bCs/>
                <w:szCs w:val="22"/>
              </w:rPr>
              <w:t>3</w:t>
            </w:r>
            <w:r w:rsidRPr="000F48FC">
              <w:rPr>
                <w:b/>
                <w:bCs/>
                <w:szCs w:val="22"/>
              </w:rPr>
              <w:t xml:space="preserve"> </w:t>
            </w:r>
            <w:r>
              <w:rPr>
                <w:b/>
                <w:bCs/>
                <w:szCs w:val="22"/>
              </w:rPr>
              <w:t>I</w:t>
            </w:r>
            <w:r w:rsidRPr="00230FA0">
              <w:rPr>
                <w:b/>
                <w:bCs/>
                <w:szCs w:val="22"/>
              </w:rPr>
              <w:t>ch kann mir ein Leben ohne Ausflüge in die Natur nicht vorstellen</w:t>
            </w:r>
          </w:p>
        </w:tc>
      </w:tr>
      <w:tr w:rsidR="00320C4F" w:rsidRPr="00356C3E" w14:paraId="408BB6E7" w14:textId="77777777" w:rsidTr="00FA696C">
        <w:tc>
          <w:tcPr>
            <w:tcW w:w="2921"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0B7D82A0" w14:textId="77777777" w:rsidR="00320C4F" w:rsidRDefault="00320C4F" w:rsidP="00FA696C">
            <w:pPr>
              <w:pStyle w:val="StandardWeb"/>
              <w:jc w:val="right"/>
              <w:rPr>
                <w:rFonts w:cstheme="minorHAnsi"/>
                <w:szCs w:val="22"/>
              </w:rPr>
            </w:pPr>
            <w:r>
              <w:rPr>
                <w:rFonts w:cstheme="minorHAnsi"/>
                <w:szCs w:val="22"/>
              </w:rPr>
              <w:t>Wohnlage</w:t>
            </w:r>
          </w:p>
          <w:p w14:paraId="6908E7E6" w14:textId="77777777" w:rsidR="00320C4F" w:rsidRPr="00356C3E" w:rsidRDefault="00320C4F" w:rsidP="00FA696C">
            <w:pPr>
              <w:pStyle w:val="StandardWeb"/>
              <w:rPr>
                <w:rFonts w:cstheme="minorHAnsi"/>
                <w:szCs w:val="22"/>
              </w:rPr>
            </w:pPr>
            <w:r>
              <w:rPr>
                <w:rFonts w:cstheme="minorHAnsi"/>
                <w:szCs w:val="22"/>
              </w:rPr>
              <w:t>Leben ohne Naturausflüge</w:t>
            </w:r>
          </w:p>
        </w:tc>
        <w:tc>
          <w:tcPr>
            <w:tcW w:w="2047" w:type="dxa"/>
            <w:tcBorders>
              <w:top w:val="single" w:sz="4" w:space="0" w:color="auto"/>
              <w:bottom w:val="single" w:sz="4" w:space="0" w:color="auto"/>
            </w:tcBorders>
            <w:shd w:val="clear" w:color="auto" w:fill="FFFFFF" w:themeFill="background1"/>
          </w:tcPr>
          <w:p w14:paraId="15B5501A" w14:textId="77777777" w:rsidR="00320C4F" w:rsidRPr="00356C3E" w:rsidRDefault="00320C4F" w:rsidP="00FA696C">
            <w:pPr>
              <w:jc w:val="center"/>
              <w:rPr>
                <w:rFonts w:cstheme="minorHAnsi"/>
                <w:szCs w:val="22"/>
              </w:rPr>
            </w:pPr>
            <w:r>
              <w:rPr>
                <w:rFonts w:cstheme="minorHAnsi"/>
                <w:szCs w:val="22"/>
              </w:rPr>
              <w:t>Mitten in der Stadt</w:t>
            </w:r>
          </w:p>
        </w:tc>
        <w:tc>
          <w:tcPr>
            <w:tcW w:w="2048" w:type="dxa"/>
            <w:tcBorders>
              <w:top w:val="single" w:sz="4" w:space="0" w:color="auto"/>
              <w:bottom w:val="single" w:sz="4" w:space="0" w:color="auto"/>
            </w:tcBorders>
            <w:shd w:val="clear" w:color="auto" w:fill="FFFFFF" w:themeFill="background1"/>
          </w:tcPr>
          <w:p w14:paraId="67CEBE59" w14:textId="77777777" w:rsidR="00320C4F" w:rsidRPr="00356C3E" w:rsidRDefault="00320C4F" w:rsidP="00FA696C">
            <w:pPr>
              <w:jc w:val="center"/>
              <w:rPr>
                <w:rFonts w:cstheme="minorHAnsi"/>
                <w:szCs w:val="22"/>
              </w:rPr>
            </w:pPr>
            <w:r>
              <w:t>Am Stadtrand</w:t>
            </w:r>
          </w:p>
        </w:tc>
        <w:tc>
          <w:tcPr>
            <w:tcW w:w="2048" w:type="dxa"/>
            <w:tcBorders>
              <w:top w:val="single" w:sz="4" w:space="0" w:color="auto"/>
              <w:bottom w:val="single" w:sz="4" w:space="0" w:color="auto"/>
              <w:right w:val="single" w:sz="4" w:space="0" w:color="auto"/>
            </w:tcBorders>
            <w:shd w:val="clear" w:color="auto" w:fill="FFFFFF" w:themeFill="background1"/>
          </w:tcPr>
          <w:p w14:paraId="0169526C" w14:textId="77777777" w:rsidR="00320C4F" w:rsidRPr="00356C3E" w:rsidRDefault="00320C4F" w:rsidP="00FA696C">
            <w:pPr>
              <w:jc w:val="center"/>
              <w:rPr>
                <w:rFonts w:cstheme="minorHAnsi"/>
                <w:szCs w:val="22"/>
              </w:rPr>
            </w:pPr>
            <w:r>
              <w:t>In einem kleinen Ort</w:t>
            </w:r>
          </w:p>
        </w:tc>
      </w:tr>
      <w:tr w:rsidR="00320C4F" w:rsidRPr="00356C3E" w14:paraId="3A23FBCC"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AF48234" w14:textId="77777777" w:rsidR="00320C4F" w:rsidRPr="00B17AE1" w:rsidRDefault="00320C4F" w:rsidP="00FA696C">
            <w:pPr>
              <w:pStyle w:val="StandardWeb"/>
            </w:pPr>
            <w:r>
              <w:rPr>
                <w:rFonts w:cstheme="minorHAnsi"/>
                <w:szCs w:val="22"/>
              </w:rPr>
              <w:t>ja</w:t>
            </w:r>
          </w:p>
        </w:tc>
        <w:tc>
          <w:tcPr>
            <w:tcW w:w="2047" w:type="dxa"/>
            <w:tcBorders>
              <w:top w:val="single" w:sz="4" w:space="0" w:color="auto"/>
              <w:bottom w:val="single" w:sz="4" w:space="0" w:color="auto"/>
            </w:tcBorders>
            <w:shd w:val="clear" w:color="auto" w:fill="FFFFFF" w:themeFill="background1"/>
          </w:tcPr>
          <w:p w14:paraId="2133D25E"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27</w:t>
            </w:r>
          </w:p>
        </w:tc>
        <w:tc>
          <w:tcPr>
            <w:tcW w:w="2048" w:type="dxa"/>
            <w:tcBorders>
              <w:top w:val="single" w:sz="4" w:space="0" w:color="auto"/>
              <w:bottom w:val="single" w:sz="4" w:space="0" w:color="auto"/>
            </w:tcBorders>
            <w:shd w:val="clear" w:color="auto" w:fill="FFFFFF" w:themeFill="background1"/>
          </w:tcPr>
          <w:p w14:paraId="5C1A32F1" w14:textId="77777777" w:rsidR="00320C4F" w:rsidRPr="00356C3E" w:rsidRDefault="00320C4F" w:rsidP="00FA696C">
            <w:pPr>
              <w:spacing w:before="100" w:beforeAutospacing="1" w:after="100" w:afterAutospacing="1"/>
              <w:jc w:val="center"/>
              <w:rPr>
                <w:rFonts w:cstheme="minorHAnsi"/>
                <w:szCs w:val="22"/>
              </w:rPr>
            </w:pPr>
            <w:r>
              <w:t>31</w:t>
            </w:r>
          </w:p>
        </w:tc>
        <w:tc>
          <w:tcPr>
            <w:tcW w:w="2048" w:type="dxa"/>
            <w:tcBorders>
              <w:top w:val="single" w:sz="4" w:space="0" w:color="auto"/>
              <w:bottom w:val="single" w:sz="4" w:space="0" w:color="auto"/>
            </w:tcBorders>
            <w:shd w:val="clear" w:color="auto" w:fill="FFFFFF" w:themeFill="background1"/>
          </w:tcPr>
          <w:p w14:paraId="74213CBC" w14:textId="77777777" w:rsidR="00320C4F" w:rsidRPr="00356C3E" w:rsidRDefault="00320C4F" w:rsidP="00FA696C">
            <w:pPr>
              <w:spacing w:before="100" w:beforeAutospacing="1" w:after="100" w:afterAutospacing="1"/>
              <w:jc w:val="center"/>
              <w:rPr>
                <w:rFonts w:cstheme="minorHAnsi"/>
                <w:szCs w:val="22"/>
              </w:rPr>
            </w:pPr>
            <w:r>
              <w:t>40</w:t>
            </w:r>
          </w:p>
        </w:tc>
      </w:tr>
      <w:tr w:rsidR="00320C4F" w:rsidRPr="00356C3E" w14:paraId="7A5B5AC1"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17F928F" w14:textId="77777777" w:rsidR="00320C4F" w:rsidRPr="00356C3E" w:rsidRDefault="00320C4F" w:rsidP="00FA696C">
            <w:pPr>
              <w:spacing w:before="100" w:beforeAutospacing="1" w:after="100" w:afterAutospacing="1"/>
              <w:rPr>
                <w:rFonts w:cstheme="minorHAnsi"/>
                <w:szCs w:val="22"/>
              </w:rPr>
            </w:pPr>
            <w:r>
              <w:rPr>
                <w:rFonts w:cstheme="minorHAnsi"/>
                <w:szCs w:val="22"/>
              </w:rPr>
              <w:t>eher ja</w:t>
            </w:r>
          </w:p>
        </w:tc>
        <w:tc>
          <w:tcPr>
            <w:tcW w:w="2047" w:type="dxa"/>
            <w:tcBorders>
              <w:top w:val="single" w:sz="4" w:space="0" w:color="auto"/>
              <w:bottom w:val="single" w:sz="4" w:space="0" w:color="auto"/>
            </w:tcBorders>
            <w:shd w:val="clear" w:color="auto" w:fill="FFFFFF" w:themeFill="background1"/>
          </w:tcPr>
          <w:p w14:paraId="66263C6F"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24</w:t>
            </w:r>
          </w:p>
        </w:tc>
        <w:tc>
          <w:tcPr>
            <w:tcW w:w="2048" w:type="dxa"/>
            <w:tcBorders>
              <w:top w:val="single" w:sz="4" w:space="0" w:color="auto"/>
              <w:bottom w:val="single" w:sz="4" w:space="0" w:color="auto"/>
            </w:tcBorders>
            <w:shd w:val="clear" w:color="auto" w:fill="FFFFFF" w:themeFill="background1"/>
          </w:tcPr>
          <w:p w14:paraId="63E948E9" w14:textId="77777777" w:rsidR="00320C4F" w:rsidRPr="00356C3E" w:rsidRDefault="00320C4F" w:rsidP="00FA696C">
            <w:pPr>
              <w:spacing w:before="100" w:beforeAutospacing="1" w:after="100" w:afterAutospacing="1"/>
              <w:jc w:val="center"/>
              <w:rPr>
                <w:rFonts w:cstheme="minorHAnsi"/>
                <w:szCs w:val="22"/>
              </w:rPr>
            </w:pPr>
            <w:r>
              <w:t>22</w:t>
            </w:r>
          </w:p>
        </w:tc>
        <w:tc>
          <w:tcPr>
            <w:tcW w:w="2048" w:type="dxa"/>
            <w:tcBorders>
              <w:top w:val="single" w:sz="4" w:space="0" w:color="auto"/>
              <w:bottom w:val="single" w:sz="4" w:space="0" w:color="auto"/>
            </w:tcBorders>
            <w:shd w:val="clear" w:color="auto" w:fill="FFFFFF" w:themeFill="background1"/>
          </w:tcPr>
          <w:p w14:paraId="079F03A4" w14:textId="77777777" w:rsidR="00320C4F" w:rsidRPr="00356C3E" w:rsidRDefault="00320C4F" w:rsidP="00FA696C">
            <w:pPr>
              <w:spacing w:before="100" w:beforeAutospacing="1" w:after="100" w:afterAutospacing="1"/>
              <w:jc w:val="center"/>
              <w:rPr>
                <w:rFonts w:cstheme="minorHAnsi"/>
                <w:szCs w:val="22"/>
              </w:rPr>
            </w:pPr>
            <w:r>
              <w:t>22</w:t>
            </w:r>
          </w:p>
        </w:tc>
      </w:tr>
      <w:tr w:rsidR="00320C4F" w:rsidRPr="00356C3E" w14:paraId="4D8D707D"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DB59673" w14:textId="77777777" w:rsidR="00320C4F" w:rsidRDefault="00320C4F" w:rsidP="00FA696C">
            <w:pPr>
              <w:spacing w:before="100" w:beforeAutospacing="1" w:after="100" w:afterAutospacing="1"/>
              <w:rPr>
                <w:rFonts w:cstheme="minorHAnsi"/>
                <w:szCs w:val="22"/>
              </w:rPr>
            </w:pPr>
            <w:r>
              <w:rPr>
                <w:rFonts w:cstheme="minorHAnsi"/>
                <w:szCs w:val="22"/>
              </w:rPr>
              <w:t>unsicher</w:t>
            </w:r>
          </w:p>
        </w:tc>
        <w:tc>
          <w:tcPr>
            <w:tcW w:w="2047" w:type="dxa"/>
            <w:tcBorders>
              <w:top w:val="single" w:sz="4" w:space="0" w:color="auto"/>
              <w:bottom w:val="single" w:sz="4" w:space="0" w:color="auto"/>
            </w:tcBorders>
            <w:shd w:val="clear" w:color="auto" w:fill="FFFFFF" w:themeFill="background1"/>
          </w:tcPr>
          <w:p w14:paraId="5A5988D3" w14:textId="77777777" w:rsidR="00320C4F" w:rsidRDefault="00320C4F" w:rsidP="00FA696C">
            <w:pPr>
              <w:spacing w:before="100" w:beforeAutospacing="1" w:after="100" w:afterAutospacing="1"/>
              <w:jc w:val="center"/>
              <w:rPr>
                <w:rFonts w:cstheme="minorHAnsi"/>
                <w:szCs w:val="22"/>
              </w:rPr>
            </w:pPr>
            <w:r>
              <w:rPr>
                <w:rFonts w:cstheme="minorHAnsi"/>
                <w:szCs w:val="22"/>
              </w:rPr>
              <w:t>20</w:t>
            </w:r>
          </w:p>
        </w:tc>
        <w:tc>
          <w:tcPr>
            <w:tcW w:w="2048" w:type="dxa"/>
            <w:tcBorders>
              <w:top w:val="single" w:sz="4" w:space="0" w:color="auto"/>
              <w:bottom w:val="single" w:sz="4" w:space="0" w:color="auto"/>
            </w:tcBorders>
            <w:shd w:val="clear" w:color="auto" w:fill="FFFFFF" w:themeFill="background1"/>
          </w:tcPr>
          <w:p w14:paraId="37E2F8B2" w14:textId="77777777" w:rsidR="00320C4F" w:rsidRDefault="00320C4F" w:rsidP="00FA696C">
            <w:pPr>
              <w:spacing w:before="100" w:beforeAutospacing="1" w:after="100" w:afterAutospacing="1"/>
              <w:jc w:val="center"/>
            </w:pPr>
            <w:r>
              <w:t>21</w:t>
            </w:r>
          </w:p>
        </w:tc>
        <w:tc>
          <w:tcPr>
            <w:tcW w:w="2048" w:type="dxa"/>
            <w:tcBorders>
              <w:top w:val="single" w:sz="4" w:space="0" w:color="auto"/>
              <w:bottom w:val="single" w:sz="4" w:space="0" w:color="auto"/>
            </w:tcBorders>
            <w:shd w:val="clear" w:color="auto" w:fill="FFFFFF" w:themeFill="background1"/>
          </w:tcPr>
          <w:p w14:paraId="196B89AD" w14:textId="77777777" w:rsidR="00320C4F" w:rsidRDefault="00320C4F" w:rsidP="00FA696C">
            <w:pPr>
              <w:spacing w:before="100" w:beforeAutospacing="1" w:after="100" w:afterAutospacing="1"/>
              <w:jc w:val="center"/>
            </w:pPr>
            <w:r>
              <w:t>15</w:t>
            </w:r>
          </w:p>
        </w:tc>
      </w:tr>
      <w:tr w:rsidR="00320C4F" w:rsidRPr="00356C3E" w14:paraId="149AA7E8"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6213F8E" w14:textId="77777777" w:rsidR="00320C4F" w:rsidRDefault="00320C4F" w:rsidP="00FA696C">
            <w:pPr>
              <w:spacing w:before="100" w:beforeAutospacing="1" w:after="100" w:afterAutospacing="1"/>
              <w:rPr>
                <w:rFonts w:cstheme="minorHAnsi"/>
                <w:szCs w:val="22"/>
              </w:rPr>
            </w:pPr>
            <w:r>
              <w:rPr>
                <w:rFonts w:cstheme="minorHAnsi"/>
                <w:szCs w:val="22"/>
              </w:rPr>
              <w:t>eher nein</w:t>
            </w:r>
          </w:p>
        </w:tc>
        <w:tc>
          <w:tcPr>
            <w:tcW w:w="2047" w:type="dxa"/>
            <w:tcBorders>
              <w:top w:val="single" w:sz="4" w:space="0" w:color="auto"/>
              <w:bottom w:val="single" w:sz="4" w:space="0" w:color="auto"/>
            </w:tcBorders>
            <w:shd w:val="clear" w:color="auto" w:fill="FFFFFF" w:themeFill="background1"/>
          </w:tcPr>
          <w:p w14:paraId="049003C1" w14:textId="77777777" w:rsidR="00320C4F" w:rsidRDefault="00320C4F" w:rsidP="00FA696C">
            <w:pPr>
              <w:spacing w:before="100" w:beforeAutospacing="1" w:after="100" w:afterAutospacing="1"/>
              <w:jc w:val="center"/>
              <w:rPr>
                <w:rFonts w:cstheme="minorHAnsi"/>
                <w:szCs w:val="22"/>
              </w:rPr>
            </w:pPr>
            <w:r>
              <w:rPr>
                <w:rFonts w:cstheme="minorHAnsi"/>
                <w:szCs w:val="22"/>
              </w:rPr>
              <w:t>13</w:t>
            </w:r>
          </w:p>
        </w:tc>
        <w:tc>
          <w:tcPr>
            <w:tcW w:w="2048" w:type="dxa"/>
            <w:tcBorders>
              <w:top w:val="single" w:sz="4" w:space="0" w:color="auto"/>
              <w:bottom w:val="single" w:sz="4" w:space="0" w:color="auto"/>
            </w:tcBorders>
            <w:shd w:val="clear" w:color="auto" w:fill="FFFFFF" w:themeFill="background1"/>
          </w:tcPr>
          <w:p w14:paraId="23ECBC6F" w14:textId="77777777" w:rsidR="00320C4F" w:rsidRDefault="00320C4F" w:rsidP="00FA696C">
            <w:pPr>
              <w:spacing w:before="100" w:beforeAutospacing="1" w:after="100" w:afterAutospacing="1"/>
              <w:jc w:val="center"/>
            </w:pPr>
            <w:r>
              <w:t>13</w:t>
            </w:r>
          </w:p>
        </w:tc>
        <w:tc>
          <w:tcPr>
            <w:tcW w:w="2048" w:type="dxa"/>
            <w:tcBorders>
              <w:top w:val="single" w:sz="4" w:space="0" w:color="auto"/>
              <w:bottom w:val="single" w:sz="4" w:space="0" w:color="auto"/>
            </w:tcBorders>
            <w:shd w:val="clear" w:color="auto" w:fill="FFFFFF" w:themeFill="background1"/>
          </w:tcPr>
          <w:p w14:paraId="4C05C671" w14:textId="77777777" w:rsidR="00320C4F" w:rsidRDefault="00320C4F" w:rsidP="00FA696C">
            <w:pPr>
              <w:spacing w:before="100" w:beforeAutospacing="1" w:after="100" w:afterAutospacing="1"/>
              <w:jc w:val="center"/>
            </w:pPr>
            <w:r>
              <w:t>10</w:t>
            </w:r>
          </w:p>
        </w:tc>
      </w:tr>
      <w:tr w:rsidR="00320C4F" w:rsidRPr="00356C3E" w14:paraId="31FA70DF"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C28345E" w14:textId="77777777" w:rsidR="00320C4F" w:rsidRDefault="00320C4F" w:rsidP="00FA696C">
            <w:pPr>
              <w:spacing w:before="100" w:beforeAutospacing="1" w:after="100" w:afterAutospacing="1"/>
              <w:rPr>
                <w:rFonts w:cstheme="minorHAnsi"/>
                <w:szCs w:val="22"/>
              </w:rPr>
            </w:pPr>
            <w:r>
              <w:rPr>
                <w:rFonts w:cstheme="minorHAnsi"/>
                <w:szCs w:val="22"/>
              </w:rPr>
              <w:t>nein</w:t>
            </w:r>
          </w:p>
        </w:tc>
        <w:tc>
          <w:tcPr>
            <w:tcW w:w="2047" w:type="dxa"/>
            <w:tcBorders>
              <w:top w:val="single" w:sz="4" w:space="0" w:color="auto"/>
              <w:bottom w:val="single" w:sz="4" w:space="0" w:color="auto"/>
            </w:tcBorders>
            <w:shd w:val="clear" w:color="auto" w:fill="FFFFFF" w:themeFill="background1"/>
          </w:tcPr>
          <w:p w14:paraId="7D6DBFC1" w14:textId="77777777" w:rsidR="00320C4F" w:rsidRDefault="00320C4F" w:rsidP="00FA696C">
            <w:pPr>
              <w:spacing w:before="100" w:beforeAutospacing="1" w:after="100" w:afterAutospacing="1"/>
              <w:jc w:val="center"/>
              <w:rPr>
                <w:rFonts w:cstheme="minorHAnsi"/>
                <w:szCs w:val="22"/>
              </w:rPr>
            </w:pPr>
            <w:r>
              <w:rPr>
                <w:rFonts w:cstheme="minorHAnsi"/>
                <w:szCs w:val="22"/>
              </w:rPr>
              <w:t>13</w:t>
            </w:r>
          </w:p>
        </w:tc>
        <w:tc>
          <w:tcPr>
            <w:tcW w:w="2048" w:type="dxa"/>
            <w:tcBorders>
              <w:top w:val="single" w:sz="4" w:space="0" w:color="auto"/>
              <w:bottom w:val="single" w:sz="4" w:space="0" w:color="auto"/>
            </w:tcBorders>
            <w:shd w:val="clear" w:color="auto" w:fill="FFFFFF" w:themeFill="background1"/>
          </w:tcPr>
          <w:p w14:paraId="7662457F" w14:textId="77777777" w:rsidR="00320C4F" w:rsidRDefault="00320C4F" w:rsidP="00FA696C">
            <w:pPr>
              <w:spacing w:before="100" w:beforeAutospacing="1" w:after="100" w:afterAutospacing="1"/>
              <w:jc w:val="center"/>
            </w:pPr>
            <w:r>
              <w:t>11</w:t>
            </w:r>
          </w:p>
        </w:tc>
        <w:tc>
          <w:tcPr>
            <w:tcW w:w="2048" w:type="dxa"/>
            <w:tcBorders>
              <w:top w:val="single" w:sz="4" w:space="0" w:color="auto"/>
              <w:bottom w:val="single" w:sz="4" w:space="0" w:color="auto"/>
            </w:tcBorders>
            <w:shd w:val="clear" w:color="auto" w:fill="FFFFFF" w:themeFill="background1"/>
          </w:tcPr>
          <w:p w14:paraId="3311190A" w14:textId="77777777" w:rsidR="00320C4F" w:rsidRDefault="00320C4F" w:rsidP="00FA696C">
            <w:pPr>
              <w:spacing w:before="100" w:beforeAutospacing="1" w:after="100" w:afterAutospacing="1"/>
              <w:jc w:val="center"/>
            </w:pPr>
            <w:r>
              <w:t>10</w:t>
            </w:r>
          </w:p>
        </w:tc>
      </w:tr>
    </w:tbl>
    <w:p w14:paraId="09E1D8EA" w14:textId="77777777" w:rsidR="00E155CC" w:rsidRDefault="00E155CC" w:rsidP="00E155CC">
      <w:pPr>
        <w:pStyle w:val="StandardWeb"/>
        <w:pBdr>
          <w:bottom w:val="single" w:sz="4" w:space="1" w:color="auto"/>
        </w:pBdr>
        <w:rPr>
          <w:sz w:val="18"/>
          <w:szCs w:val="18"/>
        </w:rPr>
      </w:pPr>
      <w:r w:rsidRPr="000B6686">
        <w:rPr>
          <w:b/>
          <w:bCs/>
          <w:sz w:val="18"/>
          <w:szCs w:val="18"/>
        </w:rPr>
        <w:t>Lesehilfe Kreuztabellen:</w:t>
      </w:r>
      <w:r w:rsidRPr="000B6686">
        <w:rPr>
          <w:sz w:val="18"/>
          <w:szCs w:val="18"/>
        </w:rPr>
        <w:t xml:space="preserve"> Die Prozentzahlen der </w:t>
      </w:r>
      <w:r>
        <w:rPr>
          <w:sz w:val="18"/>
          <w:szCs w:val="18"/>
        </w:rPr>
        <w:t>Ausflügler in der Differenzierung nach Wohnlage e</w:t>
      </w:r>
      <w:r w:rsidRPr="000B6686">
        <w:rPr>
          <w:sz w:val="18"/>
          <w:szCs w:val="18"/>
        </w:rPr>
        <w:t xml:space="preserve">rgänzen sich in den Tabellenspalten zu jeweils mehr oder weniger hundert „gültigen“ Prozent, nicht gerechnet diejenigen, welche die Antworten verweigert haben. In welchem prozentuellen Maße die jeweils drei </w:t>
      </w:r>
      <w:r>
        <w:rPr>
          <w:sz w:val="18"/>
          <w:szCs w:val="18"/>
        </w:rPr>
        <w:t>Variablen</w:t>
      </w:r>
      <w:r w:rsidRPr="000B6686">
        <w:rPr>
          <w:sz w:val="18"/>
          <w:szCs w:val="18"/>
        </w:rPr>
        <w:t xml:space="preserve">gruppen das im Tabellenkopf formulierte Statement beantwortet haben, lässt sich in der linken Tabellenspalte ablesen. Um es an einem Beispiel zu verdeutlichen. Die </w:t>
      </w:r>
      <w:r>
        <w:rPr>
          <w:sz w:val="18"/>
          <w:szCs w:val="18"/>
        </w:rPr>
        <w:t>Stadtrandbewohner</w:t>
      </w:r>
      <w:r w:rsidRPr="000B6686">
        <w:rPr>
          <w:sz w:val="18"/>
          <w:szCs w:val="18"/>
        </w:rPr>
        <w:t xml:space="preserve"> </w:t>
      </w:r>
      <w:r>
        <w:rPr>
          <w:sz w:val="18"/>
          <w:szCs w:val="18"/>
        </w:rPr>
        <w:t xml:space="preserve">beantworten </w:t>
      </w:r>
      <w:r w:rsidRPr="000B6686">
        <w:rPr>
          <w:sz w:val="18"/>
          <w:szCs w:val="18"/>
        </w:rPr>
        <w:t xml:space="preserve">die Frage nach </w:t>
      </w:r>
      <w:r>
        <w:rPr>
          <w:sz w:val="18"/>
          <w:szCs w:val="18"/>
        </w:rPr>
        <w:t>Naturausflügen</w:t>
      </w:r>
      <w:r w:rsidRPr="000B6686">
        <w:rPr>
          <w:sz w:val="18"/>
          <w:szCs w:val="18"/>
        </w:rPr>
        <w:t xml:space="preserve"> zu </w:t>
      </w:r>
      <w:r>
        <w:rPr>
          <w:sz w:val="18"/>
          <w:szCs w:val="18"/>
        </w:rPr>
        <w:t>31% mit ja, zu 22% mit eher ja, zu 21% mit unsicher, zu 13% mit eher nein, zu 11% mit nein</w:t>
      </w:r>
    </w:p>
    <w:p w14:paraId="58579B8C" w14:textId="552974CC" w:rsidR="00322FB2" w:rsidRDefault="00322FB2" w:rsidP="00320C4F">
      <w:pPr>
        <w:pStyle w:val="StandardWeb"/>
      </w:pPr>
    </w:p>
    <w:p w14:paraId="64DBB525" w14:textId="5B070304" w:rsidR="00320C4F" w:rsidRDefault="00503C97" w:rsidP="00AB688A">
      <w:pPr>
        <w:pStyle w:val="StandardWeb"/>
      </w:pPr>
      <w:r>
        <w:t xml:space="preserve">Das geschieht </w:t>
      </w:r>
      <w:r w:rsidR="00956710">
        <w:t>relativ gern auch</w:t>
      </w:r>
      <w:r>
        <w:t xml:space="preserve"> in der bis vor kurzem noch </w:t>
      </w:r>
      <w:r w:rsidR="00956710">
        <w:t xml:space="preserve">in der </w:t>
      </w:r>
      <w:r w:rsidR="00DD7B14">
        <w:t xml:space="preserve">klassischen </w:t>
      </w:r>
      <w:r w:rsidR="00956710">
        <w:t>Form</w:t>
      </w:r>
      <w:r>
        <w:t xml:space="preserve"> des Wanderns</w:t>
      </w:r>
      <w:r w:rsidR="00416A85">
        <w:t xml:space="preserve"> in respektabler Häufigkeit</w:t>
      </w:r>
      <w:r w:rsidR="00956710">
        <w:t>:</w:t>
      </w:r>
    </w:p>
    <w:p w14:paraId="64294C0C" w14:textId="0A10D4D2" w:rsidR="00956710" w:rsidRDefault="00956710" w:rsidP="00AB688A">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320C4F" w:rsidRPr="00356C3E" w14:paraId="248C5871"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B89E9EE" w14:textId="727B7F70" w:rsidR="00320C4F" w:rsidRDefault="00320C4F" w:rsidP="00FA696C">
            <w:pPr>
              <w:pStyle w:val="StandardWeb"/>
              <w:jc w:val="center"/>
              <w:rPr>
                <w:rFonts w:cstheme="minorHAnsi"/>
                <w:b/>
                <w:bCs/>
                <w:szCs w:val="22"/>
              </w:rPr>
            </w:pPr>
            <w:r>
              <w:rPr>
                <w:rFonts w:cstheme="minorHAnsi"/>
                <w:b/>
                <w:bCs/>
                <w:szCs w:val="22"/>
              </w:rPr>
              <w:t xml:space="preserve">Tab. </w:t>
            </w:r>
            <w:r w:rsidR="00DE504F">
              <w:rPr>
                <w:rFonts w:cstheme="minorHAnsi"/>
                <w:b/>
                <w:bCs/>
                <w:szCs w:val="22"/>
              </w:rPr>
              <w:t>4</w:t>
            </w:r>
            <w:r>
              <w:rPr>
                <w:rFonts w:cstheme="minorHAnsi"/>
                <w:b/>
                <w:bCs/>
                <w:szCs w:val="22"/>
              </w:rPr>
              <w:t xml:space="preserve"> </w:t>
            </w:r>
            <w:r>
              <w:rPr>
                <w:rFonts w:cstheme="minorHAnsi"/>
                <w:szCs w:val="22"/>
              </w:rPr>
              <w:t>Das mache ich gerne / würde ich gerne machen</w:t>
            </w:r>
          </w:p>
          <w:p w14:paraId="04E01B84" w14:textId="77777777" w:rsidR="00320C4F" w:rsidRPr="003275D2" w:rsidRDefault="00320C4F" w:rsidP="00FA696C">
            <w:pPr>
              <w:pStyle w:val="StandardWeb"/>
              <w:jc w:val="center"/>
            </w:pPr>
            <w:r>
              <w:rPr>
                <w:rFonts w:cstheme="minorHAnsi"/>
                <w:b/>
                <w:bCs/>
                <w:szCs w:val="22"/>
              </w:rPr>
              <w:t>Wandern (%)</w:t>
            </w:r>
          </w:p>
        </w:tc>
      </w:tr>
      <w:tr w:rsidR="00320C4F" w:rsidRPr="00356C3E" w14:paraId="754E09DE"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3729B773" w14:textId="77777777" w:rsidR="00320C4F" w:rsidRDefault="00320C4F" w:rsidP="00FA696C">
            <w:pPr>
              <w:pStyle w:val="StandardWeb"/>
              <w:jc w:val="right"/>
              <w:rPr>
                <w:rFonts w:cstheme="minorHAnsi"/>
                <w:szCs w:val="22"/>
              </w:rPr>
            </w:pPr>
            <w:r>
              <w:rPr>
                <w:rFonts w:cstheme="minorHAnsi"/>
                <w:szCs w:val="22"/>
              </w:rPr>
              <w:t>Häufigkeit Waldbesuch</w:t>
            </w:r>
          </w:p>
          <w:p w14:paraId="566F8CCB" w14:textId="77777777" w:rsidR="00320C4F" w:rsidRPr="00356C3E" w:rsidRDefault="00320C4F" w:rsidP="00FA696C">
            <w:pPr>
              <w:pStyle w:val="StandardWeb"/>
              <w:rPr>
                <w:rFonts w:cstheme="minorHAnsi"/>
                <w:szCs w:val="22"/>
              </w:rPr>
            </w:pPr>
            <w:r>
              <w:rPr>
                <w:rFonts w:cstheme="minorHAnsi"/>
                <w:szCs w:val="22"/>
              </w:rPr>
              <w:t>Wandern</w:t>
            </w:r>
          </w:p>
        </w:tc>
        <w:tc>
          <w:tcPr>
            <w:tcW w:w="2031" w:type="dxa"/>
            <w:tcBorders>
              <w:top w:val="single" w:sz="6" w:space="0" w:color="auto"/>
              <w:bottom w:val="single" w:sz="4" w:space="0" w:color="auto"/>
            </w:tcBorders>
            <w:shd w:val="clear" w:color="auto" w:fill="FFFFFF" w:themeFill="background1"/>
          </w:tcPr>
          <w:p w14:paraId="107935AB"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150CA682"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215C8459" w14:textId="77777777" w:rsidR="00320C4F" w:rsidRPr="00356C3E" w:rsidRDefault="00320C4F" w:rsidP="00FA696C">
            <w:pPr>
              <w:spacing w:before="100" w:beforeAutospacing="1" w:after="100" w:afterAutospacing="1"/>
              <w:jc w:val="center"/>
              <w:rPr>
                <w:rFonts w:cstheme="minorHAnsi"/>
                <w:szCs w:val="22"/>
              </w:rPr>
            </w:pPr>
            <w:r w:rsidRPr="00356C3E">
              <w:rPr>
                <w:rFonts w:cstheme="minorHAnsi"/>
                <w:szCs w:val="22"/>
              </w:rPr>
              <w:t>überhaupt nicht</w:t>
            </w:r>
          </w:p>
        </w:tc>
      </w:tr>
      <w:tr w:rsidR="00320C4F" w:rsidRPr="00356C3E" w14:paraId="5A4255C8"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4DDD8B0D" w14:textId="77777777" w:rsidR="00320C4F" w:rsidRDefault="00320C4F"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472C3FDF"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39</w:t>
            </w:r>
          </w:p>
        </w:tc>
        <w:tc>
          <w:tcPr>
            <w:tcW w:w="2032" w:type="dxa"/>
            <w:tcBorders>
              <w:top w:val="single" w:sz="4" w:space="0" w:color="auto"/>
            </w:tcBorders>
            <w:shd w:val="clear" w:color="auto" w:fill="FFFFFF" w:themeFill="background1"/>
          </w:tcPr>
          <w:p w14:paraId="079B392A"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30</w:t>
            </w:r>
          </w:p>
        </w:tc>
        <w:tc>
          <w:tcPr>
            <w:tcW w:w="2032" w:type="dxa"/>
            <w:tcBorders>
              <w:top w:val="single" w:sz="4" w:space="0" w:color="auto"/>
            </w:tcBorders>
            <w:shd w:val="clear" w:color="auto" w:fill="FFFFFF" w:themeFill="background1"/>
          </w:tcPr>
          <w:p w14:paraId="68ECA9FE"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15</w:t>
            </w:r>
          </w:p>
        </w:tc>
      </w:tr>
      <w:tr w:rsidR="00320C4F" w:rsidRPr="00356C3E" w14:paraId="6D1BC186"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3DE1B1B3" w14:textId="77777777" w:rsidR="00320C4F" w:rsidRDefault="00320C4F"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166AE3EA" w14:textId="77777777" w:rsidR="00320C4F" w:rsidRPr="00356C3E" w:rsidRDefault="00320C4F" w:rsidP="00FA696C">
            <w:pPr>
              <w:spacing w:before="100" w:beforeAutospacing="1" w:after="100" w:afterAutospacing="1"/>
              <w:jc w:val="center"/>
              <w:rPr>
                <w:rFonts w:cstheme="minorHAnsi"/>
                <w:szCs w:val="22"/>
              </w:rPr>
            </w:pPr>
            <w:r>
              <w:rPr>
                <w:rFonts w:cstheme="minorHAnsi"/>
                <w:szCs w:val="22"/>
              </w:rPr>
              <w:t>37</w:t>
            </w:r>
          </w:p>
        </w:tc>
        <w:tc>
          <w:tcPr>
            <w:tcW w:w="2032" w:type="dxa"/>
            <w:tcBorders>
              <w:top w:val="single" w:sz="4" w:space="0" w:color="auto"/>
            </w:tcBorders>
            <w:shd w:val="clear" w:color="auto" w:fill="FFFFFF" w:themeFill="background1"/>
          </w:tcPr>
          <w:p w14:paraId="1DB65137" w14:textId="77777777" w:rsidR="00320C4F" w:rsidRDefault="00320C4F" w:rsidP="00FA696C">
            <w:pPr>
              <w:spacing w:before="100" w:beforeAutospacing="1" w:after="100" w:afterAutospacing="1"/>
              <w:jc w:val="center"/>
              <w:rPr>
                <w:rFonts w:cstheme="minorHAnsi"/>
                <w:szCs w:val="22"/>
              </w:rPr>
            </w:pPr>
            <w:r>
              <w:rPr>
                <w:rFonts w:cstheme="minorHAnsi"/>
                <w:szCs w:val="22"/>
              </w:rPr>
              <w:t>33</w:t>
            </w:r>
          </w:p>
        </w:tc>
        <w:tc>
          <w:tcPr>
            <w:tcW w:w="2032" w:type="dxa"/>
            <w:tcBorders>
              <w:top w:val="single" w:sz="4" w:space="0" w:color="auto"/>
            </w:tcBorders>
            <w:shd w:val="clear" w:color="auto" w:fill="FFFFFF" w:themeFill="background1"/>
          </w:tcPr>
          <w:p w14:paraId="76567036" w14:textId="77777777" w:rsidR="00320C4F" w:rsidRDefault="00320C4F" w:rsidP="00FA696C">
            <w:pPr>
              <w:spacing w:before="100" w:beforeAutospacing="1" w:after="100" w:afterAutospacing="1"/>
              <w:jc w:val="center"/>
              <w:rPr>
                <w:rFonts w:cstheme="minorHAnsi"/>
                <w:szCs w:val="22"/>
              </w:rPr>
            </w:pPr>
            <w:r>
              <w:rPr>
                <w:rFonts w:cstheme="minorHAnsi"/>
                <w:szCs w:val="22"/>
              </w:rPr>
              <w:t>37</w:t>
            </w:r>
          </w:p>
        </w:tc>
      </w:tr>
      <w:tr w:rsidR="00320C4F" w:rsidRPr="00356C3E" w14:paraId="31ED5DDA"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CDC1FE6" w14:textId="77777777" w:rsidR="00320C4F" w:rsidRDefault="00320C4F"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03C09BE4" w14:textId="77777777" w:rsidR="00320C4F" w:rsidRDefault="00320C4F" w:rsidP="00FA696C">
            <w:pPr>
              <w:spacing w:before="100" w:beforeAutospacing="1" w:after="100" w:afterAutospacing="1"/>
              <w:jc w:val="center"/>
              <w:rPr>
                <w:rFonts w:cstheme="minorHAnsi"/>
                <w:szCs w:val="22"/>
              </w:rPr>
            </w:pPr>
            <w:r>
              <w:rPr>
                <w:rFonts w:cstheme="minorHAnsi"/>
                <w:szCs w:val="22"/>
              </w:rPr>
              <w:t>22</w:t>
            </w:r>
          </w:p>
        </w:tc>
        <w:tc>
          <w:tcPr>
            <w:tcW w:w="2032" w:type="dxa"/>
            <w:tcBorders>
              <w:top w:val="single" w:sz="4" w:space="0" w:color="auto"/>
            </w:tcBorders>
            <w:shd w:val="clear" w:color="auto" w:fill="FFFFFF" w:themeFill="background1"/>
          </w:tcPr>
          <w:p w14:paraId="0F292B6F" w14:textId="77777777" w:rsidR="00320C4F" w:rsidRDefault="00320C4F" w:rsidP="00FA696C">
            <w:pPr>
              <w:spacing w:before="100" w:beforeAutospacing="1" w:after="100" w:afterAutospacing="1"/>
              <w:jc w:val="center"/>
              <w:rPr>
                <w:rFonts w:cstheme="minorHAnsi"/>
                <w:szCs w:val="22"/>
              </w:rPr>
            </w:pPr>
            <w:r>
              <w:rPr>
                <w:rFonts w:cstheme="minorHAnsi"/>
                <w:szCs w:val="22"/>
              </w:rPr>
              <w:t>36</w:t>
            </w:r>
          </w:p>
        </w:tc>
        <w:tc>
          <w:tcPr>
            <w:tcW w:w="2032" w:type="dxa"/>
            <w:tcBorders>
              <w:top w:val="single" w:sz="4" w:space="0" w:color="auto"/>
            </w:tcBorders>
            <w:shd w:val="clear" w:color="auto" w:fill="FFFFFF" w:themeFill="background1"/>
          </w:tcPr>
          <w:p w14:paraId="3973FE3E" w14:textId="77777777" w:rsidR="00320C4F" w:rsidRDefault="00320C4F" w:rsidP="00FA696C">
            <w:pPr>
              <w:spacing w:before="100" w:beforeAutospacing="1" w:after="100" w:afterAutospacing="1"/>
              <w:jc w:val="center"/>
              <w:rPr>
                <w:rFonts w:cstheme="minorHAnsi"/>
                <w:szCs w:val="22"/>
              </w:rPr>
            </w:pPr>
            <w:r>
              <w:rPr>
                <w:rFonts w:cstheme="minorHAnsi"/>
                <w:szCs w:val="22"/>
              </w:rPr>
              <w:t>47</w:t>
            </w:r>
          </w:p>
        </w:tc>
      </w:tr>
    </w:tbl>
    <w:p w14:paraId="7A36390D" w14:textId="5095B223" w:rsidR="00320C4F" w:rsidRDefault="00320C4F" w:rsidP="00320C4F">
      <w:pPr>
        <w:pStyle w:val="StandardWeb"/>
      </w:pPr>
    </w:p>
    <w:p w14:paraId="43B6250D" w14:textId="2215E5F6" w:rsidR="00956710" w:rsidRDefault="00C3251C" w:rsidP="00C00BC2">
      <w:pPr>
        <w:pStyle w:val="berschrift2"/>
      </w:pPr>
      <w:bookmarkStart w:id="6" w:name="_Toc101362188"/>
      <w:bookmarkStart w:id="7" w:name="_Toc101873538"/>
      <w:r>
        <w:t xml:space="preserve">Beliebte </w:t>
      </w:r>
      <w:r w:rsidR="009B5F5E">
        <w:t>Höhepunkte</w:t>
      </w:r>
      <w:r w:rsidR="00C00BC2">
        <w:t xml:space="preserve">: Tiere, Pflanzen, </w:t>
      </w:r>
      <w:r>
        <w:t>Wasser</w:t>
      </w:r>
      <w:bookmarkEnd w:id="6"/>
      <w:bookmarkEnd w:id="7"/>
      <w:r w:rsidR="00C00BC2">
        <w:t xml:space="preserve"> </w:t>
      </w:r>
    </w:p>
    <w:p w14:paraId="5F5837E8" w14:textId="279AC75F" w:rsidR="00956710" w:rsidRDefault="00956710" w:rsidP="00320C4F">
      <w:pPr>
        <w:pStyle w:val="StandardWeb"/>
      </w:pPr>
    </w:p>
    <w:p w14:paraId="702D7FEC" w14:textId="2E8C9FEC" w:rsidR="00E10A93" w:rsidRDefault="00CB48C3" w:rsidP="00E10A93">
      <w:pPr>
        <w:pStyle w:val="StandardWeb"/>
      </w:pPr>
      <w:r>
        <w:t xml:space="preserve">Wenn unterwegs Rehe den Weg kreuzen, so gehören </w:t>
      </w:r>
      <w:r w:rsidR="00A5645E">
        <w:t>solche meist unerwartete</w:t>
      </w:r>
      <w:r w:rsidR="002079B7">
        <w:t>n</w:t>
      </w:r>
      <w:r w:rsidR="00A5645E">
        <w:t xml:space="preserve"> Begegnungen mit ihrem ästhetischen Unschuldsnimbus abgesehen von friedlich-</w:t>
      </w:r>
      <w:r>
        <w:t>schönen Lands</w:t>
      </w:r>
      <w:r w:rsidR="00A5645E">
        <w:t>c</w:t>
      </w:r>
      <w:r>
        <w:t>haft</w:t>
      </w:r>
      <w:r w:rsidR="00A5645E">
        <w:t xml:space="preserve">sszenerien für Kinder </w:t>
      </w:r>
      <w:r w:rsidR="002079B7">
        <w:t xml:space="preserve">wie Erwachsene </w:t>
      </w:r>
      <w:r w:rsidR="00A5645E">
        <w:t>zu den eindrucksvollsten Erlebnissen von Naturausflügen.</w:t>
      </w:r>
      <w:r w:rsidR="002079B7">
        <w:t xml:space="preserve"> Das genießen insbesondere häufige Waldbesucher, während ungewohnte Waldspaziergänger nur wenig damit anfangen können.</w:t>
      </w:r>
    </w:p>
    <w:p w14:paraId="531C8E2B" w14:textId="77777777" w:rsidR="00A5645E" w:rsidRDefault="00A5645E" w:rsidP="00E10A9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E10A93" w:rsidRPr="00356C3E" w14:paraId="17DF4FF4"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C91691D" w14:textId="044F9C18" w:rsidR="00E10A93" w:rsidRDefault="00E10A93" w:rsidP="00FA696C">
            <w:pPr>
              <w:pStyle w:val="StandardWeb"/>
              <w:jc w:val="center"/>
              <w:rPr>
                <w:rFonts w:cstheme="minorHAnsi"/>
                <w:b/>
                <w:bCs/>
                <w:szCs w:val="22"/>
              </w:rPr>
            </w:pPr>
            <w:r>
              <w:rPr>
                <w:rFonts w:cstheme="minorHAnsi"/>
                <w:b/>
                <w:bCs/>
                <w:szCs w:val="22"/>
              </w:rPr>
              <w:t xml:space="preserve">Tab. </w:t>
            </w:r>
            <w:r w:rsidR="00DE504F">
              <w:rPr>
                <w:rFonts w:cstheme="minorHAnsi"/>
                <w:b/>
                <w:bCs/>
                <w:szCs w:val="22"/>
              </w:rPr>
              <w:t>5</w:t>
            </w:r>
            <w:r>
              <w:rPr>
                <w:rFonts w:cstheme="minorHAnsi"/>
                <w:b/>
                <w:bCs/>
                <w:szCs w:val="22"/>
              </w:rPr>
              <w:t xml:space="preserve"> </w:t>
            </w:r>
            <w:r>
              <w:rPr>
                <w:rFonts w:cstheme="minorHAnsi"/>
                <w:szCs w:val="22"/>
              </w:rPr>
              <w:t>Das mache ich gerne / würde ich gerne machen</w:t>
            </w:r>
          </w:p>
          <w:p w14:paraId="117A3210" w14:textId="63DFE4FE" w:rsidR="00E10A93" w:rsidRPr="003275D2" w:rsidRDefault="00E10A93" w:rsidP="00FA696C">
            <w:pPr>
              <w:pStyle w:val="StandardWeb"/>
              <w:jc w:val="center"/>
            </w:pPr>
            <w:r>
              <w:rPr>
                <w:rFonts w:cstheme="minorHAnsi"/>
                <w:b/>
                <w:bCs/>
                <w:szCs w:val="22"/>
              </w:rPr>
              <w:t>Rehe in freier Wildbahn beobachten</w:t>
            </w:r>
            <w:r w:rsidR="000F4869">
              <w:rPr>
                <w:rFonts w:cstheme="minorHAnsi"/>
                <w:b/>
                <w:bCs/>
                <w:szCs w:val="22"/>
              </w:rPr>
              <w:t xml:space="preserve"> </w:t>
            </w:r>
            <w:r>
              <w:rPr>
                <w:rFonts w:cstheme="minorHAnsi"/>
                <w:b/>
                <w:bCs/>
                <w:szCs w:val="22"/>
              </w:rPr>
              <w:t>(%)</w:t>
            </w:r>
          </w:p>
        </w:tc>
      </w:tr>
      <w:tr w:rsidR="00E10A93" w:rsidRPr="00356C3E" w14:paraId="1C0A34FC"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6D0B09B2" w14:textId="77777777" w:rsidR="00E10A93" w:rsidRDefault="00E10A93" w:rsidP="00FA696C">
            <w:pPr>
              <w:pStyle w:val="StandardWeb"/>
              <w:jc w:val="right"/>
              <w:rPr>
                <w:rFonts w:cstheme="minorHAnsi"/>
                <w:szCs w:val="22"/>
              </w:rPr>
            </w:pPr>
            <w:r>
              <w:rPr>
                <w:rFonts w:cstheme="minorHAnsi"/>
                <w:szCs w:val="22"/>
              </w:rPr>
              <w:t>Häufigkeit Waldbesuch</w:t>
            </w:r>
          </w:p>
          <w:p w14:paraId="5B7FEB7F" w14:textId="77777777" w:rsidR="00E10A93" w:rsidRPr="00356C3E" w:rsidRDefault="00E10A93" w:rsidP="00FA696C">
            <w:pPr>
              <w:pStyle w:val="StandardWeb"/>
              <w:rPr>
                <w:rFonts w:cstheme="minorHAnsi"/>
                <w:szCs w:val="22"/>
              </w:rPr>
            </w:pPr>
            <w:r>
              <w:rPr>
                <w:rFonts w:cstheme="minorHAnsi"/>
                <w:szCs w:val="22"/>
              </w:rPr>
              <w:t>Rehe beobachten</w:t>
            </w:r>
          </w:p>
        </w:tc>
        <w:tc>
          <w:tcPr>
            <w:tcW w:w="2031" w:type="dxa"/>
            <w:tcBorders>
              <w:top w:val="single" w:sz="6" w:space="0" w:color="auto"/>
              <w:bottom w:val="single" w:sz="4" w:space="0" w:color="auto"/>
            </w:tcBorders>
            <w:shd w:val="clear" w:color="auto" w:fill="FFFFFF" w:themeFill="background1"/>
          </w:tcPr>
          <w:p w14:paraId="557A4E76"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5020F136"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1AD2977C" w14:textId="77777777" w:rsidR="00E10A93" w:rsidRPr="00356C3E" w:rsidRDefault="00E10A93" w:rsidP="00FA696C">
            <w:pPr>
              <w:spacing w:before="100" w:beforeAutospacing="1" w:after="100" w:afterAutospacing="1"/>
              <w:jc w:val="center"/>
              <w:rPr>
                <w:rFonts w:cstheme="minorHAnsi"/>
                <w:szCs w:val="22"/>
              </w:rPr>
            </w:pPr>
            <w:r w:rsidRPr="00356C3E">
              <w:rPr>
                <w:rFonts w:cstheme="minorHAnsi"/>
                <w:szCs w:val="22"/>
              </w:rPr>
              <w:t>überhaupt nicht</w:t>
            </w:r>
          </w:p>
        </w:tc>
      </w:tr>
      <w:tr w:rsidR="00E10A93" w:rsidRPr="00356C3E" w14:paraId="54FC2542"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4E9F5F38" w14:textId="77777777" w:rsidR="00E10A93" w:rsidRDefault="00E10A93"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5314BF9C"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57</w:t>
            </w:r>
          </w:p>
        </w:tc>
        <w:tc>
          <w:tcPr>
            <w:tcW w:w="2032" w:type="dxa"/>
            <w:tcBorders>
              <w:top w:val="single" w:sz="4" w:space="0" w:color="auto"/>
            </w:tcBorders>
            <w:shd w:val="clear" w:color="auto" w:fill="FFFFFF" w:themeFill="background1"/>
          </w:tcPr>
          <w:p w14:paraId="5E079C76"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40</w:t>
            </w:r>
          </w:p>
        </w:tc>
        <w:tc>
          <w:tcPr>
            <w:tcW w:w="2032" w:type="dxa"/>
            <w:tcBorders>
              <w:top w:val="single" w:sz="4" w:space="0" w:color="auto"/>
            </w:tcBorders>
            <w:shd w:val="clear" w:color="auto" w:fill="FFFFFF" w:themeFill="background1"/>
          </w:tcPr>
          <w:p w14:paraId="650A3E12"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29</w:t>
            </w:r>
          </w:p>
        </w:tc>
      </w:tr>
      <w:tr w:rsidR="00E10A93" w:rsidRPr="00356C3E" w14:paraId="0BD0113B"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682E4451" w14:textId="77777777" w:rsidR="00E10A93" w:rsidRDefault="00E10A93"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51FFD47B"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33</w:t>
            </w:r>
          </w:p>
        </w:tc>
        <w:tc>
          <w:tcPr>
            <w:tcW w:w="2032" w:type="dxa"/>
            <w:tcBorders>
              <w:top w:val="single" w:sz="4" w:space="0" w:color="auto"/>
            </w:tcBorders>
            <w:shd w:val="clear" w:color="auto" w:fill="FFFFFF" w:themeFill="background1"/>
          </w:tcPr>
          <w:p w14:paraId="5E875297" w14:textId="77777777" w:rsidR="00E10A93" w:rsidRDefault="00E10A93" w:rsidP="00FA696C">
            <w:pPr>
              <w:spacing w:before="100" w:beforeAutospacing="1" w:after="100" w:afterAutospacing="1"/>
              <w:jc w:val="center"/>
              <w:rPr>
                <w:rFonts w:cstheme="minorHAnsi"/>
                <w:szCs w:val="22"/>
              </w:rPr>
            </w:pPr>
            <w:r>
              <w:rPr>
                <w:rFonts w:cstheme="minorHAnsi"/>
                <w:szCs w:val="22"/>
              </w:rPr>
              <w:t>42</w:t>
            </w:r>
          </w:p>
        </w:tc>
        <w:tc>
          <w:tcPr>
            <w:tcW w:w="2032" w:type="dxa"/>
            <w:tcBorders>
              <w:top w:val="single" w:sz="4" w:space="0" w:color="auto"/>
            </w:tcBorders>
            <w:shd w:val="clear" w:color="auto" w:fill="FFFFFF" w:themeFill="background1"/>
          </w:tcPr>
          <w:p w14:paraId="087857E1" w14:textId="77777777" w:rsidR="00E10A93" w:rsidRDefault="00E10A93" w:rsidP="00FA696C">
            <w:pPr>
              <w:spacing w:before="100" w:beforeAutospacing="1" w:after="100" w:afterAutospacing="1"/>
              <w:jc w:val="center"/>
              <w:rPr>
                <w:rFonts w:cstheme="minorHAnsi"/>
                <w:szCs w:val="22"/>
              </w:rPr>
            </w:pPr>
            <w:r>
              <w:rPr>
                <w:rFonts w:cstheme="minorHAnsi"/>
                <w:szCs w:val="22"/>
              </w:rPr>
              <w:t>26</w:t>
            </w:r>
          </w:p>
        </w:tc>
      </w:tr>
      <w:tr w:rsidR="00E10A93" w:rsidRPr="00356C3E" w14:paraId="549C852B"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4831CAA4" w14:textId="77777777" w:rsidR="00E10A93" w:rsidRDefault="00E10A93"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3937D6FC" w14:textId="77777777" w:rsidR="00E10A93" w:rsidRDefault="00E10A93" w:rsidP="00FA696C">
            <w:pPr>
              <w:spacing w:before="100" w:beforeAutospacing="1" w:after="100" w:afterAutospacing="1"/>
              <w:jc w:val="center"/>
              <w:rPr>
                <w:rFonts w:cstheme="minorHAnsi"/>
                <w:szCs w:val="22"/>
              </w:rPr>
            </w:pPr>
            <w:r>
              <w:rPr>
                <w:rFonts w:cstheme="minorHAnsi"/>
                <w:szCs w:val="22"/>
              </w:rPr>
              <w:t>10</w:t>
            </w:r>
          </w:p>
        </w:tc>
        <w:tc>
          <w:tcPr>
            <w:tcW w:w="2032" w:type="dxa"/>
            <w:tcBorders>
              <w:top w:val="single" w:sz="4" w:space="0" w:color="auto"/>
            </w:tcBorders>
            <w:shd w:val="clear" w:color="auto" w:fill="FFFFFF" w:themeFill="background1"/>
          </w:tcPr>
          <w:p w14:paraId="2E3F607C" w14:textId="77777777" w:rsidR="00E10A93" w:rsidRDefault="00E10A93" w:rsidP="00FA696C">
            <w:pPr>
              <w:spacing w:before="100" w:beforeAutospacing="1" w:after="100" w:afterAutospacing="1"/>
              <w:jc w:val="center"/>
              <w:rPr>
                <w:rFonts w:cstheme="minorHAnsi"/>
                <w:szCs w:val="22"/>
              </w:rPr>
            </w:pPr>
            <w:r>
              <w:rPr>
                <w:rFonts w:cstheme="minorHAnsi"/>
                <w:szCs w:val="22"/>
              </w:rPr>
              <w:t>18</w:t>
            </w:r>
          </w:p>
        </w:tc>
        <w:tc>
          <w:tcPr>
            <w:tcW w:w="2032" w:type="dxa"/>
            <w:tcBorders>
              <w:top w:val="single" w:sz="4" w:space="0" w:color="auto"/>
            </w:tcBorders>
            <w:shd w:val="clear" w:color="auto" w:fill="FFFFFF" w:themeFill="background1"/>
          </w:tcPr>
          <w:p w14:paraId="50652DD8" w14:textId="77777777" w:rsidR="00E10A93" w:rsidRDefault="00E10A93" w:rsidP="00FA696C">
            <w:pPr>
              <w:spacing w:before="100" w:beforeAutospacing="1" w:after="100" w:afterAutospacing="1"/>
              <w:jc w:val="center"/>
              <w:rPr>
                <w:rFonts w:cstheme="minorHAnsi"/>
                <w:szCs w:val="22"/>
              </w:rPr>
            </w:pPr>
            <w:r>
              <w:rPr>
                <w:rFonts w:cstheme="minorHAnsi"/>
                <w:szCs w:val="22"/>
              </w:rPr>
              <w:t>42</w:t>
            </w:r>
          </w:p>
        </w:tc>
      </w:tr>
    </w:tbl>
    <w:p w14:paraId="13ADAA53" w14:textId="77777777" w:rsidR="00E10A93" w:rsidRDefault="00E10A93" w:rsidP="00E10A93">
      <w:pPr>
        <w:pStyle w:val="StandardWeb"/>
      </w:pPr>
    </w:p>
    <w:p w14:paraId="3A356F6B" w14:textId="0AAF62AF" w:rsidR="00E10A93" w:rsidRDefault="00E10A93" w:rsidP="00E10A93">
      <w:pPr>
        <w:pStyle w:val="StandardWeb"/>
      </w:pPr>
      <w:r w:rsidRPr="0018450B">
        <w:rPr>
          <w:b/>
          <w:bCs/>
        </w:rPr>
        <w:t>Selbst wenn Forstverantwortliche oder Naturschützer angesichts unterstellter Stör- und Risikopotenziale so etwas nicht gerne sehen, wird damit doch eine solide Grundlage für die in Deutschland unter Erwachsenen so weit verbreitete „Liebe zum Wald“ gelegt.</w:t>
      </w:r>
      <w:r>
        <w:t xml:space="preserve"> Davon profitiert nicht zuletzt das Image des Forstes. </w:t>
      </w:r>
    </w:p>
    <w:p w14:paraId="0328B31C" w14:textId="77777777" w:rsidR="00E10A93" w:rsidRDefault="00E10A93" w:rsidP="00E10A9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E10A93" w:rsidRPr="00356C3E" w14:paraId="502775C2"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B6BE77A" w14:textId="24185D52" w:rsidR="00E10A93" w:rsidRDefault="00E10A93" w:rsidP="00FA696C">
            <w:pPr>
              <w:pStyle w:val="StandardWeb"/>
              <w:jc w:val="center"/>
              <w:rPr>
                <w:rFonts w:cstheme="minorHAnsi"/>
                <w:b/>
                <w:bCs/>
                <w:szCs w:val="22"/>
              </w:rPr>
            </w:pPr>
            <w:r>
              <w:rPr>
                <w:rFonts w:cstheme="minorHAnsi"/>
                <w:b/>
                <w:bCs/>
                <w:szCs w:val="22"/>
              </w:rPr>
              <w:t xml:space="preserve">Tab. </w:t>
            </w:r>
            <w:r w:rsidR="00AE57BB">
              <w:rPr>
                <w:rFonts w:cstheme="minorHAnsi"/>
                <w:b/>
                <w:bCs/>
                <w:szCs w:val="22"/>
              </w:rPr>
              <w:t>6</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059C16E8" w14:textId="77777777" w:rsidR="00E10A93" w:rsidRPr="003275D2" w:rsidRDefault="00E10A93" w:rsidP="00FA696C">
            <w:pPr>
              <w:pStyle w:val="StandardWeb"/>
              <w:jc w:val="center"/>
            </w:pPr>
            <w:r w:rsidRPr="00BA7C8D">
              <w:rPr>
                <w:rFonts w:cstheme="minorHAnsi"/>
                <w:b/>
                <w:bCs/>
                <w:szCs w:val="22"/>
              </w:rPr>
              <w:t>Ein</w:t>
            </w:r>
            <w:r>
              <w:rPr>
                <w:rFonts w:cstheme="minorHAnsi"/>
                <w:b/>
                <w:bCs/>
                <w:szCs w:val="22"/>
              </w:rPr>
              <w:t>en Dachs oder Fuchs gesehen</w:t>
            </w:r>
            <w:r w:rsidRPr="00BA7C8D">
              <w:rPr>
                <w:rFonts w:cstheme="minorHAnsi"/>
                <w:b/>
                <w:bCs/>
                <w:szCs w:val="22"/>
              </w:rPr>
              <w:t xml:space="preserve"> </w:t>
            </w:r>
            <w:r>
              <w:rPr>
                <w:rFonts w:cstheme="minorHAnsi"/>
                <w:b/>
                <w:bCs/>
                <w:szCs w:val="22"/>
              </w:rPr>
              <w:t>(%)</w:t>
            </w:r>
          </w:p>
        </w:tc>
      </w:tr>
      <w:tr w:rsidR="00E10A93" w:rsidRPr="00356C3E" w14:paraId="55252831"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14DD6527" w14:textId="77777777" w:rsidR="00E10A93" w:rsidRDefault="00E10A93" w:rsidP="00FA696C">
            <w:pPr>
              <w:pStyle w:val="StandardWeb"/>
              <w:jc w:val="right"/>
              <w:rPr>
                <w:rFonts w:cstheme="minorHAnsi"/>
                <w:szCs w:val="22"/>
              </w:rPr>
            </w:pPr>
            <w:r>
              <w:rPr>
                <w:rFonts w:cstheme="minorHAnsi"/>
                <w:szCs w:val="22"/>
              </w:rPr>
              <w:t>Häufigkeit Waldbesuch</w:t>
            </w:r>
          </w:p>
          <w:p w14:paraId="0C7E3C33" w14:textId="77777777" w:rsidR="00E10A93" w:rsidRPr="00356C3E" w:rsidRDefault="00E10A93" w:rsidP="00FA696C">
            <w:pPr>
              <w:pStyle w:val="StandardWeb"/>
              <w:rPr>
                <w:rFonts w:cstheme="minorHAnsi"/>
                <w:szCs w:val="22"/>
              </w:rPr>
            </w:pPr>
            <w:r>
              <w:rPr>
                <w:rFonts w:cstheme="minorHAnsi"/>
                <w:szCs w:val="22"/>
              </w:rPr>
              <w:t>Dachs oder Fuchs</w:t>
            </w:r>
          </w:p>
        </w:tc>
        <w:tc>
          <w:tcPr>
            <w:tcW w:w="2031" w:type="dxa"/>
            <w:tcBorders>
              <w:top w:val="single" w:sz="6" w:space="0" w:color="auto"/>
              <w:bottom w:val="single" w:sz="4" w:space="0" w:color="auto"/>
            </w:tcBorders>
            <w:shd w:val="clear" w:color="auto" w:fill="FFFFFF" w:themeFill="background1"/>
          </w:tcPr>
          <w:p w14:paraId="61D81863"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3A2C8015"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583A719B" w14:textId="77777777" w:rsidR="00E10A93" w:rsidRPr="00356C3E" w:rsidRDefault="00E10A93" w:rsidP="00FA696C">
            <w:pPr>
              <w:spacing w:before="100" w:beforeAutospacing="1" w:after="100" w:afterAutospacing="1"/>
              <w:jc w:val="center"/>
              <w:rPr>
                <w:rFonts w:cstheme="minorHAnsi"/>
                <w:szCs w:val="22"/>
              </w:rPr>
            </w:pPr>
            <w:r w:rsidRPr="00356C3E">
              <w:rPr>
                <w:rFonts w:cstheme="minorHAnsi"/>
                <w:szCs w:val="22"/>
              </w:rPr>
              <w:t>überhaupt nicht</w:t>
            </w:r>
          </w:p>
        </w:tc>
      </w:tr>
      <w:tr w:rsidR="00E10A93" w:rsidRPr="00356C3E" w14:paraId="38741E64"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0D83B453" w14:textId="77777777" w:rsidR="00E10A93" w:rsidRDefault="00E10A93"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10A9836F"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9</w:t>
            </w:r>
          </w:p>
        </w:tc>
        <w:tc>
          <w:tcPr>
            <w:tcW w:w="2032" w:type="dxa"/>
            <w:tcBorders>
              <w:top w:val="single" w:sz="4" w:space="0" w:color="auto"/>
            </w:tcBorders>
            <w:shd w:val="clear" w:color="auto" w:fill="FFFFFF" w:themeFill="background1"/>
          </w:tcPr>
          <w:p w14:paraId="52240467"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5</w:t>
            </w:r>
          </w:p>
        </w:tc>
        <w:tc>
          <w:tcPr>
            <w:tcW w:w="2032" w:type="dxa"/>
            <w:tcBorders>
              <w:top w:val="single" w:sz="4" w:space="0" w:color="auto"/>
            </w:tcBorders>
            <w:shd w:val="clear" w:color="auto" w:fill="FFFFFF" w:themeFill="background1"/>
          </w:tcPr>
          <w:p w14:paraId="4AC9BD68"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1</w:t>
            </w:r>
          </w:p>
        </w:tc>
      </w:tr>
      <w:tr w:rsidR="00E10A93" w:rsidRPr="00356C3E" w14:paraId="44BFA400"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9BEB379" w14:textId="77777777" w:rsidR="00E10A93" w:rsidRDefault="00E10A93"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03F81E4C"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43</w:t>
            </w:r>
          </w:p>
        </w:tc>
        <w:tc>
          <w:tcPr>
            <w:tcW w:w="2032" w:type="dxa"/>
            <w:tcBorders>
              <w:top w:val="single" w:sz="4" w:space="0" w:color="auto"/>
            </w:tcBorders>
            <w:shd w:val="clear" w:color="auto" w:fill="FFFFFF" w:themeFill="background1"/>
          </w:tcPr>
          <w:p w14:paraId="60AF0E51" w14:textId="77777777" w:rsidR="00E10A93" w:rsidRDefault="00E10A93" w:rsidP="00FA696C">
            <w:pPr>
              <w:spacing w:before="100" w:beforeAutospacing="1" w:after="100" w:afterAutospacing="1"/>
              <w:jc w:val="center"/>
              <w:rPr>
                <w:rFonts w:cstheme="minorHAnsi"/>
                <w:szCs w:val="22"/>
              </w:rPr>
            </w:pPr>
            <w:r>
              <w:rPr>
                <w:rFonts w:cstheme="minorHAnsi"/>
                <w:szCs w:val="22"/>
              </w:rPr>
              <w:t>32</w:t>
            </w:r>
          </w:p>
        </w:tc>
        <w:tc>
          <w:tcPr>
            <w:tcW w:w="2032" w:type="dxa"/>
            <w:tcBorders>
              <w:top w:val="single" w:sz="4" w:space="0" w:color="auto"/>
            </w:tcBorders>
            <w:shd w:val="clear" w:color="auto" w:fill="FFFFFF" w:themeFill="background1"/>
          </w:tcPr>
          <w:p w14:paraId="36C528EC" w14:textId="77777777" w:rsidR="00E10A93" w:rsidRDefault="00E10A93" w:rsidP="00FA696C">
            <w:pPr>
              <w:spacing w:before="100" w:beforeAutospacing="1" w:after="100" w:afterAutospacing="1"/>
              <w:jc w:val="center"/>
              <w:rPr>
                <w:rFonts w:cstheme="minorHAnsi"/>
                <w:szCs w:val="22"/>
              </w:rPr>
            </w:pPr>
            <w:r>
              <w:rPr>
                <w:rFonts w:cstheme="minorHAnsi"/>
                <w:szCs w:val="22"/>
              </w:rPr>
              <w:t>22</w:t>
            </w:r>
          </w:p>
        </w:tc>
      </w:tr>
      <w:tr w:rsidR="00E10A93" w:rsidRPr="00356C3E" w14:paraId="497A1686"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07036BAB" w14:textId="77777777" w:rsidR="00E10A93" w:rsidRDefault="00E10A93"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29464688" w14:textId="77777777" w:rsidR="00E10A93" w:rsidRDefault="00E10A93" w:rsidP="00FA696C">
            <w:pPr>
              <w:spacing w:before="100" w:beforeAutospacing="1" w:after="100" w:afterAutospacing="1"/>
              <w:jc w:val="center"/>
              <w:rPr>
                <w:rFonts w:cstheme="minorHAnsi"/>
                <w:szCs w:val="22"/>
              </w:rPr>
            </w:pPr>
            <w:r>
              <w:rPr>
                <w:rFonts w:cstheme="minorHAnsi"/>
                <w:szCs w:val="22"/>
              </w:rPr>
              <w:t>46</w:t>
            </w:r>
          </w:p>
        </w:tc>
        <w:tc>
          <w:tcPr>
            <w:tcW w:w="2032" w:type="dxa"/>
            <w:tcBorders>
              <w:top w:val="single" w:sz="4" w:space="0" w:color="auto"/>
            </w:tcBorders>
            <w:shd w:val="clear" w:color="auto" w:fill="FFFFFF" w:themeFill="background1"/>
          </w:tcPr>
          <w:p w14:paraId="080C86DB" w14:textId="77777777" w:rsidR="00E10A93" w:rsidRDefault="00E10A93" w:rsidP="00FA696C">
            <w:pPr>
              <w:spacing w:before="100" w:beforeAutospacing="1" w:after="100" w:afterAutospacing="1"/>
              <w:jc w:val="center"/>
              <w:rPr>
                <w:rFonts w:cstheme="minorHAnsi"/>
                <w:szCs w:val="22"/>
              </w:rPr>
            </w:pPr>
            <w:r>
              <w:rPr>
                <w:rFonts w:cstheme="minorHAnsi"/>
                <w:szCs w:val="22"/>
              </w:rPr>
              <w:t>63</w:t>
            </w:r>
          </w:p>
        </w:tc>
        <w:tc>
          <w:tcPr>
            <w:tcW w:w="2032" w:type="dxa"/>
            <w:tcBorders>
              <w:top w:val="single" w:sz="4" w:space="0" w:color="auto"/>
            </w:tcBorders>
            <w:shd w:val="clear" w:color="auto" w:fill="FFFFFF" w:themeFill="background1"/>
          </w:tcPr>
          <w:p w14:paraId="639E42EB" w14:textId="77777777" w:rsidR="00E10A93" w:rsidRDefault="00E10A93" w:rsidP="00FA696C">
            <w:pPr>
              <w:spacing w:before="100" w:beforeAutospacing="1" w:after="100" w:afterAutospacing="1"/>
              <w:jc w:val="center"/>
              <w:rPr>
                <w:rFonts w:cstheme="minorHAnsi"/>
                <w:szCs w:val="22"/>
              </w:rPr>
            </w:pPr>
            <w:r>
              <w:rPr>
                <w:rFonts w:cstheme="minorHAnsi"/>
                <w:szCs w:val="22"/>
              </w:rPr>
              <w:t>76</w:t>
            </w:r>
          </w:p>
        </w:tc>
      </w:tr>
    </w:tbl>
    <w:p w14:paraId="6BBEF4C2" w14:textId="77777777" w:rsidR="00E10A93" w:rsidRDefault="00E10A93" w:rsidP="00E10A93">
      <w:pPr>
        <w:pStyle w:val="StandardWeb"/>
      </w:pPr>
    </w:p>
    <w:p w14:paraId="17C0ADC4" w14:textId="1F60D053" w:rsidR="00E10A93" w:rsidRDefault="00E10A93" w:rsidP="00E10A93">
      <w:r>
        <w:t xml:space="preserve">Auch die </w:t>
      </w:r>
      <w:r w:rsidR="00015F43">
        <w:t xml:space="preserve">seltenere </w:t>
      </w:r>
      <w:r>
        <w:t xml:space="preserve">Chance, gelegentlich einen Dachs oder Fuchs zu sehen, nimmt begreiflicherweise mit einer höheren Waldbesuchsfrequenz zu. Das Glück einer häufigeren Begegnung mit ihnen hat 2019 aber selbst bei monatlich mehrfachen Waldbesuchen nur ein knappes Zehntel gehabt, weniger Naturerfahrenen sind derlei </w:t>
      </w:r>
      <w:r w:rsidR="00015F43">
        <w:t xml:space="preserve">„heimliche“ </w:t>
      </w:r>
      <w:r>
        <w:t xml:space="preserve">Wildtiere seltener zur Hälfte über den Weg gelaufen - sofern hierbei vor lauter Begeisterung nicht auch mal zu dick aufgetragen wurde. </w:t>
      </w:r>
      <w:r w:rsidR="00015F43">
        <w:t>Diese Erfahrung ist im Vorjahr</w:t>
      </w:r>
      <w:r>
        <w:t xml:space="preserve"> drei Viertel der Waldfremden</w:t>
      </w:r>
      <w:r w:rsidR="00015F43">
        <w:t xml:space="preserve"> nicht gegönnt gewesen</w:t>
      </w:r>
      <w:r>
        <w:t xml:space="preserve">.    </w:t>
      </w:r>
    </w:p>
    <w:p w14:paraId="455CDA85" w14:textId="77777777" w:rsidR="00E10A93" w:rsidRDefault="00E10A93" w:rsidP="00E10A9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E10A93" w:rsidRPr="00356C3E" w14:paraId="716AC8B8"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6380373" w14:textId="6331C5F4" w:rsidR="00E10A93" w:rsidRDefault="00E10A93" w:rsidP="00FA696C">
            <w:pPr>
              <w:pStyle w:val="StandardWeb"/>
              <w:jc w:val="center"/>
              <w:rPr>
                <w:rFonts w:cstheme="minorHAnsi"/>
                <w:b/>
                <w:bCs/>
                <w:szCs w:val="22"/>
              </w:rPr>
            </w:pPr>
            <w:r>
              <w:rPr>
                <w:rFonts w:cstheme="minorHAnsi"/>
                <w:b/>
                <w:bCs/>
                <w:szCs w:val="22"/>
              </w:rPr>
              <w:t xml:space="preserve">Tab. </w:t>
            </w:r>
            <w:r w:rsidR="00AE57BB">
              <w:rPr>
                <w:rFonts w:cstheme="minorHAnsi"/>
                <w:b/>
                <w:bCs/>
                <w:szCs w:val="22"/>
              </w:rPr>
              <w:t>7</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7DE9122A" w14:textId="77777777" w:rsidR="00E10A93" w:rsidRPr="003275D2" w:rsidRDefault="00E10A93" w:rsidP="00FA696C">
            <w:pPr>
              <w:pStyle w:val="StandardWeb"/>
              <w:jc w:val="center"/>
            </w:pPr>
            <w:r>
              <w:rPr>
                <w:rFonts w:cstheme="minorHAnsi"/>
                <w:b/>
                <w:bCs/>
                <w:szCs w:val="22"/>
              </w:rPr>
              <w:t>Auf einen Baum geklettert (%)</w:t>
            </w:r>
          </w:p>
        </w:tc>
      </w:tr>
      <w:tr w:rsidR="00E10A93" w:rsidRPr="00356C3E" w14:paraId="0E3F40CA"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28A3379A" w14:textId="77777777" w:rsidR="00E10A93" w:rsidRDefault="00E10A93" w:rsidP="00FA696C">
            <w:pPr>
              <w:pStyle w:val="StandardWeb"/>
              <w:jc w:val="right"/>
              <w:rPr>
                <w:rFonts w:cstheme="minorHAnsi"/>
                <w:szCs w:val="22"/>
              </w:rPr>
            </w:pPr>
            <w:r>
              <w:rPr>
                <w:rFonts w:cstheme="minorHAnsi"/>
                <w:szCs w:val="22"/>
              </w:rPr>
              <w:t>Häufigkeit Waldbesuch</w:t>
            </w:r>
          </w:p>
          <w:p w14:paraId="1898D30F" w14:textId="67C7C988" w:rsidR="00E10A93" w:rsidRPr="00356C3E" w:rsidRDefault="000F4869" w:rsidP="00FA696C">
            <w:pPr>
              <w:pStyle w:val="StandardWeb"/>
              <w:rPr>
                <w:rFonts w:cstheme="minorHAnsi"/>
                <w:szCs w:val="22"/>
              </w:rPr>
            </w:pPr>
            <w:r>
              <w:rPr>
                <w:rFonts w:cstheme="minorHAnsi"/>
                <w:szCs w:val="22"/>
              </w:rPr>
              <w:t>Baum erklettert</w:t>
            </w:r>
          </w:p>
        </w:tc>
        <w:tc>
          <w:tcPr>
            <w:tcW w:w="2031" w:type="dxa"/>
            <w:tcBorders>
              <w:top w:val="single" w:sz="6" w:space="0" w:color="auto"/>
              <w:bottom w:val="single" w:sz="4" w:space="0" w:color="auto"/>
            </w:tcBorders>
            <w:shd w:val="clear" w:color="auto" w:fill="FFFFFF" w:themeFill="background1"/>
          </w:tcPr>
          <w:p w14:paraId="39E59E32"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38F2C366"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543EF4B9" w14:textId="77777777" w:rsidR="00E10A93" w:rsidRPr="00356C3E" w:rsidRDefault="00E10A93" w:rsidP="00FA696C">
            <w:pPr>
              <w:spacing w:before="100" w:beforeAutospacing="1" w:after="100" w:afterAutospacing="1"/>
              <w:jc w:val="center"/>
              <w:rPr>
                <w:rFonts w:cstheme="minorHAnsi"/>
                <w:szCs w:val="22"/>
              </w:rPr>
            </w:pPr>
            <w:r w:rsidRPr="00356C3E">
              <w:rPr>
                <w:rFonts w:cstheme="minorHAnsi"/>
                <w:szCs w:val="22"/>
              </w:rPr>
              <w:t>überhaupt nicht</w:t>
            </w:r>
          </w:p>
        </w:tc>
      </w:tr>
      <w:tr w:rsidR="00E10A93" w:rsidRPr="00356C3E" w14:paraId="346A74B2"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2BA54838" w14:textId="77777777" w:rsidR="00E10A93" w:rsidRDefault="00E10A93"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7ED06714"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39</w:t>
            </w:r>
          </w:p>
        </w:tc>
        <w:tc>
          <w:tcPr>
            <w:tcW w:w="2032" w:type="dxa"/>
            <w:tcBorders>
              <w:top w:val="single" w:sz="4" w:space="0" w:color="auto"/>
            </w:tcBorders>
            <w:shd w:val="clear" w:color="auto" w:fill="FFFFFF" w:themeFill="background1"/>
          </w:tcPr>
          <w:p w14:paraId="1C0F6932"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16</w:t>
            </w:r>
          </w:p>
        </w:tc>
        <w:tc>
          <w:tcPr>
            <w:tcW w:w="2032" w:type="dxa"/>
            <w:tcBorders>
              <w:top w:val="single" w:sz="4" w:space="0" w:color="auto"/>
            </w:tcBorders>
            <w:shd w:val="clear" w:color="auto" w:fill="FFFFFF" w:themeFill="background1"/>
          </w:tcPr>
          <w:p w14:paraId="1643719E"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8</w:t>
            </w:r>
          </w:p>
        </w:tc>
      </w:tr>
      <w:tr w:rsidR="00E10A93" w:rsidRPr="00356C3E" w14:paraId="572DF5DD"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730B9047" w14:textId="77777777" w:rsidR="00E10A93" w:rsidRDefault="00E10A93"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1DAAD5CD"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36</w:t>
            </w:r>
          </w:p>
        </w:tc>
        <w:tc>
          <w:tcPr>
            <w:tcW w:w="2032" w:type="dxa"/>
            <w:tcBorders>
              <w:top w:val="single" w:sz="4" w:space="0" w:color="auto"/>
            </w:tcBorders>
            <w:shd w:val="clear" w:color="auto" w:fill="FFFFFF" w:themeFill="background1"/>
          </w:tcPr>
          <w:p w14:paraId="3DD8E36D" w14:textId="77777777" w:rsidR="00E10A93" w:rsidRDefault="00E10A93" w:rsidP="00FA696C">
            <w:pPr>
              <w:spacing w:before="100" w:beforeAutospacing="1" w:after="100" w:afterAutospacing="1"/>
              <w:jc w:val="center"/>
              <w:rPr>
                <w:rFonts w:cstheme="minorHAnsi"/>
                <w:szCs w:val="22"/>
              </w:rPr>
            </w:pPr>
            <w:r>
              <w:rPr>
                <w:rFonts w:cstheme="minorHAnsi"/>
                <w:szCs w:val="22"/>
              </w:rPr>
              <w:t>37</w:t>
            </w:r>
          </w:p>
        </w:tc>
        <w:tc>
          <w:tcPr>
            <w:tcW w:w="2032" w:type="dxa"/>
            <w:tcBorders>
              <w:top w:val="single" w:sz="4" w:space="0" w:color="auto"/>
            </w:tcBorders>
            <w:shd w:val="clear" w:color="auto" w:fill="FFFFFF" w:themeFill="background1"/>
          </w:tcPr>
          <w:p w14:paraId="4499B127" w14:textId="77777777" w:rsidR="00E10A93" w:rsidRDefault="00E10A93" w:rsidP="00FA696C">
            <w:pPr>
              <w:spacing w:before="100" w:beforeAutospacing="1" w:after="100" w:afterAutospacing="1"/>
              <w:jc w:val="center"/>
              <w:rPr>
                <w:rFonts w:cstheme="minorHAnsi"/>
                <w:szCs w:val="22"/>
              </w:rPr>
            </w:pPr>
            <w:r>
              <w:rPr>
                <w:rFonts w:cstheme="minorHAnsi"/>
                <w:szCs w:val="22"/>
              </w:rPr>
              <w:t>32</w:t>
            </w:r>
          </w:p>
        </w:tc>
      </w:tr>
      <w:tr w:rsidR="00E10A93" w:rsidRPr="00356C3E" w14:paraId="2EDC5F03"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193E112E" w14:textId="77777777" w:rsidR="00E10A93" w:rsidRDefault="00E10A93"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7D25C8C8" w14:textId="77777777" w:rsidR="00E10A93" w:rsidRDefault="00E10A93" w:rsidP="00FA696C">
            <w:pPr>
              <w:spacing w:before="100" w:beforeAutospacing="1" w:after="100" w:afterAutospacing="1"/>
              <w:jc w:val="center"/>
              <w:rPr>
                <w:rFonts w:cstheme="minorHAnsi"/>
                <w:szCs w:val="22"/>
              </w:rPr>
            </w:pPr>
            <w:r>
              <w:rPr>
                <w:rFonts w:cstheme="minorHAnsi"/>
                <w:szCs w:val="22"/>
              </w:rPr>
              <w:t>24</w:t>
            </w:r>
          </w:p>
        </w:tc>
        <w:tc>
          <w:tcPr>
            <w:tcW w:w="2032" w:type="dxa"/>
            <w:tcBorders>
              <w:top w:val="single" w:sz="4" w:space="0" w:color="auto"/>
            </w:tcBorders>
            <w:shd w:val="clear" w:color="auto" w:fill="FFFFFF" w:themeFill="background1"/>
          </w:tcPr>
          <w:p w14:paraId="2D948DE7" w14:textId="77777777" w:rsidR="00E10A93" w:rsidRDefault="00E10A93" w:rsidP="00FA696C">
            <w:pPr>
              <w:spacing w:before="100" w:beforeAutospacing="1" w:after="100" w:afterAutospacing="1"/>
              <w:jc w:val="center"/>
              <w:rPr>
                <w:rFonts w:cstheme="minorHAnsi"/>
                <w:szCs w:val="22"/>
              </w:rPr>
            </w:pPr>
            <w:r>
              <w:rPr>
                <w:rFonts w:cstheme="minorHAnsi"/>
                <w:szCs w:val="22"/>
              </w:rPr>
              <w:t>47</w:t>
            </w:r>
          </w:p>
        </w:tc>
        <w:tc>
          <w:tcPr>
            <w:tcW w:w="2032" w:type="dxa"/>
            <w:tcBorders>
              <w:top w:val="single" w:sz="4" w:space="0" w:color="auto"/>
            </w:tcBorders>
            <w:shd w:val="clear" w:color="auto" w:fill="FFFFFF" w:themeFill="background1"/>
          </w:tcPr>
          <w:p w14:paraId="3714AA77" w14:textId="77777777" w:rsidR="00E10A93" w:rsidRDefault="00E10A93" w:rsidP="00FA696C">
            <w:pPr>
              <w:spacing w:before="100" w:beforeAutospacing="1" w:after="100" w:afterAutospacing="1"/>
              <w:jc w:val="center"/>
              <w:rPr>
                <w:rFonts w:cstheme="minorHAnsi"/>
                <w:szCs w:val="22"/>
              </w:rPr>
            </w:pPr>
            <w:r>
              <w:rPr>
                <w:rFonts w:cstheme="minorHAnsi"/>
                <w:szCs w:val="22"/>
              </w:rPr>
              <w:t>60</w:t>
            </w:r>
          </w:p>
        </w:tc>
      </w:tr>
    </w:tbl>
    <w:p w14:paraId="5735D061" w14:textId="77777777" w:rsidR="00E10A93" w:rsidRDefault="00E10A93" w:rsidP="00E10A93">
      <w:pPr>
        <w:pStyle w:val="StandardWeb"/>
      </w:pPr>
    </w:p>
    <w:p w14:paraId="4687EE5B" w14:textId="6E62DC6B" w:rsidR="00E10A93" w:rsidRDefault="00BD5589" w:rsidP="00E10A93">
      <w:pPr>
        <w:pStyle w:val="StandardWeb"/>
      </w:pPr>
      <w:r>
        <w:t xml:space="preserve">Wer häufig durch den </w:t>
      </w:r>
      <w:r w:rsidR="00E10A93">
        <w:t xml:space="preserve">Wald </w:t>
      </w:r>
      <w:r>
        <w:t>streif</w:t>
      </w:r>
      <w:r w:rsidR="007770A4">
        <w:t xml:space="preserve">t </w:t>
      </w:r>
      <w:r w:rsidR="00E10A93">
        <w:t xml:space="preserve">ein, </w:t>
      </w:r>
      <w:r w:rsidR="007770A4">
        <w:t>dürfte sich insbesondere als junger Mensch auch mal herausgefordert sehen</w:t>
      </w:r>
      <w:r w:rsidR="000F4869">
        <w:t>,</w:t>
      </w:r>
      <w:r w:rsidR="007770A4">
        <w:t xml:space="preserve"> </w:t>
      </w:r>
      <w:r w:rsidR="00E10A93">
        <w:t>einen Baum zu erklettern. Zwei von fünf passionierten Waldläufern zieht es oft in die Wipfel. Dagegen hat sich m</w:t>
      </w:r>
      <w:r w:rsidR="00E10A93" w:rsidRPr="00E14797">
        <w:t>ehr als jeder zweite</w:t>
      </w:r>
      <w:r w:rsidR="00E10A93">
        <w:t xml:space="preserve"> ohne aktuelle Walderfahrung nur selten bis gar nicht dazu reizen lassen</w:t>
      </w:r>
      <w:r w:rsidR="00E10A93" w:rsidRPr="0048503C">
        <w:t xml:space="preserve">. </w:t>
      </w:r>
      <w:r w:rsidR="006F24A5">
        <w:t xml:space="preserve">Dazu gehört neben Erfahrung auch </w:t>
      </w:r>
      <w:r w:rsidR="00780620">
        <w:t>eigenständiger Mut</w:t>
      </w:r>
      <w:r w:rsidR="009E1D7A">
        <w:t xml:space="preserve">, was </w:t>
      </w:r>
      <w:r w:rsidR="00780620">
        <w:t xml:space="preserve">dem eigenen Selbstbewusstsein </w:t>
      </w:r>
      <w:proofErr w:type="gramStart"/>
      <w:r w:rsidR="00780620">
        <w:t>gut</w:t>
      </w:r>
      <w:r w:rsidR="004D0683">
        <w:t xml:space="preserve"> tut</w:t>
      </w:r>
      <w:proofErr w:type="gramEnd"/>
      <w:r w:rsidR="000F4869">
        <w:t>.</w:t>
      </w:r>
    </w:p>
    <w:p w14:paraId="16A00E46" w14:textId="1550584B" w:rsidR="007770A4" w:rsidRDefault="007770A4" w:rsidP="00E10A93">
      <w:pPr>
        <w:pStyle w:val="StandardWeb"/>
      </w:pPr>
    </w:p>
    <w:p w14:paraId="72D85E21" w14:textId="61AED9CC" w:rsidR="00881457" w:rsidRDefault="007770A4" w:rsidP="00881457">
      <w:pPr>
        <w:pStyle w:val="StandardWeb"/>
      </w:pPr>
      <w:r>
        <w:t>Mit dem Urstoff des Waldes, dem Holz, hat in einer Art Versteckimpuls auch schon</w:t>
      </w:r>
      <w:r w:rsidR="00A40B42">
        <w:t xml:space="preserve"> mal eine knappe Hälfte der regelmäßigen Waldbesucher </w:t>
      </w:r>
      <w:r>
        <w:t>aus herumliegenden Ästen eine „Bude“ gebaut.</w:t>
      </w:r>
      <w:r w:rsidR="00C378B0">
        <w:t xml:space="preserve"> </w:t>
      </w:r>
      <w:r w:rsidR="00896587">
        <w:t xml:space="preserve">Dahinter entfaltet sich vermutlich ein archaischer Drang </w:t>
      </w:r>
      <w:r w:rsidR="006F24A5">
        <w:t xml:space="preserve">zum Bau einer Fluchtburg in einer angesichts der bedrohlich hohen </w:t>
      </w:r>
      <w:r w:rsidR="00A40B42">
        <w:t xml:space="preserve">Bäume </w:t>
      </w:r>
      <w:r w:rsidR="00881457">
        <w:t>u</w:t>
      </w:r>
      <w:r w:rsidR="006F24A5">
        <w:t>nheimlichen Landschaft</w:t>
      </w:r>
      <w:r w:rsidR="00881457">
        <w:t>.</w:t>
      </w:r>
      <w:r w:rsidR="006F24A5">
        <w:t xml:space="preserve"> </w:t>
      </w:r>
      <w:r w:rsidR="00881457">
        <w:t>Das wird indes von den Waldbesitzern oder -verwaltern nicht so gern gesehen, obwohl das Betreten des Waldes „zum Zwecke der Erholung“ auch jenseits der Wege bis auf wenige Ausnahmen von den Waldgesetzen gedeckt wird.</w:t>
      </w:r>
    </w:p>
    <w:p w14:paraId="0BE65ABA" w14:textId="77777777" w:rsidR="004D0683" w:rsidRDefault="004D0683" w:rsidP="00881457">
      <w:pPr>
        <w:pStyle w:val="StandardWeb"/>
      </w:pPr>
    </w:p>
    <w:p w14:paraId="4657E5F3" w14:textId="719FFEB6" w:rsidR="007770A4" w:rsidRPr="0048503C" w:rsidRDefault="007770A4" w:rsidP="00E10A9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E10A93" w:rsidRPr="00356C3E" w14:paraId="1309CDC8"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31A01C77" w14:textId="71A8FD6F" w:rsidR="00E10A93" w:rsidRDefault="00E10A93" w:rsidP="00FA696C">
            <w:pPr>
              <w:pStyle w:val="StandardWeb"/>
              <w:jc w:val="center"/>
              <w:rPr>
                <w:rFonts w:cstheme="minorHAnsi"/>
                <w:b/>
                <w:bCs/>
                <w:szCs w:val="22"/>
              </w:rPr>
            </w:pPr>
            <w:r>
              <w:rPr>
                <w:rFonts w:cstheme="minorHAnsi"/>
                <w:b/>
                <w:bCs/>
                <w:szCs w:val="22"/>
              </w:rPr>
              <w:lastRenderedPageBreak/>
              <w:t xml:space="preserve">Tab. </w:t>
            </w:r>
            <w:r w:rsidR="00AE57BB">
              <w:rPr>
                <w:rFonts w:cstheme="minorHAnsi"/>
                <w:b/>
                <w:bCs/>
                <w:szCs w:val="22"/>
              </w:rPr>
              <w:t>8</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6670DE37" w14:textId="77777777" w:rsidR="00E10A93" w:rsidRPr="003275D2" w:rsidRDefault="00E10A93" w:rsidP="00FA696C">
            <w:pPr>
              <w:pStyle w:val="StandardWeb"/>
              <w:jc w:val="center"/>
            </w:pPr>
            <w:r>
              <w:rPr>
                <w:rFonts w:cstheme="minorHAnsi"/>
                <w:b/>
                <w:bCs/>
                <w:szCs w:val="22"/>
              </w:rPr>
              <w:t>Im Wald eine Bude gebaut (%)</w:t>
            </w:r>
          </w:p>
        </w:tc>
      </w:tr>
      <w:tr w:rsidR="00E10A93" w:rsidRPr="00356C3E" w14:paraId="453E1D19"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7A283769" w14:textId="77777777" w:rsidR="00E10A93" w:rsidRDefault="00E10A93" w:rsidP="00FA696C">
            <w:pPr>
              <w:pStyle w:val="StandardWeb"/>
              <w:jc w:val="right"/>
              <w:rPr>
                <w:rFonts w:cstheme="minorHAnsi"/>
                <w:szCs w:val="22"/>
              </w:rPr>
            </w:pPr>
            <w:r>
              <w:rPr>
                <w:rFonts w:cstheme="minorHAnsi"/>
                <w:szCs w:val="22"/>
              </w:rPr>
              <w:t>Häufigkeit Waldbesuch</w:t>
            </w:r>
          </w:p>
          <w:p w14:paraId="73E2BB77" w14:textId="74B2B41B" w:rsidR="00E10A93" w:rsidRPr="00356C3E" w:rsidRDefault="00A40B42" w:rsidP="00FA696C">
            <w:pPr>
              <w:pStyle w:val="StandardWeb"/>
              <w:rPr>
                <w:rFonts w:cstheme="minorHAnsi"/>
                <w:szCs w:val="22"/>
              </w:rPr>
            </w:pPr>
            <w:r>
              <w:rPr>
                <w:rFonts w:cstheme="minorHAnsi"/>
                <w:szCs w:val="22"/>
              </w:rPr>
              <w:t>Bude gebaut</w:t>
            </w:r>
          </w:p>
        </w:tc>
        <w:tc>
          <w:tcPr>
            <w:tcW w:w="2031" w:type="dxa"/>
            <w:tcBorders>
              <w:top w:val="single" w:sz="6" w:space="0" w:color="auto"/>
              <w:bottom w:val="single" w:sz="4" w:space="0" w:color="auto"/>
            </w:tcBorders>
            <w:shd w:val="clear" w:color="auto" w:fill="FFFFFF" w:themeFill="background1"/>
          </w:tcPr>
          <w:p w14:paraId="5C3EBC0A"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6DC0B68E"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15284725" w14:textId="77777777" w:rsidR="00E10A93" w:rsidRPr="00356C3E" w:rsidRDefault="00E10A93" w:rsidP="00FA696C">
            <w:pPr>
              <w:spacing w:before="100" w:beforeAutospacing="1" w:after="100" w:afterAutospacing="1"/>
              <w:jc w:val="center"/>
              <w:rPr>
                <w:rFonts w:cstheme="minorHAnsi"/>
                <w:szCs w:val="22"/>
              </w:rPr>
            </w:pPr>
            <w:r w:rsidRPr="00356C3E">
              <w:rPr>
                <w:rFonts w:cstheme="minorHAnsi"/>
                <w:szCs w:val="22"/>
              </w:rPr>
              <w:t>überhaupt nicht</w:t>
            </w:r>
          </w:p>
        </w:tc>
      </w:tr>
      <w:tr w:rsidR="00E10A93" w:rsidRPr="00356C3E" w14:paraId="44570981"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7AEF2CEF" w14:textId="77777777" w:rsidR="00E10A93" w:rsidRDefault="00E10A93"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449BB965"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14</w:t>
            </w:r>
          </w:p>
        </w:tc>
        <w:tc>
          <w:tcPr>
            <w:tcW w:w="2032" w:type="dxa"/>
            <w:tcBorders>
              <w:top w:val="single" w:sz="4" w:space="0" w:color="auto"/>
            </w:tcBorders>
            <w:shd w:val="clear" w:color="auto" w:fill="FFFFFF" w:themeFill="background1"/>
          </w:tcPr>
          <w:p w14:paraId="2524392D"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4</w:t>
            </w:r>
          </w:p>
        </w:tc>
        <w:tc>
          <w:tcPr>
            <w:tcW w:w="2032" w:type="dxa"/>
            <w:tcBorders>
              <w:top w:val="single" w:sz="4" w:space="0" w:color="auto"/>
            </w:tcBorders>
            <w:shd w:val="clear" w:color="auto" w:fill="FFFFFF" w:themeFill="background1"/>
          </w:tcPr>
          <w:p w14:paraId="79B232E2"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2</w:t>
            </w:r>
          </w:p>
        </w:tc>
      </w:tr>
      <w:tr w:rsidR="00E10A93" w:rsidRPr="00356C3E" w14:paraId="0C10F317"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A146803" w14:textId="77777777" w:rsidR="00E10A93" w:rsidRDefault="00E10A93"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5BE7263C" w14:textId="77777777" w:rsidR="00E10A93" w:rsidRPr="00356C3E" w:rsidRDefault="00E10A93" w:rsidP="00FA696C">
            <w:pPr>
              <w:spacing w:before="100" w:beforeAutospacing="1" w:after="100" w:afterAutospacing="1"/>
              <w:jc w:val="center"/>
              <w:rPr>
                <w:rFonts w:cstheme="minorHAnsi"/>
                <w:szCs w:val="22"/>
              </w:rPr>
            </w:pPr>
            <w:r>
              <w:rPr>
                <w:rFonts w:cstheme="minorHAnsi"/>
                <w:szCs w:val="22"/>
              </w:rPr>
              <w:t>25</w:t>
            </w:r>
          </w:p>
        </w:tc>
        <w:tc>
          <w:tcPr>
            <w:tcW w:w="2032" w:type="dxa"/>
            <w:tcBorders>
              <w:top w:val="single" w:sz="4" w:space="0" w:color="auto"/>
            </w:tcBorders>
            <w:shd w:val="clear" w:color="auto" w:fill="FFFFFF" w:themeFill="background1"/>
          </w:tcPr>
          <w:p w14:paraId="4DB2C242" w14:textId="77777777" w:rsidR="00E10A93" w:rsidRDefault="00E10A93" w:rsidP="00FA696C">
            <w:pPr>
              <w:spacing w:before="100" w:beforeAutospacing="1" w:after="100" w:afterAutospacing="1"/>
              <w:jc w:val="center"/>
              <w:rPr>
                <w:rFonts w:cstheme="minorHAnsi"/>
                <w:szCs w:val="22"/>
              </w:rPr>
            </w:pPr>
            <w:r>
              <w:rPr>
                <w:rFonts w:cstheme="minorHAnsi"/>
                <w:szCs w:val="22"/>
              </w:rPr>
              <w:t>13</w:t>
            </w:r>
          </w:p>
        </w:tc>
        <w:tc>
          <w:tcPr>
            <w:tcW w:w="2032" w:type="dxa"/>
            <w:tcBorders>
              <w:top w:val="single" w:sz="4" w:space="0" w:color="auto"/>
            </w:tcBorders>
            <w:shd w:val="clear" w:color="auto" w:fill="FFFFFF" w:themeFill="background1"/>
          </w:tcPr>
          <w:p w14:paraId="5DD33E7C" w14:textId="77777777" w:rsidR="00E10A93" w:rsidRDefault="00E10A93" w:rsidP="00FA696C">
            <w:pPr>
              <w:spacing w:before="100" w:beforeAutospacing="1" w:after="100" w:afterAutospacing="1"/>
              <w:jc w:val="center"/>
              <w:rPr>
                <w:rFonts w:cstheme="minorHAnsi"/>
                <w:szCs w:val="22"/>
              </w:rPr>
            </w:pPr>
            <w:r>
              <w:rPr>
                <w:rFonts w:cstheme="minorHAnsi"/>
                <w:szCs w:val="22"/>
              </w:rPr>
              <w:t>9</w:t>
            </w:r>
          </w:p>
        </w:tc>
      </w:tr>
      <w:tr w:rsidR="00E10A93" w:rsidRPr="00356C3E" w14:paraId="4A5255AA"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014A7D3F" w14:textId="77777777" w:rsidR="00E10A93" w:rsidRDefault="00E10A93"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21B37CBB" w14:textId="77777777" w:rsidR="00E10A93" w:rsidRDefault="00E10A93" w:rsidP="00FA696C">
            <w:pPr>
              <w:spacing w:before="100" w:beforeAutospacing="1" w:after="100" w:afterAutospacing="1"/>
              <w:jc w:val="center"/>
              <w:rPr>
                <w:rFonts w:cstheme="minorHAnsi"/>
                <w:szCs w:val="22"/>
              </w:rPr>
            </w:pPr>
            <w:r>
              <w:rPr>
                <w:rFonts w:cstheme="minorHAnsi"/>
                <w:szCs w:val="22"/>
              </w:rPr>
              <w:t>60</w:t>
            </w:r>
          </w:p>
        </w:tc>
        <w:tc>
          <w:tcPr>
            <w:tcW w:w="2032" w:type="dxa"/>
            <w:tcBorders>
              <w:top w:val="single" w:sz="4" w:space="0" w:color="auto"/>
            </w:tcBorders>
            <w:shd w:val="clear" w:color="auto" w:fill="FFFFFF" w:themeFill="background1"/>
          </w:tcPr>
          <w:p w14:paraId="7DC4D72A" w14:textId="77777777" w:rsidR="00E10A93" w:rsidRDefault="00E10A93" w:rsidP="00FA696C">
            <w:pPr>
              <w:spacing w:before="100" w:beforeAutospacing="1" w:after="100" w:afterAutospacing="1"/>
              <w:jc w:val="center"/>
              <w:rPr>
                <w:rFonts w:cstheme="minorHAnsi"/>
                <w:szCs w:val="22"/>
              </w:rPr>
            </w:pPr>
            <w:r>
              <w:rPr>
                <w:rFonts w:cstheme="minorHAnsi"/>
                <w:szCs w:val="22"/>
              </w:rPr>
              <w:t>83</w:t>
            </w:r>
          </w:p>
        </w:tc>
        <w:tc>
          <w:tcPr>
            <w:tcW w:w="2032" w:type="dxa"/>
            <w:tcBorders>
              <w:top w:val="single" w:sz="4" w:space="0" w:color="auto"/>
            </w:tcBorders>
            <w:shd w:val="clear" w:color="auto" w:fill="FFFFFF" w:themeFill="background1"/>
          </w:tcPr>
          <w:p w14:paraId="037F6BAC" w14:textId="77777777" w:rsidR="00E10A93" w:rsidRDefault="00E10A93" w:rsidP="00FA696C">
            <w:pPr>
              <w:spacing w:before="100" w:beforeAutospacing="1" w:after="100" w:afterAutospacing="1"/>
              <w:jc w:val="center"/>
              <w:rPr>
                <w:rFonts w:cstheme="minorHAnsi"/>
                <w:szCs w:val="22"/>
              </w:rPr>
            </w:pPr>
            <w:r>
              <w:rPr>
                <w:rFonts w:cstheme="minorHAnsi"/>
                <w:szCs w:val="22"/>
              </w:rPr>
              <w:t>87</w:t>
            </w:r>
          </w:p>
        </w:tc>
      </w:tr>
    </w:tbl>
    <w:p w14:paraId="53AD2CBA" w14:textId="77777777" w:rsidR="00E10A93" w:rsidRDefault="00E10A93" w:rsidP="00E10A93"/>
    <w:p w14:paraId="232C9BCA" w14:textId="4F3F1E19" w:rsidR="00780AFF" w:rsidRDefault="00881457" w:rsidP="00780AFF">
      <w:r>
        <w:t>Relativ eng ist auch die Beziehung</w:t>
      </w:r>
      <w:r w:rsidR="00FB0AA1">
        <w:t xml:space="preserve"> </w:t>
      </w:r>
      <w:r w:rsidR="00A40B42">
        <w:t xml:space="preserve">der </w:t>
      </w:r>
      <w:r w:rsidR="00C04BA0">
        <w:t>häufigen Wald</w:t>
      </w:r>
      <w:r w:rsidR="00A40B42">
        <w:t xml:space="preserve">besucher </w:t>
      </w:r>
      <w:r w:rsidR="00FB0AA1">
        <w:t xml:space="preserve">zum Wasser. Das mag unter anderem damit zusammenhängen, dass sie heute unbefangener </w:t>
      </w:r>
      <w:r w:rsidR="00C04BA0">
        <w:t>ausgelebt</w:t>
      </w:r>
      <w:r w:rsidR="00FB0AA1">
        <w:t xml:space="preserve"> werden kann als in einer Zeit, als nicht jeder junge Mensch angehalten war, Schwimmen zu lernen. </w:t>
      </w:r>
    </w:p>
    <w:p w14:paraId="43728105" w14:textId="77777777" w:rsidR="004D0683" w:rsidRPr="004D0683" w:rsidRDefault="004D0683" w:rsidP="004D068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780AFF" w:rsidRPr="00356C3E" w14:paraId="1269931E"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016153DA" w14:textId="1BAB2B59" w:rsidR="00780AFF" w:rsidRDefault="00780AFF" w:rsidP="00FA696C">
            <w:pPr>
              <w:pStyle w:val="StandardWeb"/>
              <w:jc w:val="center"/>
              <w:rPr>
                <w:rFonts w:cstheme="minorHAnsi"/>
                <w:b/>
                <w:bCs/>
                <w:szCs w:val="22"/>
              </w:rPr>
            </w:pPr>
            <w:r>
              <w:rPr>
                <w:rFonts w:cstheme="minorHAnsi"/>
                <w:b/>
                <w:bCs/>
                <w:szCs w:val="22"/>
              </w:rPr>
              <w:t xml:space="preserve">Tab. </w:t>
            </w:r>
            <w:r w:rsidR="00AE57BB">
              <w:rPr>
                <w:rFonts w:cstheme="minorHAnsi"/>
                <w:b/>
                <w:bCs/>
                <w:szCs w:val="22"/>
              </w:rPr>
              <w:t>9</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0DDA7FE8" w14:textId="77777777" w:rsidR="00780AFF" w:rsidRPr="003275D2" w:rsidRDefault="00780AFF" w:rsidP="00FA696C">
            <w:pPr>
              <w:pStyle w:val="StandardWeb"/>
              <w:jc w:val="center"/>
            </w:pPr>
            <w:r>
              <w:rPr>
                <w:rFonts w:cstheme="minorHAnsi"/>
                <w:b/>
                <w:bCs/>
                <w:szCs w:val="22"/>
              </w:rPr>
              <w:t>Einen Bach gestaut (%)</w:t>
            </w:r>
          </w:p>
        </w:tc>
      </w:tr>
      <w:tr w:rsidR="00780AFF" w:rsidRPr="00356C3E" w14:paraId="68A9CBE0"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773DAED7" w14:textId="77777777" w:rsidR="00780AFF" w:rsidRDefault="00780AFF" w:rsidP="00FA696C">
            <w:pPr>
              <w:pStyle w:val="StandardWeb"/>
              <w:jc w:val="right"/>
              <w:rPr>
                <w:rFonts w:cstheme="minorHAnsi"/>
                <w:szCs w:val="22"/>
              </w:rPr>
            </w:pPr>
            <w:r>
              <w:rPr>
                <w:rFonts w:cstheme="minorHAnsi"/>
                <w:szCs w:val="22"/>
              </w:rPr>
              <w:t>Häufigkeit Waldbesuch</w:t>
            </w:r>
          </w:p>
          <w:p w14:paraId="1469547F" w14:textId="30FE0B84" w:rsidR="00780AFF" w:rsidRPr="00356C3E" w:rsidRDefault="00C04BA0" w:rsidP="00FA696C">
            <w:pPr>
              <w:pStyle w:val="StandardWeb"/>
              <w:rPr>
                <w:rFonts w:cstheme="minorHAnsi"/>
                <w:szCs w:val="22"/>
              </w:rPr>
            </w:pPr>
            <w:r>
              <w:rPr>
                <w:rFonts w:cstheme="minorHAnsi"/>
                <w:szCs w:val="22"/>
              </w:rPr>
              <w:t>Bach gestaut</w:t>
            </w:r>
          </w:p>
        </w:tc>
        <w:tc>
          <w:tcPr>
            <w:tcW w:w="2031" w:type="dxa"/>
            <w:tcBorders>
              <w:top w:val="single" w:sz="6" w:space="0" w:color="auto"/>
              <w:bottom w:val="single" w:sz="4" w:space="0" w:color="auto"/>
            </w:tcBorders>
            <w:shd w:val="clear" w:color="auto" w:fill="FFFFFF" w:themeFill="background1"/>
          </w:tcPr>
          <w:p w14:paraId="27DB5B0A"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25404C60"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2EBECC21" w14:textId="77777777" w:rsidR="00780AFF" w:rsidRPr="00356C3E" w:rsidRDefault="00780AFF" w:rsidP="00FA696C">
            <w:pPr>
              <w:spacing w:before="100" w:beforeAutospacing="1" w:after="100" w:afterAutospacing="1"/>
              <w:jc w:val="center"/>
              <w:rPr>
                <w:rFonts w:cstheme="minorHAnsi"/>
                <w:szCs w:val="22"/>
              </w:rPr>
            </w:pPr>
            <w:r w:rsidRPr="00356C3E">
              <w:rPr>
                <w:rFonts w:cstheme="minorHAnsi"/>
                <w:szCs w:val="22"/>
              </w:rPr>
              <w:t>überhaupt nicht</w:t>
            </w:r>
          </w:p>
        </w:tc>
      </w:tr>
      <w:tr w:rsidR="00780AFF" w:rsidRPr="00356C3E" w14:paraId="71FFC82A"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4FF51ED" w14:textId="77777777" w:rsidR="00780AFF" w:rsidRDefault="00780AFF"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61F6CD1C" w14:textId="50884830" w:rsidR="00780AFF" w:rsidRPr="00356C3E" w:rsidRDefault="00780AFF" w:rsidP="00FA696C">
            <w:pPr>
              <w:spacing w:before="100" w:beforeAutospacing="1" w:after="100" w:afterAutospacing="1"/>
              <w:jc w:val="center"/>
              <w:rPr>
                <w:rFonts w:cstheme="minorHAnsi"/>
                <w:szCs w:val="22"/>
              </w:rPr>
            </w:pPr>
            <w:r>
              <w:rPr>
                <w:rFonts w:cstheme="minorHAnsi"/>
                <w:szCs w:val="22"/>
              </w:rPr>
              <w:t>14</w:t>
            </w:r>
          </w:p>
        </w:tc>
        <w:tc>
          <w:tcPr>
            <w:tcW w:w="2032" w:type="dxa"/>
            <w:tcBorders>
              <w:top w:val="single" w:sz="4" w:space="0" w:color="auto"/>
            </w:tcBorders>
            <w:shd w:val="clear" w:color="auto" w:fill="FFFFFF" w:themeFill="background1"/>
          </w:tcPr>
          <w:p w14:paraId="5427871C"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6</w:t>
            </w:r>
          </w:p>
        </w:tc>
        <w:tc>
          <w:tcPr>
            <w:tcW w:w="2032" w:type="dxa"/>
            <w:tcBorders>
              <w:top w:val="single" w:sz="4" w:space="0" w:color="auto"/>
            </w:tcBorders>
            <w:shd w:val="clear" w:color="auto" w:fill="FFFFFF" w:themeFill="background1"/>
          </w:tcPr>
          <w:p w14:paraId="0B771225"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2</w:t>
            </w:r>
          </w:p>
        </w:tc>
      </w:tr>
      <w:tr w:rsidR="00780AFF" w:rsidRPr="00356C3E" w14:paraId="13B75764"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7CAEF255" w14:textId="77777777" w:rsidR="00780AFF" w:rsidRDefault="00780AFF"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5E93A97A" w14:textId="649D5964" w:rsidR="00780AFF" w:rsidRPr="00356C3E" w:rsidRDefault="00B04ED0" w:rsidP="00FA696C">
            <w:pPr>
              <w:spacing w:before="100" w:beforeAutospacing="1" w:after="100" w:afterAutospacing="1"/>
              <w:jc w:val="center"/>
              <w:rPr>
                <w:rFonts w:cstheme="minorHAnsi"/>
                <w:szCs w:val="22"/>
              </w:rPr>
            </w:pPr>
            <w:r>
              <w:rPr>
                <w:rFonts w:cstheme="minorHAnsi"/>
                <w:szCs w:val="22"/>
              </w:rPr>
              <w:t>26</w:t>
            </w:r>
          </w:p>
        </w:tc>
        <w:tc>
          <w:tcPr>
            <w:tcW w:w="2032" w:type="dxa"/>
            <w:tcBorders>
              <w:top w:val="single" w:sz="4" w:space="0" w:color="auto"/>
            </w:tcBorders>
            <w:shd w:val="clear" w:color="auto" w:fill="FFFFFF" w:themeFill="background1"/>
          </w:tcPr>
          <w:p w14:paraId="61D99E3C" w14:textId="77777777" w:rsidR="00780AFF" w:rsidRDefault="00780AFF" w:rsidP="00FA696C">
            <w:pPr>
              <w:spacing w:before="100" w:beforeAutospacing="1" w:after="100" w:afterAutospacing="1"/>
              <w:jc w:val="center"/>
              <w:rPr>
                <w:rFonts w:cstheme="minorHAnsi"/>
                <w:szCs w:val="22"/>
              </w:rPr>
            </w:pPr>
            <w:r>
              <w:rPr>
                <w:rFonts w:cstheme="minorHAnsi"/>
                <w:szCs w:val="22"/>
              </w:rPr>
              <w:t>16</w:t>
            </w:r>
          </w:p>
        </w:tc>
        <w:tc>
          <w:tcPr>
            <w:tcW w:w="2032" w:type="dxa"/>
            <w:tcBorders>
              <w:top w:val="single" w:sz="4" w:space="0" w:color="auto"/>
            </w:tcBorders>
            <w:shd w:val="clear" w:color="auto" w:fill="FFFFFF" w:themeFill="background1"/>
          </w:tcPr>
          <w:p w14:paraId="749859BB" w14:textId="77777777" w:rsidR="00780AFF" w:rsidRDefault="00780AFF" w:rsidP="00FA696C">
            <w:pPr>
              <w:spacing w:before="100" w:beforeAutospacing="1" w:after="100" w:afterAutospacing="1"/>
              <w:jc w:val="center"/>
              <w:rPr>
                <w:rFonts w:cstheme="minorHAnsi"/>
                <w:szCs w:val="22"/>
              </w:rPr>
            </w:pPr>
            <w:r>
              <w:rPr>
                <w:rFonts w:cstheme="minorHAnsi"/>
                <w:szCs w:val="22"/>
              </w:rPr>
              <w:t>13</w:t>
            </w:r>
          </w:p>
        </w:tc>
      </w:tr>
      <w:tr w:rsidR="00780AFF" w:rsidRPr="00356C3E" w14:paraId="7C7ACE74"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7BA065ED" w14:textId="77777777" w:rsidR="00780AFF" w:rsidRDefault="00780AFF"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537323B1" w14:textId="727136CB" w:rsidR="00780AFF" w:rsidRDefault="00B04ED0" w:rsidP="00FA696C">
            <w:pPr>
              <w:spacing w:before="100" w:beforeAutospacing="1" w:after="100" w:afterAutospacing="1"/>
              <w:jc w:val="center"/>
              <w:rPr>
                <w:rFonts w:cstheme="minorHAnsi"/>
                <w:szCs w:val="22"/>
              </w:rPr>
            </w:pPr>
            <w:r>
              <w:rPr>
                <w:rFonts w:cstheme="minorHAnsi"/>
                <w:szCs w:val="22"/>
              </w:rPr>
              <w:t>58</w:t>
            </w:r>
          </w:p>
        </w:tc>
        <w:tc>
          <w:tcPr>
            <w:tcW w:w="2032" w:type="dxa"/>
            <w:tcBorders>
              <w:top w:val="single" w:sz="4" w:space="0" w:color="auto"/>
            </w:tcBorders>
            <w:shd w:val="clear" w:color="auto" w:fill="FFFFFF" w:themeFill="background1"/>
          </w:tcPr>
          <w:p w14:paraId="032D1B0A" w14:textId="77777777" w:rsidR="00780AFF" w:rsidRDefault="00780AFF" w:rsidP="00FA696C">
            <w:pPr>
              <w:spacing w:before="100" w:beforeAutospacing="1" w:after="100" w:afterAutospacing="1"/>
              <w:jc w:val="center"/>
              <w:rPr>
                <w:rFonts w:cstheme="minorHAnsi"/>
                <w:szCs w:val="22"/>
              </w:rPr>
            </w:pPr>
            <w:r>
              <w:rPr>
                <w:rFonts w:cstheme="minorHAnsi"/>
                <w:szCs w:val="22"/>
              </w:rPr>
              <w:t>77</w:t>
            </w:r>
          </w:p>
        </w:tc>
        <w:tc>
          <w:tcPr>
            <w:tcW w:w="2032" w:type="dxa"/>
            <w:tcBorders>
              <w:top w:val="single" w:sz="4" w:space="0" w:color="auto"/>
            </w:tcBorders>
            <w:shd w:val="clear" w:color="auto" w:fill="FFFFFF" w:themeFill="background1"/>
          </w:tcPr>
          <w:p w14:paraId="74730B06" w14:textId="77777777" w:rsidR="00780AFF" w:rsidRDefault="00780AFF" w:rsidP="00FA696C">
            <w:pPr>
              <w:spacing w:before="100" w:beforeAutospacing="1" w:after="100" w:afterAutospacing="1"/>
              <w:jc w:val="center"/>
              <w:rPr>
                <w:rFonts w:cstheme="minorHAnsi"/>
                <w:szCs w:val="22"/>
              </w:rPr>
            </w:pPr>
            <w:r>
              <w:rPr>
                <w:rFonts w:cstheme="minorHAnsi"/>
                <w:szCs w:val="22"/>
              </w:rPr>
              <w:t>84</w:t>
            </w:r>
          </w:p>
        </w:tc>
      </w:tr>
    </w:tbl>
    <w:p w14:paraId="29B483CC" w14:textId="77777777" w:rsidR="00780AFF" w:rsidRDefault="00780AFF" w:rsidP="00780AFF">
      <w:pPr>
        <w:pStyle w:val="StandardWeb"/>
      </w:pPr>
    </w:p>
    <w:p w14:paraId="3B0B85D1" w14:textId="77777777" w:rsidR="00773497" w:rsidRDefault="00D8205A" w:rsidP="00780AFF">
      <w:pPr>
        <w:pStyle w:val="StandardWeb"/>
      </w:pPr>
      <w:r>
        <w:t xml:space="preserve">Was </w:t>
      </w:r>
      <w:r w:rsidR="00E529EB">
        <w:t>derartige</w:t>
      </w:r>
      <w:r>
        <w:t xml:space="preserve"> elementare Begegnungen mit </w:t>
      </w:r>
      <w:r w:rsidR="00124EAE">
        <w:t>der natürlichen Umwelt</w:t>
      </w:r>
      <w:r w:rsidR="00E529EB">
        <w:t xml:space="preserve"> für junge Menschen so reizvoll macht, ist ihre </w:t>
      </w:r>
      <w:r w:rsidR="007760D2">
        <w:t>lebendige, auf die eigene Person bezogene</w:t>
      </w:r>
      <w:r w:rsidR="00E529EB">
        <w:t xml:space="preserve"> Kombination von Spiel</w:t>
      </w:r>
      <w:r w:rsidR="007760D2">
        <w:t>, Entdeckung</w:t>
      </w:r>
      <w:r w:rsidR="00E529EB">
        <w:t xml:space="preserve"> und Herausforderung</w:t>
      </w:r>
      <w:r w:rsidR="00773497">
        <w:t>. Sie vermitteln</w:t>
      </w:r>
      <w:r w:rsidR="001636BD">
        <w:t xml:space="preserve"> </w:t>
      </w:r>
      <w:r w:rsidR="00773497">
        <w:t xml:space="preserve">ungewohnte </w:t>
      </w:r>
      <w:r w:rsidR="001636BD">
        <w:t>Gefühle von Echtheit und Authentizität.</w:t>
      </w:r>
      <w:r w:rsidR="00E529EB">
        <w:t xml:space="preserve"> </w:t>
      </w:r>
    </w:p>
    <w:p w14:paraId="213BB839" w14:textId="77777777" w:rsidR="00773497" w:rsidRDefault="00773497" w:rsidP="00780AFF">
      <w:pPr>
        <w:pStyle w:val="StandardWeb"/>
      </w:pPr>
    </w:p>
    <w:p w14:paraId="7603338C" w14:textId="1427A04E" w:rsidR="00001D45" w:rsidRDefault="00780AFF" w:rsidP="00AB688A">
      <w:pPr>
        <w:pStyle w:val="StandardWeb"/>
      </w:pPr>
      <w:r w:rsidRPr="009B1E21">
        <w:t xml:space="preserve">Das hängt nicht zuletzt damit zusammen, dass </w:t>
      </w:r>
      <w:r w:rsidR="009B1E21" w:rsidRPr="009B1E21">
        <w:t xml:space="preserve">sie </w:t>
      </w:r>
      <w:r w:rsidRPr="009B1E21">
        <w:t xml:space="preserve">archaische </w:t>
      </w:r>
      <w:r w:rsidR="009B1E21">
        <w:t>Reaktion</w:t>
      </w:r>
      <w:r w:rsidRPr="009B1E21">
        <w:t xml:space="preserve">smuster </w:t>
      </w:r>
      <w:r w:rsidR="009B1E21" w:rsidRPr="009B1E21">
        <w:t>transportieren</w:t>
      </w:r>
      <w:r w:rsidRPr="009B1E21">
        <w:t xml:space="preserve">, die für unsere Vorfahren überlebenswichtig waren und insofern bis heute instinktiv in unserem Verhalten verankert sind. </w:t>
      </w:r>
      <w:r>
        <w:t xml:space="preserve">Der Baumwipfel sichert die Übersicht, die Bude bietet höhlenartigen Schutz, </w:t>
      </w:r>
      <w:r w:rsidR="007317D6">
        <w:t xml:space="preserve">Tiere </w:t>
      </w:r>
      <w:r w:rsidR="00AD5CB3">
        <w:t xml:space="preserve">dokumentieren die Fähigkeit, auch ohne zivilisatorische Gerätschaften mit den Vorgaben der Natur auszukommen. </w:t>
      </w:r>
      <w:r>
        <w:t xml:space="preserve">Gewässer fungieren gleich in mehrfacher Form als zentrales </w:t>
      </w:r>
      <w:proofErr w:type="spellStart"/>
      <w:r>
        <w:t>Lebenselexier</w:t>
      </w:r>
      <w:proofErr w:type="spellEnd"/>
      <w:r>
        <w:t>: zum täglich unerlässlichen Löschen des Durstes</w:t>
      </w:r>
      <w:r w:rsidR="00274001">
        <w:t xml:space="preserve"> oder auch </w:t>
      </w:r>
      <w:r>
        <w:t xml:space="preserve">als Quelle eiweißreicher Nahrung. </w:t>
      </w:r>
    </w:p>
    <w:p w14:paraId="0D314C57" w14:textId="59B4C28B" w:rsidR="00082426" w:rsidRDefault="00082426" w:rsidP="00AB688A">
      <w:pPr>
        <w:pStyle w:val="StandardWeb"/>
      </w:pPr>
    </w:p>
    <w:p w14:paraId="06983C92" w14:textId="2A4E8A21" w:rsidR="00CB6691" w:rsidRDefault="001A34E6" w:rsidP="001A34E6">
      <w:pPr>
        <w:pStyle w:val="berschrift2"/>
      </w:pPr>
      <w:bookmarkStart w:id="8" w:name="_Toc101362189"/>
      <w:bookmarkStart w:id="9" w:name="_Toc101873539"/>
      <w:r>
        <w:t xml:space="preserve">Natur bei Nacht: </w:t>
      </w:r>
      <w:r w:rsidR="00CB6691">
        <w:t>Angstlus</w:t>
      </w:r>
      <w:r w:rsidR="000352DE">
        <w:t>t</w:t>
      </w:r>
      <w:bookmarkEnd w:id="8"/>
      <w:bookmarkEnd w:id="9"/>
    </w:p>
    <w:p w14:paraId="6D8164E0" w14:textId="77777777" w:rsidR="00CB6691" w:rsidRDefault="00CB6691" w:rsidP="00AB688A">
      <w:pPr>
        <w:pStyle w:val="StandardWeb"/>
      </w:pPr>
    </w:p>
    <w:p w14:paraId="0F1FA2EC" w14:textId="2CA764DD" w:rsidR="00641675" w:rsidRDefault="00641675" w:rsidP="00AB688A">
      <w:pPr>
        <w:pStyle w:val="StandardWeb"/>
      </w:pPr>
      <w:r>
        <w:t>Zu den unbestreitbaren Highli</w:t>
      </w:r>
      <w:r w:rsidR="00CB6691">
        <w:t xml:space="preserve">ghts im Prozess des Heranwachsens hält die </w:t>
      </w:r>
      <w:r w:rsidR="005A5887">
        <w:t>natürliche Umgebung</w:t>
      </w:r>
      <w:r w:rsidR="00CB6691">
        <w:t xml:space="preserve"> neben derlei </w:t>
      </w:r>
      <w:r w:rsidR="000352DE">
        <w:t>manifesten Events</w:t>
      </w:r>
      <w:r w:rsidR="00CB6691">
        <w:t xml:space="preserve"> auch </w:t>
      </w:r>
      <w:r w:rsidR="000352DE">
        <w:t xml:space="preserve">die </w:t>
      </w:r>
      <w:r w:rsidR="00185E51">
        <w:t xml:space="preserve">emotionale </w:t>
      </w:r>
      <w:r w:rsidR="000352DE">
        <w:t xml:space="preserve">Auseinandersetzung mit </w:t>
      </w:r>
      <w:r w:rsidR="00185E51">
        <w:t xml:space="preserve">den </w:t>
      </w:r>
      <w:r w:rsidR="007654D4">
        <w:t xml:space="preserve">Ängsten </w:t>
      </w:r>
      <w:r w:rsidR="00185E51">
        <w:t>der N</w:t>
      </w:r>
      <w:r w:rsidR="007654D4">
        <w:t>a</w:t>
      </w:r>
      <w:r w:rsidR="00185E51">
        <w:t>cht</w:t>
      </w:r>
      <w:r w:rsidR="005848A7">
        <w:t xml:space="preserve"> bereit. Die damit verbundene Umwertung der aus dem Alltag geläufigen Sinneswahrnehmungen, </w:t>
      </w:r>
      <w:r w:rsidR="00F92275">
        <w:t xml:space="preserve">der Ausfall der </w:t>
      </w:r>
      <w:proofErr w:type="spellStart"/>
      <w:r w:rsidR="00F92275">
        <w:t>Seh</w:t>
      </w:r>
      <w:proofErr w:type="spellEnd"/>
      <w:r w:rsidR="00F92275">
        <w:t xml:space="preserve"> -und die Sensibilisierung der Hör- und Tastsinne</w:t>
      </w:r>
      <w:r w:rsidR="009A46F5">
        <w:t>,</w:t>
      </w:r>
      <w:r w:rsidR="00F92275">
        <w:t xml:space="preserve"> kommen als</w:t>
      </w:r>
      <w:r w:rsidR="009A46F5">
        <w:t xml:space="preserve"> echtes Naturerlebnis allerdings nur voll zur Wirkung, wenn man bewusst auf die üblicherweise zu Hilfe gezogenen künstlichen Beleuchtungsquellen wie Lampen, Laternen</w:t>
      </w:r>
      <w:r w:rsidR="00F92275">
        <w:t xml:space="preserve"> </w:t>
      </w:r>
      <w:r w:rsidR="009A46F5">
        <w:t>und nicht zu vergessen Smartphones</w:t>
      </w:r>
      <w:r w:rsidR="003C25D3">
        <w:t xml:space="preserve"> und Nachsichtgeräte </w:t>
      </w:r>
      <w:r w:rsidR="009A46F5">
        <w:t>verzichtet.</w:t>
      </w:r>
    </w:p>
    <w:p w14:paraId="06BD5146" w14:textId="77777777" w:rsidR="00185E51" w:rsidRDefault="00185E51" w:rsidP="00AB688A">
      <w:pPr>
        <w:pStyle w:val="StandardWeb"/>
      </w:pPr>
    </w:p>
    <w:p w14:paraId="6745715C" w14:textId="2062845F" w:rsidR="00780AFF" w:rsidRDefault="00E61B87" w:rsidP="00780AFF">
      <w:pPr>
        <w:pStyle w:val="StandardWeb"/>
      </w:pPr>
      <w:r>
        <w:t xml:space="preserve">In ihrer </w:t>
      </w:r>
      <w:r w:rsidR="00F724BD">
        <w:t xml:space="preserve">persönlichkeitsformenden </w:t>
      </w:r>
      <w:r>
        <w:t xml:space="preserve">Bedeutung </w:t>
      </w:r>
      <w:r w:rsidR="00082426">
        <w:t xml:space="preserve">ist </w:t>
      </w:r>
      <w:r w:rsidR="00AD4558">
        <w:t xml:space="preserve">die Rolle der </w:t>
      </w:r>
      <w:r>
        <w:t>Dunkelheit</w:t>
      </w:r>
      <w:r w:rsidR="00AD4558">
        <w:t xml:space="preserve"> als </w:t>
      </w:r>
      <w:r w:rsidR="005C7BDE">
        <w:t xml:space="preserve">maßgebliches </w:t>
      </w:r>
      <w:r w:rsidR="00AD4558">
        <w:t>Medium elementarer Gefühle wie Angst und Stolz</w:t>
      </w:r>
      <w:r w:rsidRPr="00E61B87">
        <w:t xml:space="preserve"> </w:t>
      </w:r>
      <w:r>
        <w:t>nicht zu unterschätzen</w:t>
      </w:r>
      <w:r w:rsidR="007654D4" w:rsidRPr="00F724BD">
        <w:t xml:space="preserve">. </w:t>
      </w:r>
      <w:r w:rsidR="00F724BD">
        <w:rPr>
          <w:rFonts w:cstheme="minorHAnsi"/>
          <w:szCs w:val="22"/>
        </w:rPr>
        <w:t>I</w:t>
      </w:r>
      <w:r w:rsidR="00780AFF" w:rsidRPr="00F724BD">
        <w:rPr>
          <w:rFonts w:cstheme="minorHAnsi"/>
          <w:szCs w:val="22"/>
        </w:rPr>
        <w:t>n</w:t>
      </w:r>
      <w:r w:rsidR="00780AFF">
        <w:rPr>
          <w:rFonts w:cstheme="minorHAnsi"/>
          <w:b/>
          <w:szCs w:val="22"/>
        </w:rPr>
        <w:t xml:space="preserve"> </w:t>
      </w:r>
      <w:r w:rsidR="00780AFF">
        <w:t xml:space="preserve">einer größeren Gruppe oder gar allein: In welchem Umfeld jenseits von Bildschirmen kann man das Gefühl der Angstlust noch so authentisch ausleben? Besonders bemerkenswert: Auch die Hälfte derer. Die sich mit dem Wald nicht auskennen, </w:t>
      </w:r>
      <w:r w:rsidR="000E2FF5">
        <w:t>will</w:t>
      </w:r>
      <w:r w:rsidR="00780AFF">
        <w:t xml:space="preserve"> das mal ausprobieren. Das sollte ängstlichen Eltern Mut machen, über ihren Schatten zu springen. </w:t>
      </w:r>
    </w:p>
    <w:p w14:paraId="6E1AB6ED" w14:textId="7E77EBE9" w:rsidR="00780AFF" w:rsidRDefault="00780AFF" w:rsidP="00780AFF">
      <w:pPr>
        <w:pStyle w:val="StandardWeb"/>
      </w:pPr>
    </w:p>
    <w:p w14:paraId="59A24CEB" w14:textId="426DB634" w:rsidR="00F724BD" w:rsidRDefault="00F724BD" w:rsidP="00780AFF">
      <w:pPr>
        <w:pStyle w:val="StandardWeb"/>
      </w:pPr>
    </w:p>
    <w:p w14:paraId="05F3B2C6" w14:textId="711E0D26" w:rsidR="00F724BD" w:rsidRDefault="00F724BD" w:rsidP="00780AFF">
      <w:pPr>
        <w:pStyle w:val="StandardWeb"/>
      </w:pPr>
    </w:p>
    <w:p w14:paraId="28EB65FD" w14:textId="77777777" w:rsidR="00F724BD" w:rsidRDefault="00F724BD" w:rsidP="00780AF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780AFF" w:rsidRPr="00356C3E" w14:paraId="672AC6D3"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1E8A081" w14:textId="48BC54C5" w:rsidR="00780AFF" w:rsidRDefault="00780AFF" w:rsidP="00FA696C">
            <w:pPr>
              <w:pStyle w:val="StandardWeb"/>
              <w:jc w:val="center"/>
              <w:rPr>
                <w:rFonts w:cstheme="minorHAnsi"/>
                <w:b/>
                <w:bCs/>
                <w:szCs w:val="22"/>
              </w:rPr>
            </w:pPr>
            <w:r>
              <w:rPr>
                <w:rFonts w:cstheme="minorHAnsi"/>
                <w:b/>
                <w:bCs/>
                <w:szCs w:val="22"/>
              </w:rPr>
              <w:lastRenderedPageBreak/>
              <w:t>Tab. 1</w:t>
            </w:r>
            <w:r w:rsidR="00F724BD">
              <w:rPr>
                <w:rFonts w:cstheme="minorHAnsi"/>
                <w:b/>
                <w:bCs/>
                <w:szCs w:val="22"/>
              </w:rPr>
              <w:t>0</w:t>
            </w:r>
            <w:r>
              <w:rPr>
                <w:rFonts w:cstheme="minorHAnsi"/>
                <w:b/>
                <w:bCs/>
                <w:szCs w:val="22"/>
              </w:rPr>
              <w:t xml:space="preserve"> </w:t>
            </w:r>
            <w:r>
              <w:rPr>
                <w:rFonts w:cstheme="minorHAnsi"/>
                <w:szCs w:val="22"/>
              </w:rPr>
              <w:t>Das mache ich gerne / würde ich gerne machen</w:t>
            </w:r>
          </w:p>
          <w:p w14:paraId="246238D3" w14:textId="77777777" w:rsidR="00780AFF" w:rsidRPr="003275D2" w:rsidRDefault="00780AFF" w:rsidP="00FA696C">
            <w:pPr>
              <w:pStyle w:val="StandardWeb"/>
              <w:jc w:val="center"/>
            </w:pPr>
            <w:r>
              <w:rPr>
                <w:rFonts w:cstheme="minorHAnsi"/>
                <w:b/>
                <w:bCs/>
                <w:szCs w:val="22"/>
              </w:rPr>
              <w:t>In der freien Natur übernachten (%)</w:t>
            </w:r>
          </w:p>
        </w:tc>
      </w:tr>
      <w:tr w:rsidR="00780AFF" w:rsidRPr="00356C3E" w14:paraId="3C68F0A0" w14:textId="77777777" w:rsidTr="00FA696C">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6F1A7420" w14:textId="77777777" w:rsidR="00780AFF" w:rsidRDefault="00780AFF" w:rsidP="00FA696C">
            <w:pPr>
              <w:pStyle w:val="StandardWeb"/>
              <w:jc w:val="right"/>
              <w:rPr>
                <w:rFonts w:cstheme="minorHAnsi"/>
                <w:szCs w:val="22"/>
              </w:rPr>
            </w:pPr>
            <w:r>
              <w:rPr>
                <w:rFonts w:cstheme="minorHAnsi"/>
                <w:szCs w:val="22"/>
              </w:rPr>
              <w:t>Häufigkeit Waldbesuch</w:t>
            </w:r>
          </w:p>
          <w:p w14:paraId="64E5E9E8" w14:textId="77777777" w:rsidR="00780AFF" w:rsidRPr="00356C3E" w:rsidRDefault="00780AFF" w:rsidP="00FA696C">
            <w:pPr>
              <w:pStyle w:val="StandardWeb"/>
              <w:rPr>
                <w:rFonts w:cstheme="minorHAnsi"/>
                <w:szCs w:val="22"/>
              </w:rPr>
            </w:pPr>
            <w:r>
              <w:rPr>
                <w:rFonts w:cstheme="minorHAnsi"/>
                <w:szCs w:val="22"/>
              </w:rPr>
              <w:t>Übernachtung in der Natur</w:t>
            </w:r>
          </w:p>
        </w:tc>
        <w:tc>
          <w:tcPr>
            <w:tcW w:w="2031" w:type="dxa"/>
            <w:tcBorders>
              <w:top w:val="single" w:sz="6" w:space="0" w:color="auto"/>
              <w:bottom w:val="single" w:sz="4" w:space="0" w:color="auto"/>
            </w:tcBorders>
            <w:shd w:val="clear" w:color="auto" w:fill="FFFFFF" w:themeFill="background1"/>
          </w:tcPr>
          <w:p w14:paraId="634B53E7"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 xml:space="preserve">1 bis </w:t>
            </w:r>
            <w:r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5BDEB0F7"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0937CABA" w14:textId="77777777" w:rsidR="00780AFF" w:rsidRPr="00356C3E" w:rsidRDefault="00780AFF" w:rsidP="00FA696C">
            <w:pPr>
              <w:spacing w:before="100" w:beforeAutospacing="1" w:after="100" w:afterAutospacing="1"/>
              <w:jc w:val="center"/>
              <w:rPr>
                <w:rFonts w:cstheme="minorHAnsi"/>
                <w:szCs w:val="22"/>
              </w:rPr>
            </w:pPr>
            <w:r w:rsidRPr="00356C3E">
              <w:rPr>
                <w:rFonts w:cstheme="minorHAnsi"/>
                <w:szCs w:val="22"/>
              </w:rPr>
              <w:t>überhaupt nicht</w:t>
            </w:r>
          </w:p>
        </w:tc>
      </w:tr>
      <w:tr w:rsidR="00780AFF" w:rsidRPr="00356C3E" w14:paraId="491235A2"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20E406AA" w14:textId="77777777" w:rsidR="00780AFF" w:rsidRDefault="00780AFF" w:rsidP="00FA696C">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66E067BF"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60</w:t>
            </w:r>
          </w:p>
        </w:tc>
        <w:tc>
          <w:tcPr>
            <w:tcW w:w="2032" w:type="dxa"/>
            <w:tcBorders>
              <w:top w:val="single" w:sz="4" w:space="0" w:color="auto"/>
            </w:tcBorders>
            <w:shd w:val="clear" w:color="auto" w:fill="FFFFFF" w:themeFill="background1"/>
          </w:tcPr>
          <w:p w14:paraId="49F8E8DF"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40</w:t>
            </w:r>
          </w:p>
        </w:tc>
        <w:tc>
          <w:tcPr>
            <w:tcW w:w="2032" w:type="dxa"/>
            <w:tcBorders>
              <w:top w:val="single" w:sz="4" w:space="0" w:color="auto"/>
            </w:tcBorders>
            <w:shd w:val="clear" w:color="auto" w:fill="FFFFFF" w:themeFill="background1"/>
          </w:tcPr>
          <w:p w14:paraId="6D0A8EB9"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23</w:t>
            </w:r>
          </w:p>
        </w:tc>
      </w:tr>
      <w:tr w:rsidR="00780AFF" w:rsidRPr="00356C3E" w14:paraId="553584C4"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5AA06D61" w14:textId="77777777" w:rsidR="00780AFF" w:rsidRDefault="00780AFF" w:rsidP="00FA696C">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579100CC" w14:textId="77777777" w:rsidR="00780AFF" w:rsidRPr="00356C3E" w:rsidRDefault="00780AFF" w:rsidP="00FA696C">
            <w:pPr>
              <w:spacing w:before="100" w:beforeAutospacing="1" w:after="100" w:afterAutospacing="1"/>
              <w:jc w:val="center"/>
              <w:rPr>
                <w:rFonts w:cstheme="minorHAnsi"/>
                <w:szCs w:val="22"/>
              </w:rPr>
            </w:pPr>
            <w:r>
              <w:rPr>
                <w:rFonts w:cstheme="minorHAnsi"/>
                <w:szCs w:val="22"/>
              </w:rPr>
              <w:t>25</w:t>
            </w:r>
          </w:p>
        </w:tc>
        <w:tc>
          <w:tcPr>
            <w:tcW w:w="2032" w:type="dxa"/>
            <w:tcBorders>
              <w:top w:val="single" w:sz="4" w:space="0" w:color="auto"/>
            </w:tcBorders>
            <w:shd w:val="clear" w:color="auto" w:fill="FFFFFF" w:themeFill="background1"/>
          </w:tcPr>
          <w:p w14:paraId="70D874CA" w14:textId="77777777" w:rsidR="00780AFF" w:rsidRDefault="00780AFF" w:rsidP="00FA696C">
            <w:pPr>
              <w:spacing w:before="100" w:beforeAutospacing="1" w:after="100" w:afterAutospacing="1"/>
              <w:jc w:val="center"/>
              <w:rPr>
                <w:rFonts w:cstheme="minorHAnsi"/>
                <w:szCs w:val="22"/>
              </w:rPr>
            </w:pPr>
            <w:r>
              <w:rPr>
                <w:rFonts w:cstheme="minorHAnsi"/>
                <w:szCs w:val="22"/>
              </w:rPr>
              <w:t>34</w:t>
            </w:r>
          </w:p>
        </w:tc>
        <w:tc>
          <w:tcPr>
            <w:tcW w:w="2032" w:type="dxa"/>
            <w:tcBorders>
              <w:top w:val="single" w:sz="4" w:space="0" w:color="auto"/>
            </w:tcBorders>
            <w:shd w:val="clear" w:color="auto" w:fill="FFFFFF" w:themeFill="background1"/>
          </w:tcPr>
          <w:p w14:paraId="3B054BB0" w14:textId="77777777" w:rsidR="00780AFF" w:rsidRDefault="00780AFF" w:rsidP="00FA696C">
            <w:pPr>
              <w:spacing w:before="100" w:beforeAutospacing="1" w:after="100" w:afterAutospacing="1"/>
              <w:jc w:val="center"/>
              <w:rPr>
                <w:rFonts w:cstheme="minorHAnsi"/>
                <w:szCs w:val="22"/>
              </w:rPr>
            </w:pPr>
            <w:r>
              <w:rPr>
                <w:rFonts w:cstheme="minorHAnsi"/>
                <w:szCs w:val="22"/>
              </w:rPr>
              <w:t>24</w:t>
            </w:r>
          </w:p>
        </w:tc>
      </w:tr>
      <w:tr w:rsidR="00780AFF" w:rsidRPr="00356C3E" w14:paraId="6473F673" w14:textId="77777777" w:rsidTr="00FA696C">
        <w:tc>
          <w:tcPr>
            <w:tcW w:w="2969" w:type="dxa"/>
            <w:tcBorders>
              <w:top w:val="single" w:sz="4" w:space="0" w:color="auto"/>
            </w:tcBorders>
            <w:shd w:val="clear" w:color="auto" w:fill="FFFFFF" w:themeFill="background1"/>
            <w:tcMar>
              <w:top w:w="0" w:type="dxa"/>
              <w:left w:w="70" w:type="dxa"/>
              <w:bottom w:w="0" w:type="dxa"/>
              <w:right w:w="70" w:type="dxa"/>
            </w:tcMar>
          </w:tcPr>
          <w:p w14:paraId="01332747" w14:textId="77777777" w:rsidR="00780AFF" w:rsidRDefault="00780AFF" w:rsidP="00FA696C">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22767AA1" w14:textId="77777777" w:rsidR="00780AFF" w:rsidRDefault="00780AFF" w:rsidP="00FA696C">
            <w:pPr>
              <w:spacing w:before="100" w:beforeAutospacing="1" w:after="100" w:afterAutospacing="1"/>
              <w:jc w:val="center"/>
              <w:rPr>
                <w:rFonts w:cstheme="minorHAnsi"/>
                <w:szCs w:val="22"/>
              </w:rPr>
            </w:pPr>
            <w:r>
              <w:rPr>
                <w:rFonts w:cstheme="minorHAnsi"/>
                <w:szCs w:val="22"/>
              </w:rPr>
              <w:t>14</w:t>
            </w:r>
          </w:p>
        </w:tc>
        <w:tc>
          <w:tcPr>
            <w:tcW w:w="2032" w:type="dxa"/>
            <w:tcBorders>
              <w:top w:val="single" w:sz="4" w:space="0" w:color="auto"/>
            </w:tcBorders>
            <w:shd w:val="clear" w:color="auto" w:fill="FFFFFF" w:themeFill="background1"/>
          </w:tcPr>
          <w:p w14:paraId="364B2FEE" w14:textId="77777777" w:rsidR="00780AFF" w:rsidRDefault="00780AFF" w:rsidP="00FA696C">
            <w:pPr>
              <w:spacing w:before="100" w:beforeAutospacing="1" w:after="100" w:afterAutospacing="1"/>
              <w:jc w:val="center"/>
              <w:rPr>
                <w:rFonts w:cstheme="minorHAnsi"/>
                <w:szCs w:val="22"/>
              </w:rPr>
            </w:pPr>
            <w:r>
              <w:rPr>
                <w:rFonts w:cstheme="minorHAnsi"/>
                <w:szCs w:val="22"/>
              </w:rPr>
              <w:t>26</w:t>
            </w:r>
          </w:p>
        </w:tc>
        <w:tc>
          <w:tcPr>
            <w:tcW w:w="2032" w:type="dxa"/>
            <w:tcBorders>
              <w:top w:val="single" w:sz="4" w:space="0" w:color="auto"/>
            </w:tcBorders>
            <w:shd w:val="clear" w:color="auto" w:fill="FFFFFF" w:themeFill="background1"/>
          </w:tcPr>
          <w:p w14:paraId="7D7AA0B3" w14:textId="77777777" w:rsidR="00780AFF" w:rsidRDefault="00780AFF" w:rsidP="00FA696C">
            <w:pPr>
              <w:spacing w:before="100" w:beforeAutospacing="1" w:after="100" w:afterAutospacing="1"/>
              <w:jc w:val="center"/>
              <w:rPr>
                <w:rFonts w:cstheme="minorHAnsi"/>
                <w:szCs w:val="22"/>
              </w:rPr>
            </w:pPr>
            <w:r>
              <w:rPr>
                <w:rFonts w:cstheme="minorHAnsi"/>
                <w:szCs w:val="22"/>
              </w:rPr>
              <w:t>51</w:t>
            </w:r>
          </w:p>
        </w:tc>
      </w:tr>
    </w:tbl>
    <w:p w14:paraId="4FC28AB2" w14:textId="77777777" w:rsidR="00780AFF" w:rsidRDefault="00780AFF" w:rsidP="00780AFF">
      <w:pPr>
        <w:pStyle w:val="StandardWeb"/>
      </w:pPr>
    </w:p>
    <w:p w14:paraId="343174E4" w14:textId="4CEFE6D6" w:rsidR="007654D4" w:rsidRDefault="007654D4" w:rsidP="007654D4">
      <w:pPr>
        <w:pStyle w:val="StandardWeb"/>
      </w:pPr>
      <w:r>
        <w:t xml:space="preserve">Wenn auch weniger im Wald als in der freien Natur finden sich sichere Plätze für ein zünftiges Lagerfeuer, an dem man gedankenverloren in echte Flammen glotzen und </w:t>
      </w:r>
      <w:r w:rsidR="000E2FF5">
        <w:t>d</w:t>
      </w:r>
      <w:r>
        <w:t>ie</w:t>
      </w:r>
      <w:r w:rsidR="000E2FF5">
        <w:t>se</w:t>
      </w:r>
      <w:r>
        <w:t xml:space="preserve"> sogar selber schüren kann, aber auch einander in Ruhe zuhören und Geschichten erzählen sowie dazu auch noch etwas Essbares rösten kann. </w:t>
      </w:r>
    </w:p>
    <w:p w14:paraId="514C4214" w14:textId="77777777" w:rsidR="00001D45" w:rsidRDefault="00001D45" w:rsidP="00AB688A">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3275D2" w:rsidRPr="00356C3E" w14:paraId="412D4D10" w14:textId="77777777" w:rsidTr="00D47166">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26857DF5" w14:textId="15BC1B9C" w:rsidR="00EA2E36" w:rsidRDefault="00EA2E36" w:rsidP="00EA2E36">
            <w:pPr>
              <w:pStyle w:val="StandardWeb"/>
              <w:jc w:val="center"/>
              <w:rPr>
                <w:rFonts w:cstheme="minorHAnsi"/>
                <w:b/>
                <w:bCs/>
                <w:szCs w:val="22"/>
              </w:rPr>
            </w:pPr>
            <w:r>
              <w:rPr>
                <w:rFonts w:cstheme="minorHAnsi"/>
                <w:b/>
                <w:bCs/>
                <w:szCs w:val="22"/>
              </w:rPr>
              <w:t xml:space="preserve">Tab. </w:t>
            </w:r>
            <w:r w:rsidR="00AE57BB">
              <w:rPr>
                <w:rFonts w:cstheme="minorHAnsi"/>
                <w:b/>
                <w:bCs/>
                <w:szCs w:val="22"/>
              </w:rPr>
              <w:t>1</w:t>
            </w:r>
            <w:r w:rsidR="00F724BD">
              <w:rPr>
                <w:rFonts w:cstheme="minorHAnsi"/>
                <w:b/>
                <w:bCs/>
                <w:szCs w:val="22"/>
              </w:rPr>
              <w:t>1</w:t>
            </w:r>
            <w:r>
              <w:rPr>
                <w:rFonts w:cstheme="minorHAnsi"/>
                <w:b/>
                <w:bCs/>
                <w:szCs w:val="22"/>
              </w:rPr>
              <w:t xml:space="preserve"> </w:t>
            </w:r>
            <w:r w:rsidRPr="00EA2E36">
              <w:rPr>
                <w:rFonts w:cstheme="minorHAnsi"/>
                <w:szCs w:val="22"/>
              </w:rPr>
              <w:t>Wie oft hat Du im Jahr 2019 Folgendes gemacht oder erlebt</w:t>
            </w:r>
            <w:r>
              <w:rPr>
                <w:rFonts w:cstheme="minorHAnsi"/>
                <w:szCs w:val="22"/>
              </w:rPr>
              <w:t>?</w:t>
            </w:r>
          </w:p>
          <w:p w14:paraId="25DD986D" w14:textId="33718EF1" w:rsidR="003275D2" w:rsidRPr="003275D2" w:rsidRDefault="00EA2E36" w:rsidP="00EA2E36">
            <w:pPr>
              <w:pStyle w:val="StandardWeb"/>
              <w:jc w:val="center"/>
            </w:pPr>
            <w:r w:rsidRPr="00BA7C8D">
              <w:rPr>
                <w:rFonts w:cstheme="minorHAnsi"/>
                <w:b/>
                <w:bCs/>
                <w:szCs w:val="22"/>
              </w:rPr>
              <w:t>Ein Lagerfeuer gemacht</w:t>
            </w:r>
            <w:r>
              <w:rPr>
                <w:rFonts w:cstheme="minorHAnsi"/>
                <w:b/>
                <w:bCs/>
                <w:szCs w:val="22"/>
              </w:rPr>
              <w:t xml:space="preserve"> (%)</w:t>
            </w:r>
          </w:p>
        </w:tc>
      </w:tr>
      <w:tr w:rsidR="001D7AE4" w:rsidRPr="00356C3E" w14:paraId="330D904B" w14:textId="77777777" w:rsidTr="00D47166">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0B15F817" w14:textId="77777777" w:rsidR="001D7AE4" w:rsidRDefault="001D7AE4" w:rsidP="00D47166">
            <w:pPr>
              <w:pStyle w:val="StandardWeb"/>
              <w:jc w:val="right"/>
              <w:rPr>
                <w:rFonts w:cstheme="minorHAnsi"/>
                <w:szCs w:val="22"/>
              </w:rPr>
            </w:pPr>
            <w:bookmarkStart w:id="10" w:name="_Hlk62923633"/>
            <w:r>
              <w:rPr>
                <w:rFonts w:cstheme="minorHAnsi"/>
                <w:szCs w:val="22"/>
              </w:rPr>
              <w:t>Häufigkeit Waldbesuch</w:t>
            </w:r>
          </w:p>
          <w:p w14:paraId="64DB31FE" w14:textId="612C666F" w:rsidR="001D7AE4" w:rsidRPr="00356C3E" w:rsidRDefault="00966754" w:rsidP="00D47166">
            <w:pPr>
              <w:pStyle w:val="StandardWeb"/>
              <w:rPr>
                <w:rFonts w:cstheme="minorHAnsi"/>
                <w:szCs w:val="22"/>
              </w:rPr>
            </w:pPr>
            <w:r>
              <w:rPr>
                <w:rFonts w:cstheme="minorHAnsi"/>
                <w:szCs w:val="22"/>
              </w:rPr>
              <w:t>Lagerfeuer</w:t>
            </w:r>
          </w:p>
        </w:tc>
        <w:tc>
          <w:tcPr>
            <w:tcW w:w="2031" w:type="dxa"/>
            <w:tcBorders>
              <w:top w:val="single" w:sz="6" w:space="0" w:color="auto"/>
              <w:bottom w:val="single" w:sz="4" w:space="0" w:color="auto"/>
            </w:tcBorders>
            <w:shd w:val="clear" w:color="auto" w:fill="FFFFFF" w:themeFill="background1"/>
          </w:tcPr>
          <w:p w14:paraId="4819BA7C" w14:textId="29F316FA" w:rsidR="001D7AE4" w:rsidRPr="00356C3E" w:rsidRDefault="00492334" w:rsidP="00D47166">
            <w:pPr>
              <w:spacing w:before="100" w:beforeAutospacing="1" w:after="100" w:afterAutospacing="1"/>
              <w:jc w:val="center"/>
              <w:rPr>
                <w:rFonts w:cstheme="minorHAnsi"/>
                <w:szCs w:val="22"/>
              </w:rPr>
            </w:pPr>
            <w:r>
              <w:rPr>
                <w:rFonts w:cstheme="minorHAnsi"/>
                <w:szCs w:val="22"/>
              </w:rPr>
              <w:t xml:space="preserve">1 </w:t>
            </w:r>
            <w:r w:rsidR="001D7AE4">
              <w:rPr>
                <w:rFonts w:cstheme="minorHAnsi"/>
                <w:szCs w:val="22"/>
              </w:rPr>
              <w:t xml:space="preserve">bis </w:t>
            </w:r>
            <w:r w:rsidR="001D7AE4"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1E13FF64" w14:textId="0FCB9C12" w:rsidR="001D7AE4" w:rsidRPr="00356C3E" w:rsidRDefault="00CF40A8" w:rsidP="00D47166">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003958BA" w14:textId="77777777" w:rsidR="001D7AE4" w:rsidRPr="00356C3E" w:rsidRDefault="001D7AE4" w:rsidP="00D47166">
            <w:pPr>
              <w:spacing w:before="100" w:beforeAutospacing="1" w:after="100" w:afterAutospacing="1"/>
              <w:jc w:val="center"/>
              <w:rPr>
                <w:rFonts w:cstheme="minorHAnsi"/>
                <w:szCs w:val="22"/>
              </w:rPr>
            </w:pPr>
            <w:r w:rsidRPr="00356C3E">
              <w:rPr>
                <w:rFonts w:cstheme="minorHAnsi"/>
                <w:szCs w:val="22"/>
              </w:rPr>
              <w:t>überhaupt nicht</w:t>
            </w:r>
          </w:p>
        </w:tc>
      </w:tr>
      <w:tr w:rsidR="000B0ED7" w:rsidRPr="00356C3E" w14:paraId="11706906" w14:textId="77777777" w:rsidTr="00D47166">
        <w:tc>
          <w:tcPr>
            <w:tcW w:w="2969" w:type="dxa"/>
            <w:tcBorders>
              <w:top w:val="single" w:sz="4" w:space="0" w:color="auto"/>
            </w:tcBorders>
            <w:shd w:val="clear" w:color="auto" w:fill="FFFFFF" w:themeFill="background1"/>
            <w:tcMar>
              <w:top w:w="0" w:type="dxa"/>
              <w:left w:w="70" w:type="dxa"/>
              <w:bottom w:w="0" w:type="dxa"/>
              <w:right w:w="70" w:type="dxa"/>
            </w:tcMar>
          </w:tcPr>
          <w:p w14:paraId="16AC4DF3" w14:textId="4E2D9C80" w:rsidR="000B0ED7" w:rsidRDefault="000B0ED7" w:rsidP="000B0ED7">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tcBorders>
            <w:shd w:val="clear" w:color="auto" w:fill="FFFFFF" w:themeFill="background1"/>
          </w:tcPr>
          <w:p w14:paraId="6B3729EF" w14:textId="01B7CB41" w:rsidR="000B0ED7" w:rsidRPr="00356C3E" w:rsidRDefault="00960C58" w:rsidP="000B0ED7">
            <w:pPr>
              <w:spacing w:before="100" w:beforeAutospacing="1" w:after="100" w:afterAutospacing="1"/>
              <w:jc w:val="center"/>
              <w:rPr>
                <w:rFonts w:cstheme="minorHAnsi"/>
                <w:szCs w:val="22"/>
              </w:rPr>
            </w:pPr>
            <w:r>
              <w:rPr>
                <w:rFonts w:cstheme="minorHAnsi"/>
                <w:szCs w:val="22"/>
              </w:rPr>
              <w:t>16</w:t>
            </w:r>
          </w:p>
        </w:tc>
        <w:tc>
          <w:tcPr>
            <w:tcW w:w="2032" w:type="dxa"/>
            <w:tcBorders>
              <w:top w:val="single" w:sz="4" w:space="0" w:color="auto"/>
            </w:tcBorders>
            <w:shd w:val="clear" w:color="auto" w:fill="FFFFFF" w:themeFill="background1"/>
          </w:tcPr>
          <w:p w14:paraId="3E509AAE" w14:textId="55E71438" w:rsidR="000B0ED7" w:rsidRPr="00356C3E" w:rsidRDefault="000B0ED7" w:rsidP="000B0ED7">
            <w:pPr>
              <w:spacing w:before="100" w:beforeAutospacing="1" w:after="100" w:afterAutospacing="1"/>
              <w:jc w:val="center"/>
              <w:rPr>
                <w:rFonts w:cstheme="minorHAnsi"/>
                <w:szCs w:val="22"/>
              </w:rPr>
            </w:pPr>
            <w:r>
              <w:rPr>
                <w:rFonts w:cstheme="minorHAnsi"/>
                <w:szCs w:val="22"/>
              </w:rPr>
              <w:t>1</w:t>
            </w:r>
            <w:r w:rsidR="00CF40A8">
              <w:rPr>
                <w:rFonts w:cstheme="minorHAnsi"/>
                <w:szCs w:val="22"/>
              </w:rPr>
              <w:t>0</w:t>
            </w:r>
          </w:p>
        </w:tc>
        <w:tc>
          <w:tcPr>
            <w:tcW w:w="2032" w:type="dxa"/>
            <w:tcBorders>
              <w:top w:val="single" w:sz="4" w:space="0" w:color="auto"/>
            </w:tcBorders>
            <w:shd w:val="clear" w:color="auto" w:fill="FFFFFF" w:themeFill="background1"/>
          </w:tcPr>
          <w:p w14:paraId="354ACB92" w14:textId="44D6AAF6" w:rsidR="000B0ED7" w:rsidRPr="00356C3E" w:rsidRDefault="000B0ED7" w:rsidP="000B0ED7">
            <w:pPr>
              <w:spacing w:before="100" w:beforeAutospacing="1" w:after="100" w:afterAutospacing="1"/>
              <w:jc w:val="center"/>
              <w:rPr>
                <w:rFonts w:cstheme="minorHAnsi"/>
                <w:szCs w:val="22"/>
              </w:rPr>
            </w:pPr>
            <w:r>
              <w:rPr>
                <w:rFonts w:cstheme="minorHAnsi"/>
                <w:szCs w:val="22"/>
              </w:rPr>
              <w:t>1</w:t>
            </w:r>
          </w:p>
        </w:tc>
      </w:tr>
      <w:tr w:rsidR="000B0ED7" w:rsidRPr="00356C3E" w14:paraId="720E1839" w14:textId="77777777" w:rsidTr="00D47166">
        <w:tc>
          <w:tcPr>
            <w:tcW w:w="2969" w:type="dxa"/>
            <w:tcBorders>
              <w:top w:val="single" w:sz="4" w:space="0" w:color="auto"/>
            </w:tcBorders>
            <w:shd w:val="clear" w:color="auto" w:fill="FFFFFF" w:themeFill="background1"/>
            <w:tcMar>
              <w:top w:w="0" w:type="dxa"/>
              <w:left w:w="70" w:type="dxa"/>
              <w:bottom w:w="0" w:type="dxa"/>
              <w:right w:w="70" w:type="dxa"/>
            </w:tcMar>
          </w:tcPr>
          <w:p w14:paraId="2079BB83" w14:textId="46D9C952" w:rsidR="000B0ED7" w:rsidRDefault="000B0ED7" w:rsidP="000B0ED7">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tcBorders>
            <w:shd w:val="clear" w:color="auto" w:fill="FFFFFF" w:themeFill="background1"/>
          </w:tcPr>
          <w:p w14:paraId="791B4A22" w14:textId="3870598D" w:rsidR="000B0ED7" w:rsidRPr="00356C3E" w:rsidRDefault="000B0ED7" w:rsidP="000B0ED7">
            <w:pPr>
              <w:spacing w:before="100" w:beforeAutospacing="1" w:after="100" w:afterAutospacing="1"/>
              <w:jc w:val="center"/>
              <w:rPr>
                <w:rFonts w:cstheme="minorHAnsi"/>
                <w:szCs w:val="22"/>
              </w:rPr>
            </w:pPr>
            <w:r>
              <w:rPr>
                <w:rFonts w:cstheme="minorHAnsi"/>
                <w:szCs w:val="22"/>
              </w:rPr>
              <w:t>48</w:t>
            </w:r>
          </w:p>
        </w:tc>
        <w:tc>
          <w:tcPr>
            <w:tcW w:w="2032" w:type="dxa"/>
            <w:tcBorders>
              <w:top w:val="single" w:sz="4" w:space="0" w:color="auto"/>
            </w:tcBorders>
            <w:shd w:val="clear" w:color="auto" w:fill="FFFFFF" w:themeFill="background1"/>
          </w:tcPr>
          <w:p w14:paraId="26F7E760" w14:textId="128DE71A" w:rsidR="000B0ED7" w:rsidRDefault="00501140" w:rsidP="000B0ED7">
            <w:pPr>
              <w:spacing w:before="100" w:beforeAutospacing="1" w:after="100" w:afterAutospacing="1"/>
              <w:jc w:val="center"/>
              <w:rPr>
                <w:rFonts w:cstheme="minorHAnsi"/>
                <w:szCs w:val="22"/>
              </w:rPr>
            </w:pPr>
            <w:r>
              <w:rPr>
                <w:rFonts w:cstheme="minorHAnsi"/>
                <w:szCs w:val="22"/>
              </w:rPr>
              <w:t>4</w:t>
            </w:r>
            <w:r w:rsidR="00CF40A8">
              <w:rPr>
                <w:rFonts w:cstheme="minorHAnsi"/>
                <w:szCs w:val="22"/>
              </w:rPr>
              <w:t>2</w:t>
            </w:r>
          </w:p>
        </w:tc>
        <w:tc>
          <w:tcPr>
            <w:tcW w:w="2032" w:type="dxa"/>
            <w:tcBorders>
              <w:top w:val="single" w:sz="4" w:space="0" w:color="auto"/>
            </w:tcBorders>
            <w:shd w:val="clear" w:color="auto" w:fill="FFFFFF" w:themeFill="background1"/>
          </w:tcPr>
          <w:p w14:paraId="0F740C72" w14:textId="7BC6C3CC" w:rsidR="000B0ED7" w:rsidRDefault="000B0ED7" w:rsidP="000B0ED7">
            <w:pPr>
              <w:spacing w:before="100" w:beforeAutospacing="1" w:after="100" w:afterAutospacing="1"/>
              <w:jc w:val="center"/>
              <w:rPr>
                <w:rFonts w:cstheme="minorHAnsi"/>
                <w:szCs w:val="22"/>
              </w:rPr>
            </w:pPr>
            <w:r>
              <w:rPr>
                <w:rFonts w:cstheme="minorHAnsi"/>
                <w:szCs w:val="22"/>
              </w:rPr>
              <w:t>27</w:t>
            </w:r>
          </w:p>
        </w:tc>
      </w:tr>
      <w:tr w:rsidR="000B0ED7" w:rsidRPr="00356C3E" w14:paraId="58E6CCE1" w14:textId="77777777" w:rsidTr="00D47166">
        <w:tc>
          <w:tcPr>
            <w:tcW w:w="2969" w:type="dxa"/>
            <w:tcBorders>
              <w:top w:val="single" w:sz="4" w:space="0" w:color="auto"/>
            </w:tcBorders>
            <w:shd w:val="clear" w:color="auto" w:fill="FFFFFF" w:themeFill="background1"/>
            <w:tcMar>
              <w:top w:w="0" w:type="dxa"/>
              <w:left w:w="70" w:type="dxa"/>
              <w:bottom w:w="0" w:type="dxa"/>
              <w:right w:w="70" w:type="dxa"/>
            </w:tcMar>
          </w:tcPr>
          <w:p w14:paraId="1DEE3EAE" w14:textId="2C0D1B11" w:rsidR="000B0ED7" w:rsidRDefault="000B0ED7" w:rsidP="000B0ED7">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tcBorders>
            <w:shd w:val="clear" w:color="auto" w:fill="FFFFFF" w:themeFill="background1"/>
          </w:tcPr>
          <w:p w14:paraId="57E75347" w14:textId="207E7214" w:rsidR="000B0ED7" w:rsidRDefault="000B0ED7" w:rsidP="000B0ED7">
            <w:pPr>
              <w:spacing w:before="100" w:beforeAutospacing="1" w:after="100" w:afterAutospacing="1"/>
              <w:jc w:val="center"/>
              <w:rPr>
                <w:rFonts w:cstheme="minorHAnsi"/>
                <w:szCs w:val="22"/>
              </w:rPr>
            </w:pPr>
            <w:r>
              <w:rPr>
                <w:rFonts w:cstheme="minorHAnsi"/>
                <w:szCs w:val="22"/>
              </w:rPr>
              <w:t>35</w:t>
            </w:r>
          </w:p>
        </w:tc>
        <w:tc>
          <w:tcPr>
            <w:tcW w:w="2032" w:type="dxa"/>
            <w:tcBorders>
              <w:top w:val="single" w:sz="4" w:space="0" w:color="auto"/>
            </w:tcBorders>
            <w:shd w:val="clear" w:color="auto" w:fill="FFFFFF" w:themeFill="background1"/>
          </w:tcPr>
          <w:p w14:paraId="6072C23A" w14:textId="7CC99E31" w:rsidR="000B0ED7" w:rsidRDefault="00CF40A8" w:rsidP="000B0ED7">
            <w:pPr>
              <w:spacing w:before="100" w:beforeAutospacing="1" w:after="100" w:afterAutospacing="1"/>
              <w:jc w:val="center"/>
              <w:rPr>
                <w:rFonts w:cstheme="minorHAnsi"/>
                <w:szCs w:val="22"/>
              </w:rPr>
            </w:pPr>
            <w:r>
              <w:rPr>
                <w:rFonts w:cstheme="minorHAnsi"/>
                <w:szCs w:val="22"/>
              </w:rPr>
              <w:t>48</w:t>
            </w:r>
          </w:p>
        </w:tc>
        <w:tc>
          <w:tcPr>
            <w:tcW w:w="2032" w:type="dxa"/>
            <w:tcBorders>
              <w:top w:val="single" w:sz="4" w:space="0" w:color="auto"/>
            </w:tcBorders>
            <w:shd w:val="clear" w:color="auto" w:fill="FFFFFF" w:themeFill="background1"/>
          </w:tcPr>
          <w:p w14:paraId="2D921971" w14:textId="0C17F404" w:rsidR="000B0ED7" w:rsidRDefault="000B0ED7" w:rsidP="000B0ED7">
            <w:pPr>
              <w:spacing w:before="100" w:beforeAutospacing="1" w:after="100" w:afterAutospacing="1"/>
              <w:jc w:val="center"/>
              <w:rPr>
                <w:rFonts w:cstheme="minorHAnsi"/>
                <w:szCs w:val="22"/>
              </w:rPr>
            </w:pPr>
            <w:r>
              <w:rPr>
                <w:rFonts w:cstheme="minorHAnsi"/>
                <w:szCs w:val="22"/>
              </w:rPr>
              <w:t>70</w:t>
            </w:r>
          </w:p>
        </w:tc>
      </w:tr>
    </w:tbl>
    <w:p w14:paraId="59F09D00" w14:textId="77777777" w:rsidR="00743566" w:rsidRDefault="00743566" w:rsidP="000E31A0">
      <w:pPr>
        <w:pStyle w:val="StandardWeb"/>
      </w:pPr>
    </w:p>
    <w:p w14:paraId="4A4FBF8A" w14:textId="2A77711E" w:rsidR="00E10A93" w:rsidRDefault="00743566" w:rsidP="000E31A0">
      <w:pPr>
        <w:pStyle w:val="StandardWeb"/>
      </w:pPr>
      <w:r>
        <w:t>Der Trend ist eindeutig:</w:t>
      </w:r>
      <w:r w:rsidR="00C32E0E">
        <w:t xml:space="preserve"> </w:t>
      </w:r>
      <w:r w:rsidR="00927A9F">
        <w:t xml:space="preserve">Durch häufige Waldausflüge </w:t>
      </w:r>
      <w:r w:rsidR="000E2FF5">
        <w:t xml:space="preserve">wird </w:t>
      </w:r>
      <w:r w:rsidR="00927A9F">
        <w:t>Naturer</w:t>
      </w:r>
      <w:r w:rsidR="000E31A0">
        <w:t xml:space="preserve">fahrenen die Chance dazu </w:t>
      </w:r>
      <w:r w:rsidR="000E2FF5">
        <w:t>ö</w:t>
      </w:r>
      <w:r w:rsidR="00927A9F">
        <w:t>ft</w:t>
      </w:r>
      <w:r w:rsidR="000E2FF5">
        <w:t>er</w:t>
      </w:r>
      <w:r w:rsidR="00927A9F">
        <w:t xml:space="preserve"> (wenn auch besser nicht im Wald)</w:t>
      </w:r>
      <w:r w:rsidR="000E31A0">
        <w:t>, den meisten aber selten</w:t>
      </w:r>
      <w:r w:rsidR="00790F6B">
        <w:t>er</w:t>
      </w:r>
      <w:r w:rsidR="000E31A0">
        <w:t xml:space="preserve"> </w:t>
      </w:r>
      <w:r w:rsidR="00790F6B">
        <w:t>bis k</w:t>
      </w:r>
      <w:r w:rsidR="000E31A0">
        <w:t xml:space="preserve">aum noch geboten. </w:t>
      </w:r>
      <w:r w:rsidR="00C32E0E">
        <w:t>Wer im vergangenen Sommer keinen Schritt unter Bäumen gemacht hat, de</w:t>
      </w:r>
      <w:r w:rsidR="00790F6B">
        <w:t xml:space="preserve">r </w:t>
      </w:r>
      <w:r w:rsidR="00BB6EF6">
        <w:t>fand</w:t>
      </w:r>
      <w:r w:rsidR="00C32E0E">
        <w:t xml:space="preserve"> </w:t>
      </w:r>
      <w:r w:rsidR="00D15EDF">
        <w:t xml:space="preserve">zu drei Viertel </w:t>
      </w:r>
      <w:r w:rsidR="00C32E0E">
        <w:t>auch anderswo k</w:t>
      </w:r>
      <w:r w:rsidR="00394563">
        <w:t xml:space="preserve">aum </w:t>
      </w:r>
      <w:r w:rsidR="00C32E0E">
        <w:t>eine Gelegenheit, den Zauber eines näch</w:t>
      </w:r>
      <w:r w:rsidR="00D15EDF">
        <w:t>t</w:t>
      </w:r>
      <w:r w:rsidR="00C32E0E">
        <w:t>lichen Feue</w:t>
      </w:r>
      <w:r w:rsidR="00D15EDF">
        <w:t>r</w:t>
      </w:r>
      <w:r w:rsidR="00C32E0E">
        <w:t>s vor</w:t>
      </w:r>
      <w:r w:rsidR="00D15EDF">
        <w:t xml:space="preserve"> dunkler Naturkulisse</w:t>
      </w:r>
      <w:r w:rsidR="00C32E0E">
        <w:t xml:space="preserve"> </w:t>
      </w:r>
      <w:r w:rsidR="00D15EDF">
        <w:t xml:space="preserve">zu erleben. </w:t>
      </w:r>
      <w:r w:rsidR="00394563">
        <w:t>Für junge Menschen ist das im Dunkeln von besonderem Reiz und sollte insofern Höhepunkt einer jeden Nachtwanderung sein.</w:t>
      </w:r>
    </w:p>
    <w:bookmarkEnd w:id="10"/>
    <w:p w14:paraId="049BE664" w14:textId="302F928D" w:rsidR="00BE5431" w:rsidRDefault="00BE5431" w:rsidP="00BE5431">
      <w:pPr>
        <w:pStyle w:val="StandardWeb"/>
      </w:pPr>
    </w:p>
    <w:p w14:paraId="43B40D38" w14:textId="433B496A" w:rsidR="00042816" w:rsidRPr="007514D0" w:rsidRDefault="00042816" w:rsidP="00042816">
      <w:pPr>
        <w:pStyle w:val="StandardWeb"/>
        <w:rPr>
          <w:b/>
          <w:bCs/>
        </w:rPr>
      </w:pPr>
      <w:r w:rsidRPr="007514D0">
        <w:rPr>
          <w:b/>
          <w:bCs/>
        </w:rPr>
        <w:t xml:space="preserve">In den Beispielen zeichnen sich walderfahrene Jugendliche in vielerlei Aspekten </w:t>
      </w:r>
      <w:r w:rsidR="009D0185" w:rsidRPr="007514D0">
        <w:rPr>
          <w:b/>
          <w:bCs/>
        </w:rPr>
        <w:t xml:space="preserve">auch außerhalb des Waldes </w:t>
      </w:r>
      <w:r w:rsidRPr="007514D0">
        <w:rPr>
          <w:b/>
          <w:bCs/>
        </w:rPr>
        <w:t xml:space="preserve">durch einen aktiveren Umgang mit alltäglicher Natur aus. Man fühlt sich dort nicht nur als Gast, sondern </w:t>
      </w:r>
      <w:r w:rsidR="009D0185" w:rsidRPr="007514D0">
        <w:rPr>
          <w:b/>
          <w:bCs/>
        </w:rPr>
        <w:t>tendenziell</w:t>
      </w:r>
      <w:r w:rsidRPr="007514D0">
        <w:rPr>
          <w:b/>
          <w:bCs/>
        </w:rPr>
        <w:t xml:space="preserve"> eher zu Hause - so wie man es sich von einem naturkundigen Nachwuchs wünschen würde. </w:t>
      </w:r>
    </w:p>
    <w:p w14:paraId="3332BFFF" w14:textId="77777777" w:rsidR="0096379A" w:rsidRDefault="0096379A" w:rsidP="00042816">
      <w:pPr>
        <w:pStyle w:val="StandardWeb"/>
      </w:pPr>
    </w:p>
    <w:p w14:paraId="6D6BF6BB" w14:textId="1CC9C895" w:rsidR="00042816" w:rsidRDefault="009D0185" w:rsidP="00042816">
      <w:pPr>
        <w:pStyle w:val="StandardWeb"/>
      </w:pPr>
      <w:r w:rsidRPr="00F55DD7">
        <w:rPr>
          <w:b/>
          <w:bCs/>
        </w:rPr>
        <w:t>Das unterstreicht den Eindruck</w:t>
      </w:r>
      <w:r w:rsidR="00042816" w:rsidRPr="00F55DD7">
        <w:rPr>
          <w:b/>
          <w:bCs/>
        </w:rPr>
        <w:t xml:space="preserve">, dass der Wald im alltäglichen Weltbild </w:t>
      </w:r>
      <w:r w:rsidR="0009193A">
        <w:rPr>
          <w:b/>
          <w:bCs/>
        </w:rPr>
        <w:t xml:space="preserve">auch in der jungen Generation </w:t>
      </w:r>
      <w:r w:rsidR="00042816" w:rsidRPr="00F55DD7">
        <w:rPr>
          <w:b/>
          <w:bCs/>
        </w:rPr>
        <w:t xml:space="preserve">als führendes Symbol für Natur schlechthin steht. </w:t>
      </w:r>
      <w:r w:rsidRPr="00F55DD7">
        <w:rPr>
          <w:b/>
          <w:bCs/>
        </w:rPr>
        <w:t>Wurzelt Naturentfremdung maßgeblich in Waldentfremdung? Oder kommt darin nur ein</w:t>
      </w:r>
      <w:r w:rsidR="00953544" w:rsidRPr="00F55DD7">
        <w:rPr>
          <w:b/>
          <w:bCs/>
        </w:rPr>
        <w:t>e</w:t>
      </w:r>
      <w:r w:rsidRPr="00F55DD7">
        <w:rPr>
          <w:b/>
          <w:bCs/>
        </w:rPr>
        <w:t xml:space="preserve"> spezifisch </w:t>
      </w:r>
      <w:r w:rsidR="00BB6EF6">
        <w:rPr>
          <w:b/>
          <w:bCs/>
        </w:rPr>
        <w:t>deutsche</w:t>
      </w:r>
      <w:r w:rsidRPr="00F55DD7">
        <w:rPr>
          <w:b/>
          <w:bCs/>
        </w:rPr>
        <w:t xml:space="preserve"> Über</w:t>
      </w:r>
      <w:r w:rsidR="00953544" w:rsidRPr="00F55DD7">
        <w:rPr>
          <w:b/>
          <w:bCs/>
        </w:rPr>
        <w:t xml:space="preserve">bewertung des Waldes zum Ausdruck, die er </w:t>
      </w:r>
      <w:r w:rsidR="00B24245">
        <w:rPr>
          <w:b/>
          <w:bCs/>
        </w:rPr>
        <w:t>dessen</w:t>
      </w:r>
      <w:r w:rsidR="00953544" w:rsidRPr="00F55DD7">
        <w:rPr>
          <w:b/>
          <w:bCs/>
        </w:rPr>
        <w:t xml:space="preserve"> </w:t>
      </w:r>
      <w:r w:rsidR="0096379A" w:rsidRPr="00F55DD7">
        <w:rPr>
          <w:b/>
          <w:bCs/>
        </w:rPr>
        <w:t>heim</w:t>
      </w:r>
      <w:r w:rsidR="00953544" w:rsidRPr="00F55DD7">
        <w:rPr>
          <w:b/>
          <w:bCs/>
        </w:rPr>
        <w:t>ische</w:t>
      </w:r>
      <w:r w:rsidR="00B24245">
        <w:rPr>
          <w:b/>
          <w:bCs/>
        </w:rPr>
        <w:t>r</w:t>
      </w:r>
      <w:r w:rsidR="00953544" w:rsidRPr="00F55DD7">
        <w:rPr>
          <w:b/>
          <w:bCs/>
        </w:rPr>
        <w:t xml:space="preserve"> Naturgeschichte oder s</w:t>
      </w:r>
      <w:r w:rsidR="00042816" w:rsidRPr="00F55DD7">
        <w:rPr>
          <w:b/>
          <w:bCs/>
        </w:rPr>
        <w:t>eine</w:t>
      </w:r>
      <w:r w:rsidR="00953544" w:rsidRPr="00F55DD7">
        <w:rPr>
          <w:b/>
          <w:bCs/>
        </w:rPr>
        <w:t>n</w:t>
      </w:r>
      <w:r w:rsidR="00042816" w:rsidRPr="00F55DD7">
        <w:rPr>
          <w:b/>
          <w:bCs/>
        </w:rPr>
        <w:t xml:space="preserve"> relativ ungestörte</w:t>
      </w:r>
      <w:r w:rsidR="00953544" w:rsidRPr="00F55DD7">
        <w:rPr>
          <w:b/>
          <w:bCs/>
        </w:rPr>
        <w:t>n</w:t>
      </w:r>
      <w:r w:rsidR="00042816" w:rsidRPr="00F55DD7">
        <w:rPr>
          <w:b/>
          <w:bCs/>
        </w:rPr>
        <w:t xml:space="preserve"> Wachstumsphasen </w:t>
      </w:r>
      <w:r w:rsidR="00953544" w:rsidRPr="00F55DD7">
        <w:rPr>
          <w:b/>
          <w:bCs/>
        </w:rPr>
        <w:t>verdankt?</w:t>
      </w:r>
    </w:p>
    <w:p w14:paraId="0C0370FF" w14:textId="77777777" w:rsidR="00BE5431" w:rsidRDefault="00BE5431" w:rsidP="00042816">
      <w:pPr>
        <w:pStyle w:val="StandardWeb"/>
      </w:pPr>
    </w:p>
    <w:p w14:paraId="3DE55AC2" w14:textId="4134B65F" w:rsidR="00876EB4" w:rsidRPr="00F93B06" w:rsidRDefault="00354D53" w:rsidP="00876EB4">
      <w:r w:rsidRPr="00F93B06">
        <w:t>Alles in allem</w:t>
      </w:r>
      <w:r w:rsidR="00833154" w:rsidRPr="00F93B06">
        <w:t xml:space="preserve"> lassen die i</w:t>
      </w:r>
      <w:r w:rsidR="00D77324" w:rsidRPr="00F93B06">
        <w:t>m</w:t>
      </w:r>
      <w:r w:rsidR="00833154" w:rsidRPr="00F93B06">
        <w:t xml:space="preserve"> Fragebogen nur knapp </w:t>
      </w:r>
      <w:r w:rsidR="00843EE6" w:rsidRPr="00F93B06">
        <w:t>skizzierten</w:t>
      </w:r>
      <w:r w:rsidR="00833154" w:rsidRPr="00F93B06">
        <w:t xml:space="preserve"> elementaren Naturbegegnungen eine Ahnung aufkommen, in welcher Form </w:t>
      </w:r>
      <w:r w:rsidR="00843EE6" w:rsidRPr="00F93B06">
        <w:t xml:space="preserve">die jugendliche </w:t>
      </w:r>
      <w:r w:rsidR="00833154" w:rsidRPr="00F93B06">
        <w:t xml:space="preserve">Naturentfremdung </w:t>
      </w:r>
      <w:r w:rsidR="00843EE6" w:rsidRPr="00F93B06">
        <w:t>im frühen 21. Jahrhundert in Erscheinung tritt</w:t>
      </w:r>
      <w:r w:rsidR="00833154" w:rsidRPr="00F93B06">
        <w:t>.</w:t>
      </w:r>
      <w:r w:rsidR="00817D8F" w:rsidRPr="00F93B06">
        <w:t xml:space="preserve"> </w:t>
      </w:r>
      <w:r w:rsidR="00325C7C" w:rsidRPr="00F93B06">
        <w:t xml:space="preserve">Wer den Kontakt zum Wald verloren hat, der ist für </w:t>
      </w:r>
      <w:r w:rsidR="0065637F" w:rsidRPr="00F93B06">
        <w:t>kleinräumig</w:t>
      </w:r>
      <w:r w:rsidR="00D77324" w:rsidRPr="00F93B06">
        <w:t xml:space="preserve">-überlebenswichtige </w:t>
      </w:r>
      <w:r w:rsidR="00325C7C" w:rsidRPr="00F93B06">
        <w:t xml:space="preserve">Aktivitäten unserer Vorfahren </w:t>
      </w:r>
      <w:r w:rsidR="00D77324" w:rsidRPr="00F93B06">
        <w:t xml:space="preserve">nurmehr begrenzt </w:t>
      </w:r>
      <w:r w:rsidR="00325C7C" w:rsidRPr="00F93B06">
        <w:t xml:space="preserve">zu </w:t>
      </w:r>
      <w:r w:rsidR="00876EB4" w:rsidRPr="00F93B06">
        <w:t>begeistern</w:t>
      </w:r>
      <w:r w:rsidR="00325C7C" w:rsidRPr="00F93B06">
        <w:t xml:space="preserve">. </w:t>
      </w:r>
      <w:r w:rsidR="00843EE6" w:rsidRPr="00F93B06">
        <w:t>Schutzräume B</w:t>
      </w:r>
      <w:r w:rsidR="00325C7C" w:rsidRPr="00F93B06">
        <w:t xml:space="preserve">auen, Feuer </w:t>
      </w:r>
      <w:r w:rsidR="00843EE6" w:rsidRPr="00F93B06">
        <w:t>M</w:t>
      </w:r>
      <w:r w:rsidR="00325C7C" w:rsidRPr="00F93B06">
        <w:t>achen</w:t>
      </w:r>
      <w:r w:rsidR="00573338" w:rsidRPr="00F93B06">
        <w:t xml:space="preserve"> oder</w:t>
      </w:r>
      <w:r w:rsidR="00325C7C" w:rsidRPr="00F93B06">
        <w:t xml:space="preserve"> Bäche </w:t>
      </w:r>
      <w:r w:rsidR="00843EE6" w:rsidRPr="00F93B06">
        <w:t>S</w:t>
      </w:r>
      <w:r w:rsidR="00325C7C" w:rsidRPr="00F93B06">
        <w:t xml:space="preserve">tauen </w:t>
      </w:r>
      <w:r w:rsidR="00876EB4" w:rsidRPr="00F93B06">
        <w:t xml:space="preserve">fordern den </w:t>
      </w:r>
      <w:r w:rsidR="0065637F" w:rsidRPr="00F93B06">
        <w:t>archaisch</w:t>
      </w:r>
      <w:r w:rsidR="00001603" w:rsidRPr="00F93B06">
        <w:t>en</w:t>
      </w:r>
      <w:r w:rsidR="00876EB4" w:rsidRPr="00F93B06">
        <w:t xml:space="preserve"> Überlebenswillen nur </w:t>
      </w:r>
      <w:r w:rsidR="00D77324" w:rsidRPr="00F93B06">
        <w:t>bei jenen</w:t>
      </w:r>
      <w:r w:rsidR="00876EB4" w:rsidRPr="00F93B06">
        <w:t xml:space="preserve"> heraus</w:t>
      </w:r>
      <w:r w:rsidR="00D77324" w:rsidRPr="00F93B06">
        <w:t xml:space="preserve">, die bei häufigeren Walderlebnissen </w:t>
      </w:r>
      <w:r w:rsidR="00371817" w:rsidRPr="00F93B06">
        <w:t>einen</w:t>
      </w:r>
      <w:r w:rsidR="00D77324" w:rsidRPr="00F93B06">
        <w:t xml:space="preserve"> intuitiven Zugang zur Natur bewahrt </w:t>
      </w:r>
      <w:r w:rsidR="008639D6">
        <w:t xml:space="preserve">bzw. trainiert </w:t>
      </w:r>
      <w:r w:rsidR="00D77324" w:rsidRPr="00F93B06">
        <w:t>haben</w:t>
      </w:r>
      <w:r w:rsidR="00876EB4" w:rsidRPr="00F93B06">
        <w:t xml:space="preserve">. </w:t>
      </w:r>
    </w:p>
    <w:p w14:paraId="0741EBF5" w14:textId="77777777" w:rsidR="00F07722" w:rsidRPr="00F07722" w:rsidRDefault="00F07722" w:rsidP="00F07722">
      <w:bookmarkStart w:id="11" w:name="_Toc100409256"/>
      <w:bookmarkStart w:id="12" w:name="_Toc101362191"/>
    </w:p>
    <w:p w14:paraId="789267A7" w14:textId="7A71D00D" w:rsidR="0071670E" w:rsidRDefault="0071670E" w:rsidP="004F34B9">
      <w:pPr>
        <w:pStyle w:val="berschrift2"/>
      </w:pPr>
      <w:bookmarkStart w:id="13" w:name="_Toc101873541"/>
      <w:r w:rsidRPr="0071670E">
        <w:t xml:space="preserve">Natur </w:t>
      </w:r>
      <w:r w:rsidR="005561A1">
        <w:t>und Familie</w:t>
      </w:r>
      <w:bookmarkEnd w:id="11"/>
      <w:bookmarkEnd w:id="12"/>
      <w:bookmarkEnd w:id="13"/>
    </w:p>
    <w:p w14:paraId="11BEC2E4" w14:textId="5E475036" w:rsidR="00381D9F" w:rsidRDefault="00381D9F" w:rsidP="00381D9F"/>
    <w:p w14:paraId="5C635C4E" w14:textId="3A893BC2" w:rsidR="00E948B4" w:rsidRDefault="0055621B" w:rsidP="00E948B4">
      <w:pPr>
        <w:pStyle w:val="StandardWeb"/>
      </w:pPr>
      <w:r>
        <w:t xml:space="preserve">Alles in allem </w:t>
      </w:r>
      <w:r w:rsidR="0071670E">
        <w:t xml:space="preserve">wird </w:t>
      </w:r>
      <w:r w:rsidR="00E6027A">
        <w:t xml:space="preserve">man </w:t>
      </w:r>
      <w:r w:rsidR="0071670E">
        <w:t xml:space="preserve">weniger denn je davon ausgehen können, dass der Nachwuchs sein Naturbild spontan in seiner </w:t>
      </w:r>
      <w:r w:rsidR="00A66F2A">
        <w:t xml:space="preserve">unmittelbaren </w:t>
      </w:r>
      <w:r w:rsidR="0071670E">
        <w:t xml:space="preserve">Umgebung entwickelt. </w:t>
      </w:r>
      <w:r w:rsidR="00A66F2A">
        <w:t xml:space="preserve">Gelegenheit </w:t>
      </w:r>
      <w:r w:rsidR="00E6027A">
        <w:t xml:space="preserve">dazu </w:t>
      </w:r>
      <w:r w:rsidR="0071670E">
        <w:t xml:space="preserve">gibt es </w:t>
      </w:r>
      <w:r w:rsidR="0060495A">
        <w:t>eher</w:t>
      </w:r>
      <w:r w:rsidR="00A66F2A">
        <w:t xml:space="preserve"> </w:t>
      </w:r>
      <w:r w:rsidR="0071670E">
        <w:t xml:space="preserve">bei </w:t>
      </w:r>
      <w:r w:rsidR="003F12A0">
        <w:lastRenderedPageBreak/>
        <w:t>Freizeita</w:t>
      </w:r>
      <w:r w:rsidR="0071670E">
        <w:t xml:space="preserve">usflügen </w:t>
      </w:r>
      <w:r w:rsidR="000C3D70">
        <w:t>aufs</w:t>
      </w:r>
      <w:r w:rsidR="00A66F2A">
        <w:t xml:space="preserve"> Land</w:t>
      </w:r>
      <w:r w:rsidR="009E6CA3">
        <w:t xml:space="preserve"> oder </w:t>
      </w:r>
      <w:r w:rsidR="0071670E">
        <w:t>in d</w:t>
      </w:r>
      <w:r w:rsidR="003F12A0">
        <w:t>ie</w:t>
      </w:r>
      <w:r w:rsidR="0071670E">
        <w:t xml:space="preserve"> grünen Inseln </w:t>
      </w:r>
      <w:r w:rsidR="009E6CA3">
        <w:t>der Städte</w:t>
      </w:r>
      <w:r w:rsidR="0071670E">
        <w:t xml:space="preserve">. </w:t>
      </w:r>
      <w:r w:rsidR="00DD63B2">
        <w:t>In welchem Ma</w:t>
      </w:r>
      <w:r w:rsidR="00FE25E1">
        <w:t>ß</w:t>
      </w:r>
      <w:r w:rsidR="00DD63B2">
        <w:t xml:space="preserve">e das der Fall ist, hängt </w:t>
      </w:r>
      <w:r w:rsidR="00FD6FFC">
        <w:t xml:space="preserve">unter anderem </w:t>
      </w:r>
      <w:r w:rsidR="00DD63B2">
        <w:t xml:space="preserve">von der Wohnlage der </w:t>
      </w:r>
      <w:r w:rsidR="00FD6FFC">
        <w:t xml:space="preserve">Eltern und deren Gewohnheiten </w:t>
      </w:r>
      <w:r w:rsidR="00DD63B2">
        <w:t>ab.</w:t>
      </w:r>
    </w:p>
    <w:p w14:paraId="4D996AED" w14:textId="01B2ED0F" w:rsidR="003F12A0" w:rsidRDefault="003F12A0" w:rsidP="00E948B4">
      <w:pPr>
        <w:pStyle w:val="StandardWeb"/>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00"/>
        <w:gridCol w:w="2001"/>
        <w:gridCol w:w="2001"/>
      </w:tblGrid>
      <w:tr w:rsidR="004A670D" w:rsidRPr="00356C3E" w14:paraId="3BC85FF0" w14:textId="77777777" w:rsidTr="007C0EB2">
        <w:tc>
          <w:tcPr>
            <w:tcW w:w="8923"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720C0390" w14:textId="51F1A6F2" w:rsidR="0048341A" w:rsidRDefault="0048341A" w:rsidP="00257552">
            <w:pPr>
              <w:rPr>
                <w:b/>
                <w:bCs/>
                <w:szCs w:val="22"/>
              </w:rPr>
            </w:pPr>
            <w:r>
              <w:rPr>
                <w:b/>
                <w:bCs/>
                <w:szCs w:val="22"/>
              </w:rPr>
              <w:t>Schlüsselindikator</w:t>
            </w:r>
          </w:p>
          <w:p w14:paraId="2BAA3538" w14:textId="5B59E36C" w:rsidR="007C0EB2" w:rsidRPr="007C0EB2" w:rsidRDefault="004A670D" w:rsidP="000F48FC">
            <w:pPr>
              <w:jc w:val="center"/>
            </w:pPr>
            <w:r w:rsidRPr="000F48FC">
              <w:rPr>
                <w:b/>
                <w:bCs/>
                <w:szCs w:val="22"/>
              </w:rPr>
              <w:t>Tab. 1</w:t>
            </w:r>
            <w:r w:rsidR="00571A5B">
              <w:rPr>
                <w:b/>
                <w:bCs/>
                <w:szCs w:val="22"/>
              </w:rPr>
              <w:t>2</w:t>
            </w:r>
            <w:r w:rsidRPr="000F48FC">
              <w:rPr>
                <w:b/>
                <w:bCs/>
                <w:szCs w:val="22"/>
              </w:rPr>
              <w:t xml:space="preserve"> Wo verbringst Du Deine Freizeit am liebsten?</w:t>
            </w:r>
            <w:r w:rsidR="007C0EB2" w:rsidRPr="000F48FC">
              <w:rPr>
                <w:b/>
                <w:bCs/>
                <w:szCs w:val="22"/>
              </w:rPr>
              <w:t xml:space="preserve"> (%)</w:t>
            </w:r>
          </w:p>
        </w:tc>
      </w:tr>
      <w:tr w:rsidR="004A670D" w:rsidRPr="00356C3E" w14:paraId="6A7E8B17" w14:textId="77777777" w:rsidTr="007C0EB2">
        <w:tc>
          <w:tcPr>
            <w:tcW w:w="2921"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640253C7" w14:textId="21BFD1F4" w:rsidR="004A670D" w:rsidRDefault="004A670D" w:rsidP="007C0EB2">
            <w:pPr>
              <w:pStyle w:val="StandardWeb"/>
              <w:jc w:val="right"/>
              <w:rPr>
                <w:rFonts w:cstheme="minorHAnsi"/>
                <w:szCs w:val="22"/>
              </w:rPr>
            </w:pPr>
            <w:r>
              <w:rPr>
                <w:rFonts w:cstheme="minorHAnsi"/>
                <w:szCs w:val="22"/>
              </w:rPr>
              <w:t>Wohnlage</w:t>
            </w:r>
          </w:p>
          <w:p w14:paraId="4854F526" w14:textId="53EB861E" w:rsidR="004A670D" w:rsidRPr="00356C3E" w:rsidRDefault="004A670D" w:rsidP="002761E7">
            <w:pPr>
              <w:pStyle w:val="StandardWeb"/>
              <w:rPr>
                <w:rFonts w:cstheme="minorHAnsi"/>
                <w:szCs w:val="22"/>
              </w:rPr>
            </w:pPr>
            <w:r>
              <w:rPr>
                <w:rFonts w:cstheme="minorHAnsi"/>
                <w:szCs w:val="22"/>
              </w:rPr>
              <w:t xml:space="preserve">Freizeitvorlieben </w:t>
            </w:r>
          </w:p>
        </w:tc>
        <w:tc>
          <w:tcPr>
            <w:tcW w:w="2000" w:type="dxa"/>
            <w:tcBorders>
              <w:top w:val="single" w:sz="4" w:space="0" w:color="auto"/>
              <w:bottom w:val="single" w:sz="4" w:space="0" w:color="auto"/>
            </w:tcBorders>
            <w:shd w:val="clear" w:color="auto" w:fill="FFFFFF" w:themeFill="background1"/>
          </w:tcPr>
          <w:p w14:paraId="7E4D964E" w14:textId="77777777" w:rsidR="004A670D" w:rsidRPr="00356C3E" w:rsidRDefault="004A670D" w:rsidP="002761E7">
            <w:pPr>
              <w:jc w:val="center"/>
              <w:rPr>
                <w:rFonts w:cstheme="minorHAnsi"/>
                <w:szCs w:val="22"/>
              </w:rPr>
            </w:pPr>
            <w:r>
              <w:rPr>
                <w:rFonts w:cstheme="minorHAnsi"/>
                <w:szCs w:val="22"/>
              </w:rPr>
              <w:t>Mitten in der Stadt</w:t>
            </w:r>
          </w:p>
        </w:tc>
        <w:tc>
          <w:tcPr>
            <w:tcW w:w="2001" w:type="dxa"/>
            <w:tcBorders>
              <w:top w:val="single" w:sz="4" w:space="0" w:color="auto"/>
              <w:bottom w:val="single" w:sz="4" w:space="0" w:color="auto"/>
            </w:tcBorders>
            <w:shd w:val="clear" w:color="auto" w:fill="FFFFFF" w:themeFill="background1"/>
          </w:tcPr>
          <w:p w14:paraId="018C36EF" w14:textId="56AC497D" w:rsidR="004A670D" w:rsidRPr="00356C3E" w:rsidRDefault="004A670D" w:rsidP="002761E7">
            <w:pPr>
              <w:jc w:val="center"/>
              <w:rPr>
                <w:rFonts w:cstheme="minorHAnsi"/>
                <w:szCs w:val="22"/>
              </w:rPr>
            </w:pPr>
            <w:r>
              <w:t>Am Stadtrand</w:t>
            </w:r>
          </w:p>
        </w:tc>
        <w:tc>
          <w:tcPr>
            <w:tcW w:w="2001" w:type="dxa"/>
            <w:tcBorders>
              <w:top w:val="single" w:sz="4" w:space="0" w:color="auto"/>
              <w:bottom w:val="single" w:sz="4" w:space="0" w:color="auto"/>
              <w:right w:val="single" w:sz="4" w:space="0" w:color="auto"/>
            </w:tcBorders>
            <w:shd w:val="clear" w:color="auto" w:fill="FFFFFF" w:themeFill="background1"/>
          </w:tcPr>
          <w:p w14:paraId="7B242764" w14:textId="2A0681BF" w:rsidR="004A670D" w:rsidRPr="00356C3E" w:rsidRDefault="004A670D" w:rsidP="002761E7">
            <w:pPr>
              <w:jc w:val="center"/>
              <w:rPr>
                <w:rFonts w:cstheme="minorHAnsi"/>
                <w:szCs w:val="22"/>
              </w:rPr>
            </w:pPr>
            <w:r>
              <w:t>In einem kleinen Ort</w:t>
            </w:r>
          </w:p>
        </w:tc>
      </w:tr>
      <w:tr w:rsidR="004A670D" w:rsidRPr="00356C3E" w14:paraId="48779DD4" w14:textId="77777777" w:rsidTr="007C0EB2">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AAEF2A" w14:textId="77777777" w:rsidR="004A670D" w:rsidRPr="00B17AE1" w:rsidRDefault="004A670D" w:rsidP="002761E7">
            <w:pPr>
              <w:pStyle w:val="StandardWeb"/>
            </w:pPr>
            <w:r>
              <w:t>Draußen im Grünen</w:t>
            </w:r>
          </w:p>
        </w:tc>
        <w:tc>
          <w:tcPr>
            <w:tcW w:w="2000" w:type="dxa"/>
            <w:tcBorders>
              <w:top w:val="single" w:sz="4" w:space="0" w:color="auto"/>
              <w:bottom w:val="single" w:sz="4" w:space="0" w:color="auto"/>
            </w:tcBorders>
            <w:shd w:val="clear" w:color="auto" w:fill="FFFFFF" w:themeFill="background1"/>
          </w:tcPr>
          <w:p w14:paraId="1FA5D0C3"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23</w:t>
            </w:r>
          </w:p>
        </w:tc>
        <w:tc>
          <w:tcPr>
            <w:tcW w:w="2001" w:type="dxa"/>
            <w:tcBorders>
              <w:top w:val="single" w:sz="4" w:space="0" w:color="auto"/>
              <w:bottom w:val="single" w:sz="4" w:space="0" w:color="auto"/>
            </w:tcBorders>
            <w:shd w:val="clear" w:color="auto" w:fill="FFFFFF" w:themeFill="background1"/>
          </w:tcPr>
          <w:p w14:paraId="37468CA7"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31</w:t>
            </w:r>
          </w:p>
        </w:tc>
        <w:tc>
          <w:tcPr>
            <w:tcW w:w="2001" w:type="dxa"/>
            <w:tcBorders>
              <w:top w:val="single" w:sz="4" w:space="0" w:color="auto"/>
              <w:bottom w:val="single" w:sz="4" w:space="0" w:color="auto"/>
            </w:tcBorders>
            <w:shd w:val="clear" w:color="auto" w:fill="FFFFFF" w:themeFill="background1"/>
          </w:tcPr>
          <w:p w14:paraId="288EA4E8"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43</w:t>
            </w:r>
          </w:p>
        </w:tc>
      </w:tr>
      <w:tr w:rsidR="004A670D" w:rsidRPr="00356C3E" w14:paraId="343F73A6" w14:textId="77777777" w:rsidTr="004A670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FEEA04A" w14:textId="77777777" w:rsidR="004A670D" w:rsidRPr="00356C3E" w:rsidRDefault="004A670D" w:rsidP="002761E7">
            <w:pPr>
              <w:spacing w:before="100" w:beforeAutospacing="1" w:after="100" w:afterAutospacing="1"/>
              <w:rPr>
                <w:rFonts w:cstheme="minorHAnsi"/>
                <w:szCs w:val="22"/>
              </w:rPr>
            </w:pPr>
            <w:r>
              <w:rPr>
                <w:rFonts w:cstheme="minorHAnsi"/>
                <w:szCs w:val="22"/>
              </w:rPr>
              <w:t>In der Stadt</w:t>
            </w:r>
          </w:p>
        </w:tc>
        <w:tc>
          <w:tcPr>
            <w:tcW w:w="2000" w:type="dxa"/>
            <w:tcBorders>
              <w:top w:val="single" w:sz="4" w:space="0" w:color="auto"/>
              <w:bottom w:val="single" w:sz="4" w:space="0" w:color="auto"/>
            </w:tcBorders>
            <w:shd w:val="clear" w:color="auto" w:fill="FFFFFF" w:themeFill="background1"/>
          </w:tcPr>
          <w:p w14:paraId="7087FB4A"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29</w:t>
            </w:r>
          </w:p>
        </w:tc>
        <w:tc>
          <w:tcPr>
            <w:tcW w:w="2001" w:type="dxa"/>
            <w:tcBorders>
              <w:top w:val="single" w:sz="4" w:space="0" w:color="auto"/>
              <w:bottom w:val="single" w:sz="4" w:space="0" w:color="auto"/>
            </w:tcBorders>
            <w:shd w:val="clear" w:color="auto" w:fill="FFFFFF" w:themeFill="background1"/>
          </w:tcPr>
          <w:p w14:paraId="2BC03FDE"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22</w:t>
            </w:r>
          </w:p>
        </w:tc>
        <w:tc>
          <w:tcPr>
            <w:tcW w:w="2001" w:type="dxa"/>
            <w:tcBorders>
              <w:top w:val="single" w:sz="4" w:space="0" w:color="auto"/>
              <w:bottom w:val="single" w:sz="4" w:space="0" w:color="auto"/>
            </w:tcBorders>
            <w:shd w:val="clear" w:color="auto" w:fill="FFFFFF" w:themeFill="background1"/>
          </w:tcPr>
          <w:p w14:paraId="095EF667"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18</w:t>
            </w:r>
          </w:p>
        </w:tc>
      </w:tr>
      <w:tr w:rsidR="004A670D" w:rsidRPr="00356C3E" w14:paraId="722248BA" w14:textId="77777777" w:rsidTr="004A670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1448678" w14:textId="77777777" w:rsidR="004A670D" w:rsidRPr="00356C3E" w:rsidRDefault="004A670D" w:rsidP="002761E7">
            <w:pPr>
              <w:spacing w:before="100" w:beforeAutospacing="1" w:after="100" w:afterAutospacing="1"/>
              <w:rPr>
                <w:rFonts w:cstheme="minorHAnsi"/>
                <w:szCs w:val="22"/>
              </w:rPr>
            </w:pPr>
            <w:r>
              <w:rPr>
                <w:rFonts w:cstheme="minorHAnsi"/>
                <w:szCs w:val="22"/>
              </w:rPr>
              <w:t>In Deinem Zimmer</w:t>
            </w:r>
          </w:p>
        </w:tc>
        <w:tc>
          <w:tcPr>
            <w:tcW w:w="2000" w:type="dxa"/>
            <w:tcBorders>
              <w:top w:val="single" w:sz="4" w:space="0" w:color="auto"/>
              <w:bottom w:val="single" w:sz="4" w:space="0" w:color="auto"/>
            </w:tcBorders>
            <w:shd w:val="clear" w:color="auto" w:fill="FFFFFF" w:themeFill="background1"/>
          </w:tcPr>
          <w:p w14:paraId="3CE750EE"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31</w:t>
            </w:r>
          </w:p>
        </w:tc>
        <w:tc>
          <w:tcPr>
            <w:tcW w:w="2001" w:type="dxa"/>
            <w:tcBorders>
              <w:top w:val="single" w:sz="4" w:space="0" w:color="auto"/>
              <w:bottom w:val="single" w:sz="4" w:space="0" w:color="auto"/>
            </w:tcBorders>
            <w:shd w:val="clear" w:color="auto" w:fill="FFFFFF" w:themeFill="background1"/>
          </w:tcPr>
          <w:p w14:paraId="1118A22B"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29</w:t>
            </w:r>
          </w:p>
        </w:tc>
        <w:tc>
          <w:tcPr>
            <w:tcW w:w="2001" w:type="dxa"/>
            <w:tcBorders>
              <w:top w:val="single" w:sz="4" w:space="0" w:color="auto"/>
              <w:bottom w:val="single" w:sz="4" w:space="0" w:color="auto"/>
            </w:tcBorders>
            <w:shd w:val="clear" w:color="auto" w:fill="FFFFFF" w:themeFill="background1"/>
          </w:tcPr>
          <w:p w14:paraId="7911F32E" w14:textId="77777777" w:rsidR="004A670D" w:rsidRPr="00356C3E" w:rsidRDefault="004A670D" w:rsidP="002761E7">
            <w:pPr>
              <w:spacing w:before="100" w:beforeAutospacing="1" w:after="100" w:afterAutospacing="1"/>
              <w:jc w:val="center"/>
              <w:rPr>
                <w:rFonts w:cstheme="minorHAnsi"/>
                <w:szCs w:val="22"/>
              </w:rPr>
            </w:pPr>
            <w:r>
              <w:rPr>
                <w:rFonts w:cstheme="minorHAnsi"/>
                <w:szCs w:val="22"/>
              </w:rPr>
              <w:t>25</w:t>
            </w:r>
          </w:p>
        </w:tc>
      </w:tr>
    </w:tbl>
    <w:p w14:paraId="5CC95DEC" w14:textId="77777777" w:rsidR="00544C99" w:rsidRDefault="00544C99" w:rsidP="00544C99"/>
    <w:p w14:paraId="5969D3C6" w14:textId="40F4812A" w:rsidR="00440FD2" w:rsidRPr="00FB6785" w:rsidRDefault="00FD6FFC" w:rsidP="00440FD2">
      <w:pPr>
        <w:pStyle w:val="StandardWeb"/>
        <w:rPr>
          <w:b/>
          <w:bCs/>
        </w:rPr>
      </w:pPr>
      <w:r>
        <w:rPr>
          <w:b/>
          <w:bCs/>
        </w:rPr>
        <w:t>Danach</w:t>
      </w:r>
      <w:r w:rsidR="00544C99" w:rsidRPr="009C56F9">
        <w:rPr>
          <w:b/>
          <w:bCs/>
        </w:rPr>
        <w:t xml:space="preserve"> </w:t>
      </w:r>
      <w:r w:rsidR="00E6027A">
        <w:rPr>
          <w:b/>
          <w:bCs/>
        </w:rPr>
        <w:t>lassen sich in der</w:t>
      </w:r>
      <w:r w:rsidR="00544C99" w:rsidRPr="009C56F9">
        <w:rPr>
          <w:b/>
          <w:bCs/>
        </w:rPr>
        <w:t xml:space="preserve"> junge</w:t>
      </w:r>
      <w:r w:rsidR="00E6027A">
        <w:rPr>
          <w:b/>
          <w:bCs/>
        </w:rPr>
        <w:t>n</w:t>
      </w:r>
      <w:r w:rsidR="00544C99" w:rsidRPr="009C56F9">
        <w:rPr>
          <w:b/>
          <w:bCs/>
        </w:rPr>
        <w:t xml:space="preserve"> Generation deutlich</w:t>
      </w:r>
      <w:r w:rsidR="00E6027A">
        <w:rPr>
          <w:b/>
          <w:bCs/>
        </w:rPr>
        <w:t xml:space="preserve"> zwei Pole unterscheiden</w:t>
      </w:r>
      <w:r w:rsidR="00544C99" w:rsidRPr="009C56F9">
        <w:rPr>
          <w:b/>
          <w:bCs/>
        </w:rPr>
        <w:t>: Dorfkinder</w:t>
      </w:r>
      <w:r w:rsidR="0046258F" w:rsidRPr="009C56F9">
        <w:rPr>
          <w:b/>
          <w:bCs/>
        </w:rPr>
        <w:t>,</w:t>
      </w:r>
      <w:r w:rsidR="00544C99" w:rsidRPr="009C56F9">
        <w:rPr>
          <w:b/>
          <w:bCs/>
        </w:rPr>
        <w:t xml:space="preserve"> </w:t>
      </w:r>
      <w:r w:rsidR="0046258F" w:rsidRPr="009C56F9">
        <w:rPr>
          <w:b/>
          <w:bCs/>
        </w:rPr>
        <w:t xml:space="preserve">aber auch </w:t>
      </w:r>
      <w:r w:rsidR="00AB4E51">
        <w:rPr>
          <w:b/>
          <w:bCs/>
        </w:rPr>
        <w:t xml:space="preserve">grünverwöhnte </w:t>
      </w:r>
      <w:r w:rsidR="0046258F" w:rsidRPr="009C56F9">
        <w:rPr>
          <w:b/>
          <w:bCs/>
        </w:rPr>
        <w:t xml:space="preserve">Stadtrandkinder </w:t>
      </w:r>
      <w:r w:rsidR="00544C99" w:rsidRPr="009C56F9">
        <w:rPr>
          <w:b/>
          <w:bCs/>
        </w:rPr>
        <w:t xml:space="preserve">halten sich </w:t>
      </w:r>
      <w:r w:rsidR="00650726">
        <w:rPr>
          <w:b/>
          <w:bCs/>
        </w:rPr>
        <w:t xml:space="preserve">am </w:t>
      </w:r>
      <w:r w:rsidR="00544C99" w:rsidRPr="009C56F9">
        <w:rPr>
          <w:b/>
          <w:bCs/>
        </w:rPr>
        <w:t>lieb</w:t>
      </w:r>
      <w:r w:rsidR="00650726">
        <w:rPr>
          <w:b/>
          <w:bCs/>
        </w:rPr>
        <w:t>sten</w:t>
      </w:r>
      <w:r w:rsidR="00544C99" w:rsidRPr="009C56F9">
        <w:rPr>
          <w:b/>
          <w:bCs/>
        </w:rPr>
        <w:t xml:space="preserve"> im Grünen</w:t>
      </w:r>
      <w:r w:rsidR="0046258F" w:rsidRPr="009C56F9">
        <w:rPr>
          <w:b/>
          <w:bCs/>
        </w:rPr>
        <w:t xml:space="preserve"> auf, während echte Stadtpflanzen</w:t>
      </w:r>
      <w:r w:rsidR="00544C99" w:rsidRPr="009C56F9">
        <w:rPr>
          <w:b/>
          <w:bCs/>
        </w:rPr>
        <w:t xml:space="preserve"> </w:t>
      </w:r>
      <w:r w:rsidR="003C3DBD" w:rsidRPr="009C56F9">
        <w:rPr>
          <w:b/>
          <w:bCs/>
        </w:rPr>
        <w:t xml:space="preserve">die schönste Zeit des Tages </w:t>
      </w:r>
      <w:r w:rsidR="00E6027A">
        <w:rPr>
          <w:b/>
          <w:bCs/>
        </w:rPr>
        <w:t>eher</w:t>
      </w:r>
      <w:r w:rsidR="00544C99" w:rsidRPr="009C56F9">
        <w:rPr>
          <w:b/>
          <w:bCs/>
        </w:rPr>
        <w:t xml:space="preserve"> in </w:t>
      </w:r>
      <w:r w:rsidR="003C3DBD" w:rsidRPr="009C56F9">
        <w:rPr>
          <w:b/>
          <w:bCs/>
        </w:rPr>
        <w:t xml:space="preserve">den </w:t>
      </w:r>
      <w:r w:rsidR="00AB4E51">
        <w:rPr>
          <w:b/>
          <w:bCs/>
        </w:rPr>
        <w:t xml:space="preserve">konsumgeprägten </w:t>
      </w:r>
      <w:r w:rsidR="003C3DBD" w:rsidRPr="009C56F9">
        <w:rPr>
          <w:b/>
          <w:bCs/>
        </w:rPr>
        <w:t>Zivilisationszentren, insbesondere in den wohlversorgten eigenen Zimmern verbringen.</w:t>
      </w:r>
      <w:r w:rsidR="00440FD2" w:rsidRPr="00440FD2">
        <w:rPr>
          <w:b/>
          <w:bCs/>
        </w:rPr>
        <w:t xml:space="preserve"> </w:t>
      </w:r>
      <w:r w:rsidR="00440FD2">
        <w:rPr>
          <w:b/>
          <w:bCs/>
        </w:rPr>
        <w:t>Lässt sich daraus schließen</w:t>
      </w:r>
      <w:r w:rsidR="00440FD2">
        <w:t xml:space="preserve">, </w:t>
      </w:r>
      <w:r w:rsidR="00440FD2" w:rsidRPr="00FB6785">
        <w:rPr>
          <w:b/>
          <w:bCs/>
        </w:rPr>
        <w:t xml:space="preserve">dass die </w:t>
      </w:r>
      <w:r w:rsidR="0071081E">
        <w:rPr>
          <w:b/>
          <w:bCs/>
        </w:rPr>
        <w:t xml:space="preserve">Jugend dem </w:t>
      </w:r>
      <w:r w:rsidR="00456666">
        <w:rPr>
          <w:b/>
          <w:bCs/>
        </w:rPr>
        <w:t xml:space="preserve">internetinduzierten </w:t>
      </w:r>
      <w:r w:rsidR="0071081E">
        <w:rPr>
          <w:b/>
          <w:bCs/>
        </w:rPr>
        <w:t xml:space="preserve">Hype um die elektronische </w:t>
      </w:r>
      <w:r w:rsidR="00456666">
        <w:rPr>
          <w:b/>
          <w:bCs/>
        </w:rPr>
        <w:t>Zukunft noch nicht vollends verfallen ist</w:t>
      </w:r>
      <w:r w:rsidR="00415D2C">
        <w:rPr>
          <w:b/>
          <w:bCs/>
        </w:rPr>
        <w:t>?</w:t>
      </w:r>
    </w:p>
    <w:p w14:paraId="3962A611" w14:textId="77777777" w:rsidR="00EE6BA8" w:rsidRDefault="00EE6BA8" w:rsidP="00440FD2">
      <w:pPr>
        <w:pStyle w:val="StandardWeb"/>
        <w:rPr>
          <w:b/>
          <w:bCs/>
        </w:rPr>
      </w:pPr>
    </w:p>
    <w:p w14:paraId="07DBECE1" w14:textId="22DC2C5D" w:rsidR="00235F5E" w:rsidRDefault="00544C99" w:rsidP="00440FD2">
      <w:pPr>
        <w:pStyle w:val="StandardWeb"/>
      </w:pPr>
      <w:r>
        <w:t xml:space="preserve">Oder wird nur die im </w:t>
      </w:r>
      <w:r w:rsidR="00AB4E51">
        <w:t xml:space="preserve">eigenen </w:t>
      </w:r>
      <w:r>
        <w:t>Alltag am häufigsten erfahrene Umgebung bevorzugt, weil man sich da auskennt</w:t>
      </w:r>
      <w:r w:rsidR="00235F5E">
        <w:t xml:space="preserve">, sich </w:t>
      </w:r>
      <w:r>
        <w:t>sicher</w:t>
      </w:r>
      <w:r w:rsidR="00235F5E">
        <w:t>er und freier</w:t>
      </w:r>
      <w:r>
        <w:t xml:space="preserve"> fühlt?</w:t>
      </w:r>
      <w:r w:rsidR="009C56F9">
        <w:t xml:space="preserve"> Welche Rolle spielen in diesem Zusammenhang die </w:t>
      </w:r>
      <w:r w:rsidR="00DB3784">
        <w:t xml:space="preserve">mehr und mehr </w:t>
      </w:r>
      <w:r w:rsidR="000F152D">
        <w:t xml:space="preserve">umkämpften </w:t>
      </w:r>
      <w:r w:rsidR="009C56F9">
        <w:t>grünen Flecken</w:t>
      </w:r>
      <w:r w:rsidR="000F152D">
        <w:t xml:space="preserve"> in Stadt und Land, die dem Leben in der Hochzivilisation einen Anflug von Naturnähe verschaffen?</w:t>
      </w:r>
      <w:r w:rsidR="0003360A">
        <w:t xml:space="preserve"> </w:t>
      </w:r>
    </w:p>
    <w:p w14:paraId="1CC13B39" w14:textId="3C09C277" w:rsidR="00DB3784" w:rsidRDefault="00DB3784" w:rsidP="00544C99">
      <w:pPr>
        <w:pStyle w:val="StandardWeb"/>
      </w:pPr>
    </w:p>
    <w:p w14:paraId="502E910C" w14:textId="35BC7870" w:rsidR="00427DAE" w:rsidRDefault="00441B3E" w:rsidP="00441B3E">
      <w:pPr>
        <w:pStyle w:val="StandardWeb"/>
        <w:shd w:val="clear" w:color="auto" w:fill="FFFFFF" w:themeFill="background1"/>
        <w:rPr>
          <w:szCs w:val="22"/>
        </w:rPr>
      </w:pPr>
      <w:r>
        <w:rPr>
          <w:szCs w:val="22"/>
        </w:rPr>
        <w:t>Um in</w:t>
      </w:r>
      <w:r w:rsidR="00C30505">
        <w:rPr>
          <w:szCs w:val="22"/>
        </w:rPr>
        <w:t xml:space="preserve"> diese</w:t>
      </w:r>
      <w:r w:rsidR="00952089">
        <w:rPr>
          <w:szCs w:val="22"/>
        </w:rPr>
        <w:t>m Zusammenhang</w:t>
      </w:r>
      <w:r w:rsidR="00C30505">
        <w:rPr>
          <w:szCs w:val="22"/>
        </w:rPr>
        <w:t xml:space="preserve"> </w:t>
      </w:r>
      <w:r w:rsidR="009A1C84">
        <w:rPr>
          <w:szCs w:val="22"/>
        </w:rPr>
        <w:t xml:space="preserve">nicht </w:t>
      </w:r>
      <w:r>
        <w:rPr>
          <w:szCs w:val="22"/>
        </w:rPr>
        <w:t>nur</w:t>
      </w:r>
      <w:r w:rsidR="001E0BAF">
        <w:rPr>
          <w:szCs w:val="22"/>
        </w:rPr>
        <w:t xml:space="preserve"> auf Vermutungen angewiesen zu sein, </w:t>
      </w:r>
      <w:r w:rsidR="00C30505">
        <w:rPr>
          <w:szCs w:val="22"/>
        </w:rPr>
        <w:t>hat der aktuelle „Jugendreport Natur“ direkt nachgefragt</w:t>
      </w:r>
      <w:r w:rsidR="001E0BAF">
        <w:rPr>
          <w:szCs w:val="22"/>
        </w:rPr>
        <w:t xml:space="preserve">. </w:t>
      </w:r>
      <w:r w:rsidR="00E72C45">
        <w:rPr>
          <w:szCs w:val="22"/>
        </w:rPr>
        <w:t xml:space="preserve">Wie </w:t>
      </w:r>
      <w:r w:rsidR="00A24419">
        <w:rPr>
          <w:szCs w:val="22"/>
        </w:rPr>
        <w:t xml:space="preserve">bzw. von wem </w:t>
      </w:r>
      <w:r w:rsidR="00387E11">
        <w:rPr>
          <w:szCs w:val="22"/>
        </w:rPr>
        <w:t xml:space="preserve">wird </w:t>
      </w:r>
      <w:r w:rsidR="006079F2">
        <w:rPr>
          <w:szCs w:val="22"/>
        </w:rPr>
        <w:t xml:space="preserve">die </w:t>
      </w:r>
      <w:r w:rsidR="000760F4">
        <w:rPr>
          <w:szCs w:val="22"/>
        </w:rPr>
        <w:t xml:space="preserve">jugendliche </w:t>
      </w:r>
      <w:r w:rsidR="006079F2">
        <w:rPr>
          <w:szCs w:val="22"/>
        </w:rPr>
        <w:t>Natur</w:t>
      </w:r>
      <w:r w:rsidR="008F776A">
        <w:rPr>
          <w:szCs w:val="22"/>
        </w:rPr>
        <w:t>beziehung inspiriert</w:t>
      </w:r>
      <w:r w:rsidR="00387E11">
        <w:rPr>
          <w:szCs w:val="22"/>
        </w:rPr>
        <w:t xml:space="preserve"> und</w:t>
      </w:r>
      <w:r w:rsidR="00E72C45">
        <w:rPr>
          <w:szCs w:val="22"/>
        </w:rPr>
        <w:t xml:space="preserve"> u</w:t>
      </w:r>
      <w:r w:rsidR="00387E11">
        <w:rPr>
          <w:szCs w:val="22"/>
        </w:rPr>
        <w:t>m w</w:t>
      </w:r>
      <w:r w:rsidR="00E72C45">
        <w:rPr>
          <w:szCs w:val="22"/>
        </w:rPr>
        <w:t>e</w:t>
      </w:r>
      <w:r w:rsidR="00387E11">
        <w:rPr>
          <w:szCs w:val="22"/>
        </w:rPr>
        <w:t xml:space="preserve">lche </w:t>
      </w:r>
      <w:r w:rsidR="00E72C45">
        <w:rPr>
          <w:szCs w:val="22"/>
        </w:rPr>
        <w:t xml:space="preserve">Art von </w:t>
      </w:r>
      <w:r w:rsidR="00387E11">
        <w:rPr>
          <w:szCs w:val="22"/>
        </w:rPr>
        <w:t xml:space="preserve">Natur </w:t>
      </w:r>
      <w:r w:rsidR="00E72C45">
        <w:rPr>
          <w:szCs w:val="22"/>
        </w:rPr>
        <w:t xml:space="preserve">handelt </w:t>
      </w:r>
      <w:r w:rsidR="00387E11">
        <w:rPr>
          <w:szCs w:val="22"/>
        </w:rPr>
        <w:t>es</w:t>
      </w:r>
      <w:r w:rsidR="00E72C45">
        <w:rPr>
          <w:szCs w:val="22"/>
        </w:rPr>
        <w:t xml:space="preserve"> sich</w:t>
      </w:r>
      <w:r w:rsidR="00387E11">
        <w:rPr>
          <w:szCs w:val="22"/>
        </w:rPr>
        <w:t xml:space="preserve"> dabei?  </w:t>
      </w:r>
      <w:r w:rsidR="00E949BD">
        <w:rPr>
          <w:szCs w:val="22"/>
        </w:rPr>
        <w:t>H</w:t>
      </w:r>
      <w:r w:rsidR="00E72C45">
        <w:rPr>
          <w:szCs w:val="22"/>
        </w:rPr>
        <w:t xml:space="preserve">aben die Eltern </w:t>
      </w:r>
      <w:r w:rsidR="00E949BD">
        <w:rPr>
          <w:szCs w:val="22"/>
        </w:rPr>
        <w:t xml:space="preserve">als primäre Sozialisationsinstanzen </w:t>
      </w:r>
      <w:r w:rsidR="00E72C45">
        <w:rPr>
          <w:szCs w:val="22"/>
        </w:rPr>
        <w:t>noch</w:t>
      </w:r>
      <w:r w:rsidR="000E404C">
        <w:rPr>
          <w:szCs w:val="22"/>
        </w:rPr>
        <w:t xml:space="preserve"> </w:t>
      </w:r>
      <w:r w:rsidR="004374D3">
        <w:rPr>
          <w:szCs w:val="22"/>
        </w:rPr>
        <w:t xml:space="preserve">einen </w:t>
      </w:r>
      <w:r w:rsidR="000E404C">
        <w:rPr>
          <w:szCs w:val="22"/>
        </w:rPr>
        <w:t>nachwirkenden</w:t>
      </w:r>
      <w:r w:rsidR="00E72C45">
        <w:rPr>
          <w:szCs w:val="22"/>
        </w:rPr>
        <w:t xml:space="preserve"> Zugriff? </w:t>
      </w:r>
      <w:r>
        <w:rPr>
          <w:szCs w:val="22"/>
        </w:rPr>
        <w:t xml:space="preserve">Oder sind heutzutage abgesehen von der Schule </w:t>
      </w:r>
      <w:r w:rsidR="008F776A">
        <w:rPr>
          <w:szCs w:val="22"/>
        </w:rPr>
        <w:t xml:space="preserve">vor allem </w:t>
      </w:r>
      <w:r w:rsidR="00E949BD">
        <w:rPr>
          <w:szCs w:val="22"/>
        </w:rPr>
        <w:t xml:space="preserve">die Medien für die Weitergabe </w:t>
      </w:r>
      <w:r>
        <w:rPr>
          <w:szCs w:val="22"/>
        </w:rPr>
        <w:t>von Natur</w:t>
      </w:r>
      <w:r w:rsidR="00066ADA">
        <w:rPr>
          <w:szCs w:val="22"/>
        </w:rPr>
        <w:t>kenntnissen</w:t>
      </w:r>
      <w:r w:rsidR="00E949BD">
        <w:rPr>
          <w:szCs w:val="22"/>
        </w:rPr>
        <w:t xml:space="preserve"> zuständig? </w:t>
      </w:r>
    </w:p>
    <w:p w14:paraId="29308576" w14:textId="1A652626" w:rsidR="00B303C4" w:rsidRDefault="00B303C4" w:rsidP="004B3D27">
      <w:pPr>
        <w:pStyle w:val="StandardWeb"/>
        <w:shd w:val="clear" w:color="auto" w:fill="FFFFFF" w:themeFill="background1"/>
        <w:rPr>
          <w:szCs w:val="22"/>
        </w:rPr>
      </w:pPr>
    </w:p>
    <w:p w14:paraId="10921C4B" w14:textId="740F4267" w:rsidR="00AF58EE" w:rsidRDefault="008F776A" w:rsidP="00BB620D">
      <w:pPr>
        <w:pStyle w:val="StandardWeb"/>
        <w:shd w:val="clear" w:color="auto" w:fill="FFFFFF" w:themeFill="background1"/>
      </w:pPr>
      <w:r>
        <w:rPr>
          <w:szCs w:val="22"/>
        </w:rPr>
        <w:t xml:space="preserve">Von der einschlägigen Naturpädagogik wird diese </w:t>
      </w:r>
      <w:r w:rsidR="00AD0499">
        <w:rPr>
          <w:szCs w:val="22"/>
        </w:rPr>
        <w:t xml:space="preserve">für das Verhältnis der kommenden Generation zur Natur </w:t>
      </w:r>
      <w:r w:rsidR="00BB620D">
        <w:rPr>
          <w:szCs w:val="22"/>
        </w:rPr>
        <w:t xml:space="preserve">zentralen Frage </w:t>
      </w:r>
      <w:r w:rsidR="00AD0499">
        <w:rPr>
          <w:szCs w:val="22"/>
        </w:rPr>
        <w:t xml:space="preserve">auffällig vernachlässigt, obwohl auch dort </w:t>
      </w:r>
      <w:r w:rsidR="006A1D9D">
        <w:rPr>
          <w:szCs w:val="22"/>
        </w:rPr>
        <w:t>bekannt sein dürfte, dass die Weitergabe von Weltbildern vor allem über persönliche Beziehungen erfolgt.</w:t>
      </w:r>
      <w:r w:rsidR="00BB620D">
        <w:rPr>
          <w:szCs w:val="22"/>
        </w:rPr>
        <w:t xml:space="preserve"> Den Befragten zufolge wird</w:t>
      </w:r>
      <w:r w:rsidR="00BB620D" w:rsidRPr="00BB620D">
        <w:t xml:space="preserve"> </w:t>
      </w:r>
      <w:r w:rsidR="00BB620D">
        <w:t>das aktuelle Naturbild der Schuljugend in nahezu gleich hohem Maße v</w:t>
      </w:r>
      <w:r w:rsidR="00AF58EE">
        <w:t xml:space="preserve">or allem </w:t>
      </w:r>
      <w:r w:rsidR="00BB60C1">
        <w:t xml:space="preserve">von </w:t>
      </w:r>
      <w:r w:rsidR="00B303C4">
        <w:t>vier Quellen</w:t>
      </w:r>
      <w:r w:rsidR="00BB620D">
        <w:t xml:space="preserve"> </w:t>
      </w:r>
      <w:r w:rsidR="00AF58EE">
        <w:t>beeinfluss</w:t>
      </w:r>
      <w:r w:rsidR="00BB620D">
        <w:t>t</w:t>
      </w:r>
      <w:r w:rsidR="00B303C4">
        <w:t>.</w:t>
      </w:r>
      <w:r w:rsidR="00B303C4" w:rsidRPr="00FB0E2C">
        <w:t xml:space="preserve"> </w:t>
      </w:r>
      <w:r w:rsidR="00B303C4">
        <w:t xml:space="preserve">Zu jeweils mehr oder weniger 40% wird ihnen bescheinigt, dass sie </w:t>
      </w:r>
      <w:r w:rsidR="004B3D27">
        <w:t>maßgeblich d</w:t>
      </w:r>
      <w:r w:rsidR="00B303C4">
        <w:t>azu beigetragen haben</w:t>
      </w:r>
      <w:r w:rsidR="00BB60C1">
        <w:t>.</w:t>
      </w:r>
      <w:r w:rsidR="00313426">
        <w:t xml:space="preserve"> </w:t>
      </w:r>
    </w:p>
    <w:p w14:paraId="43FEAC7A" w14:textId="77777777" w:rsidR="00AF58EE" w:rsidRDefault="00AF58EE" w:rsidP="00B303C4"/>
    <w:p w14:paraId="63F438F6" w14:textId="246B0B01" w:rsidR="00085C82" w:rsidRDefault="00F550FE" w:rsidP="00B303C4">
      <w:pPr>
        <w:rPr>
          <w:b/>
          <w:bCs/>
        </w:rPr>
      </w:pPr>
      <w:r>
        <w:rPr>
          <w:b/>
          <w:bCs/>
        </w:rPr>
        <w:t>Tab. 13 zufolge</w:t>
      </w:r>
      <w:r w:rsidR="00B303C4" w:rsidRPr="00B303C4">
        <w:rPr>
          <w:b/>
          <w:bCs/>
        </w:rPr>
        <w:t xml:space="preserve"> nimmt also nicht etwa die Schule die ihnen normalerweise zu diesem Thema unterstellte Leitfunktion ein, obwohl sie den Lehrplänen zufolge seit der ersten Klasse daran beteiligt war, ganz abgesehen von Kita und/oder Vorschule. </w:t>
      </w:r>
      <w:r w:rsidR="00313426">
        <w:rPr>
          <w:b/>
          <w:bCs/>
        </w:rPr>
        <w:t xml:space="preserve">Mit Blick </w:t>
      </w:r>
      <w:r w:rsidR="00B303C4" w:rsidRPr="00B303C4">
        <w:rPr>
          <w:b/>
          <w:bCs/>
        </w:rPr>
        <w:t xml:space="preserve">auf die Gesamtstichprobe haben vielmehr bis zum Ende der Pflichtschule die Eltern </w:t>
      </w:r>
      <w:r w:rsidR="00F52ACE">
        <w:rPr>
          <w:b/>
          <w:bCs/>
        </w:rPr>
        <w:t>nach wie vor</w:t>
      </w:r>
      <w:r w:rsidR="00F26BF8">
        <w:rPr>
          <w:b/>
          <w:bCs/>
        </w:rPr>
        <w:t xml:space="preserve"> </w:t>
      </w:r>
      <w:r w:rsidR="00B303C4" w:rsidRPr="00B303C4">
        <w:rPr>
          <w:b/>
          <w:bCs/>
        </w:rPr>
        <w:t xml:space="preserve">den meisten Einfluss ausgeübt, obwohl diese </w:t>
      </w:r>
      <w:r w:rsidR="00313426">
        <w:rPr>
          <w:b/>
          <w:bCs/>
        </w:rPr>
        <w:t xml:space="preserve">vermutlich </w:t>
      </w:r>
      <w:r w:rsidR="00B303C4" w:rsidRPr="00B303C4">
        <w:rPr>
          <w:b/>
          <w:bCs/>
        </w:rPr>
        <w:t>weniger denn je über eine besondere Naturkompetenz verfügen.</w:t>
      </w:r>
      <w:r w:rsidR="00666284">
        <w:rPr>
          <w:b/>
          <w:bCs/>
        </w:rPr>
        <w:t xml:space="preserve"> </w:t>
      </w:r>
    </w:p>
    <w:p w14:paraId="3991F10B" w14:textId="2ED8F802" w:rsidR="00F52ACE" w:rsidRDefault="00F52ACE" w:rsidP="00F52ACE">
      <w:pPr>
        <w:pStyle w:val="StandardWeb"/>
      </w:pPr>
    </w:p>
    <w:p w14:paraId="5DECA14B" w14:textId="77777777" w:rsidR="00F52ACE" w:rsidRPr="003F3F95" w:rsidRDefault="00F52ACE" w:rsidP="00F52ACE">
      <w:pPr>
        <w:rPr>
          <w:b/>
          <w:bCs/>
        </w:rPr>
      </w:pPr>
      <w:r>
        <w:t>Dabei dürfte vor allem eine Art Alltagswissen dominiert haben, das die Eltern großenteils schon von ihren Eltern übernommen haben. Die so erworbenen Kenntnisse haben den Vorteil, anhand anschaulicher Beispiele an einen Nachwuchs weitergegeben worden zu sein, der sich gerade in einer naturempfänglichen Entwicklungsphase befindet. Das erhöht die elterliche Glaubwürdigkeit, auch wenn die ältere Generation selber dem immer weniger gerecht werden kann.</w:t>
      </w:r>
    </w:p>
    <w:p w14:paraId="26188342" w14:textId="157040E3" w:rsidR="00F550FE" w:rsidRDefault="00F550FE" w:rsidP="00F550FE">
      <w:pPr>
        <w:pStyle w:val="StandardWeb"/>
      </w:pPr>
    </w:p>
    <w:p w14:paraId="0E760A00" w14:textId="7F0C0923" w:rsidR="00F550FE" w:rsidRDefault="00F550FE" w:rsidP="00F550FE">
      <w:pPr>
        <w:pStyle w:val="StandardWeb"/>
      </w:pPr>
    </w:p>
    <w:p w14:paraId="0BC77E9A" w14:textId="77777777" w:rsidR="00F52ACE" w:rsidRDefault="00F52ACE" w:rsidP="00F550FE">
      <w:pPr>
        <w:pStyle w:val="StandardWeb"/>
      </w:pPr>
    </w:p>
    <w:p w14:paraId="4A99D5BF" w14:textId="0AA9DC2D" w:rsidR="00F550FE" w:rsidRDefault="00F550FE" w:rsidP="00F550FE">
      <w:pPr>
        <w:pStyle w:val="StandardWeb"/>
      </w:pPr>
    </w:p>
    <w:p w14:paraId="31707162" w14:textId="77777777" w:rsidR="00F550FE" w:rsidRPr="00F550FE" w:rsidRDefault="00F550FE" w:rsidP="00F550FE">
      <w:pPr>
        <w:pStyle w:val="StandardWeb"/>
      </w:pPr>
    </w:p>
    <w:p w14:paraId="02DBAD42" w14:textId="603F0F97" w:rsidR="00CA0839" w:rsidRDefault="00CA0839" w:rsidP="008D6D74">
      <w:pPr>
        <w:pStyle w:val="StandardWeb"/>
        <w:shd w:val="clear" w:color="auto" w:fill="FFFFFF" w:themeFill="background1"/>
        <w:jc w:val="center"/>
        <w:rPr>
          <w:b/>
          <w:bCs/>
          <w:szCs w:val="22"/>
        </w:rPr>
      </w:pPr>
    </w:p>
    <w:tbl>
      <w:tblPr>
        <w:tblW w:w="8923" w:type="dxa"/>
        <w:tblInd w:w="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1984"/>
        <w:gridCol w:w="1985"/>
        <w:gridCol w:w="1985"/>
      </w:tblGrid>
      <w:tr w:rsidR="00666284" w:rsidRPr="00356C3E" w14:paraId="135BDDEA" w14:textId="77777777" w:rsidTr="00387FC7">
        <w:tc>
          <w:tcPr>
            <w:tcW w:w="8923" w:type="dxa"/>
            <w:gridSpan w:val="4"/>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3B464F45" w14:textId="2CD5A508" w:rsidR="00666284" w:rsidRPr="00B1672D" w:rsidRDefault="00666284" w:rsidP="00C8286E">
            <w:pPr>
              <w:jc w:val="center"/>
              <w:rPr>
                <w:rFonts w:cstheme="minorHAnsi"/>
                <w:b/>
                <w:bCs/>
                <w:szCs w:val="22"/>
              </w:rPr>
            </w:pPr>
            <w:r w:rsidRPr="00B1672D">
              <w:rPr>
                <w:rFonts w:cstheme="minorHAnsi"/>
                <w:b/>
                <w:bCs/>
                <w:szCs w:val="22"/>
              </w:rPr>
              <w:lastRenderedPageBreak/>
              <w:t>Tab. 1</w:t>
            </w:r>
            <w:r w:rsidR="00F550FE">
              <w:rPr>
                <w:rFonts w:cstheme="minorHAnsi"/>
                <w:b/>
                <w:bCs/>
                <w:szCs w:val="22"/>
              </w:rPr>
              <w:t>3</w:t>
            </w:r>
            <w:r w:rsidRPr="00B1672D">
              <w:rPr>
                <w:rFonts w:cstheme="minorHAnsi"/>
                <w:b/>
                <w:bCs/>
                <w:szCs w:val="22"/>
              </w:rPr>
              <w:t xml:space="preserve"> Woher stammt Dein Wissen über die Natur?</w:t>
            </w:r>
            <w:r w:rsidR="00EF6ED5">
              <w:rPr>
                <w:rFonts w:cstheme="minorHAnsi"/>
                <w:b/>
                <w:bCs/>
                <w:szCs w:val="22"/>
              </w:rPr>
              <w:t xml:space="preserve"> (%)</w:t>
            </w:r>
          </w:p>
        </w:tc>
      </w:tr>
      <w:tr w:rsidR="00E40D51" w:rsidRPr="00356C3E" w14:paraId="4878C238" w14:textId="77777777" w:rsidTr="00E40D51">
        <w:tc>
          <w:tcPr>
            <w:tcW w:w="2969"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5D0F8111" w14:textId="4798DB07" w:rsidR="00E40D51" w:rsidRDefault="00E40D51" w:rsidP="00C8286E">
            <w:pPr>
              <w:pStyle w:val="StandardWeb"/>
              <w:jc w:val="right"/>
              <w:rPr>
                <w:rFonts w:cstheme="minorHAnsi"/>
                <w:szCs w:val="22"/>
              </w:rPr>
            </w:pPr>
            <w:r>
              <w:rPr>
                <w:rFonts w:cstheme="minorHAnsi"/>
                <w:szCs w:val="22"/>
              </w:rPr>
              <w:t>Wissensquellen</w:t>
            </w:r>
          </w:p>
          <w:p w14:paraId="409261D7" w14:textId="33E6FBE0" w:rsidR="00E40D51" w:rsidRPr="00356C3E" w:rsidRDefault="00E40D51" w:rsidP="00C8286E">
            <w:pPr>
              <w:pStyle w:val="StandardWeb"/>
              <w:rPr>
                <w:rFonts w:cstheme="minorHAnsi"/>
                <w:szCs w:val="22"/>
              </w:rPr>
            </w:pPr>
            <w:r>
              <w:rPr>
                <w:rFonts w:cstheme="minorHAnsi"/>
                <w:szCs w:val="22"/>
              </w:rPr>
              <w:t>Wissensquantum</w:t>
            </w:r>
          </w:p>
        </w:tc>
        <w:tc>
          <w:tcPr>
            <w:tcW w:w="1984" w:type="dxa"/>
            <w:tcBorders>
              <w:top w:val="single" w:sz="4" w:space="0" w:color="auto"/>
              <w:bottom w:val="single" w:sz="4" w:space="0" w:color="auto"/>
            </w:tcBorders>
            <w:shd w:val="clear" w:color="auto" w:fill="FFFFFF" w:themeFill="background1"/>
          </w:tcPr>
          <w:p w14:paraId="4AC05D08" w14:textId="059ED0E8" w:rsidR="00E40D51" w:rsidRPr="00356C3E" w:rsidRDefault="00E40D51" w:rsidP="00C8286E">
            <w:pPr>
              <w:jc w:val="center"/>
              <w:rPr>
                <w:rFonts w:cstheme="minorHAnsi"/>
                <w:szCs w:val="22"/>
              </w:rPr>
            </w:pPr>
            <w:r w:rsidRPr="003439E3">
              <w:rPr>
                <w:rFonts w:cstheme="minorHAnsi"/>
                <w:szCs w:val="22"/>
              </w:rPr>
              <w:t>Von den Eltern</w:t>
            </w:r>
          </w:p>
        </w:tc>
        <w:tc>
          <w:tcPr>
            <w:tcW w:w="1985" w:type="dxa"/>
            <w:tcBorders>
              <w:top w:val="single" w:sz="4" w:space="0" w:color="auto"/>
              <w:bottom w:val="single" w:sz="4" w:space="0" w:color="auto"/>
            </w:tcBorders>
            <w:shd w:val="clear" w:color="auto" w:fill="FFFFFF" w:themeFill="background1"/>
          </w:tcPr>
          <w:p w14:paraId="50BDEA46" w14:textId="38C102BD" w:rsidR="00E40D51" w:rsidRPr="00356C3E" w:rsidRDefault="00E40D51" w:rsidP="00C8286E">
            <w:pPr>
              <w:jc w:val="center"/>
              <w:rPr>
                <w:rFonts w:cstheme="minorHAnsi"/>
                <w:szCs w:val="22"/>
              </w:rPr>
            </w:pPr>
            <w:r w:rsidRPr="003439E3">
              <w:rPr>
                <w:rFonts w:cstheme="minorHAnsi"/>
                <w:szCs w:val="22"/>
              </w:rPr>
              <w:t>Aus der Schule oder Schulbüchern</w:t>
            </w:r>
          </w:p>
        </w:tc>
        <w:tc>
          <w:tcPr>
            <w:tcW w:w="1985" w:type="dxa"/>
            <w:tcBorders>
              <w:top w:val="single" w:sz="4" w:space="0" w:color="auto"/>
              <w:bottom w:val="single" w:sz="4" w:space="0" w:color="auto"/>
            </w:tcBorders>
            <w:shd w:val="clear" w:color="auto" w:fill="FFFFFF" w:themeFill="background1"/>
          </w:tcPr>
          <w:p w14:paraId="20D16EA0" w14:textId="5F92D7D0" w:rsidR="00E40D51" w:rsidRPr="00356C3E" w:rsidRDefault="00E40D51" w:rsidP="00C8286E">
            <w:pPr>
              <w:jc w:val="center"/>
              <w:rPr>
                <w:rFonts w:cstheme="minorHAnsi"/>
                <w:szCs w:val="22"/>
              </w:rPr>
            </w:pPr>
            <w:r w:rsidRPr="003439E3">
              <w:rPr>
                <w:rFonts w:cstheme="minorHAnsi"/>
                <w:szCs w:val="22"/>
              </w:rPr>
              <w:t>Aus Medien (</w:t>
            </w:r>
            <w:r>
              <w:rPr>
                <w:rFonts w:cstheme="minorHAnsi"/>
                <w:szCs w:val="22"/>
              </w:rPr>
              <w:t>Web</w:t>
            </w:r>
            <w:r w:rsidRPr="003439E3">
              <w:rPr>
                <w:rFonts w:cstheme="minorHAnsi"/>
                <w:szCs w:val="22"/>
              </w:rPr>
              <w:t xml:space="preserve">, </w:t>
            </w:r>
            <w:r>
              <w:rPr>
                <w:rFonts w:cstheme="minorHAnsi"/>
                <w:szCs w:val="22"/>
              </w:rPr>
              <w:t>TV</w:t>
            </w:r>
            <w:r w:rsidRPr="003439E3">
              <w:rPr>
                <w:rFonts w:cstheme="minorHAnsi"/>
                <w:szCs w:val="22"/>
              </w:rPr>
              <w:t xml:space="preserve">, </w:t>
            </w:r>
            <w:r>
              <w:rPr>
                <w:rFonts w:cstheme="minorHAnsi"/>
                <w:szCs w:val="22"/>
              </w:rPr>
              <w:t>Schriften</w:t>
            </w:r>
            <w:r w:rsidRPr="003439E3">
              <w:rPr>
                <w:rFonts w:cstheme="minorHAnsi"/>
                <w:szCs w:val="22"/>
              </w:rPr>
              <w:t>)</w:t>
            </w:r>
          </w:p>
        </w:tc>
      </w:tr>
      <w:tr w:rsidR="00E40D51" w:rsidRPr="003439E3" w14:paraId="3796E44E" w14:textId="59F736A0" w:rsidTr="00E40D51">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59C4E26" w14:textId="77777777" w:rsidR="00E40D51" w:rsidRPr="003439E3" w:rsidRDefault="00E40D51" w:rsidP="00C8286E">
            <w:pPr>
              <w:spacing w:before="100" w:beforeAutospacing="1" w:after="100" w:afterAutospacing="1"/>
              <w:rPr>
                <w:rFonts w:cstheme="minorHAnsi"/>
                <w:szCs w:val="22"/>
              </w:rPr>
            </w:pPr>
            <w:r w:rsidRPr="003439E3">
              <w:rPr>
                <w:rFonts w:cstheme="minorHAnsi"/>
                <w:szCs w:val="22"/>
              </w:rPr>
              <w:t>viel</w:t>
            </w:r>
          </w:p>
        </w:tc>
        <w:tc>
          <w:tcPr>
            <w:tcW w:w="1984" w:type="dxa"/>
            <w:tcBorders>
              <w:top w:val="single" w:sz="4" w:space="0" w:color="auto"/>
              <w:bottom w:val="single" w:sz="4" w:space="0" w:color="auto"/>
            </w:tcBorders>
            <w:shd w:val="clear" w:color="auto" w:fill="FFFFFF" w:themeFill="background1"/>
          </w:tcPr>
          <w:p w14:paraId="386EF533" w14:textId="74982B3F" w:rsidR="00E40D51" w:rsidRPr="003439E3" w:rsidRDefault="00E40D51" w:rsidP="00C8286E">
            <w:pPr>
              <w:spacing w:before="100" w:beforeAutospacing="1" w:after="100" w:afterAutospacing="1"/>
              <w:jc w:val="center"/>
              <w:rPr>
                <w:rFonts w:cstheme="minorHAnsi"/>
                <w:szCs w:val="22"/>
              </w:rPr>
            </w:pPr>
            <w:r>
              <w:rPr>
                <w:rFonts w:cstheme="minorHAnsi"/>
                <w:szCs w:val="22"/>
              </w:rPr>
              <w:t>42</w:t>
            </w:r>
          </w:p>
        </w:tc>
        <w:tc>
          <w:tcPr>
            <w:tcW w:w="1985" w:type="dxa"/>
            <w:tcBorders>
              <w:top w:val="single" w:sz="4" w:space="0" w:color="auto"/>
              <w:bottom w:val="single" w:sz="4" w:space="0" w:color="auto"/>
            </w:tcBorders>
            <w:shd w:val="clear" w:color="auto" w:fill="FFFFFF" w:themeFill="background1"/>
          </w:tcPr>
          <w:p w14:paraId="13C186DD" w14:textId="08DE7ECF" w:rsidR="00E40D51" w:rsidRPr="003439E3" w:rsidRDefault="00E40D51" w:rsidP="00C8286E">
            <w:pPr>
              <w:spacing w:before="100" w:beforeAutospacing="1" w:after="100" w:afterAutospacing="1"/>
              <w:jc w:val="center"/>
              <w:rPr>
                <w:rFonts w:cstheme="minorHAnsi"/>
                <w:szCs w:val="22"/>
              </w:rPr>
            </w:pPr>
            <w:r>
              <w:rPr>
                <w:rFonts w:cstheme="minorHAnsi"/>
                <w:szCs w:val="22"/>
              </w:rPr>
              <w:t>39</w:t>
            </w:r>
          </w:p>
        </w:tc>
        <w:tc>
          <w:tcPr>
            <w:tcW w:w="1985" w:type="dxa"/>
            <w:tcBorders>
              <w:top w:val="single" w:sz="4" w:space="0" w:color="auto"/>
              <w:bottom w:val="single" w:sz="4" w:space="0" w:color="auto"/>
            </w:tcBorders>
            <w:shd w:val="clear" w:color="auto" w:fill="FFFFFF" w:themeFill="background1"/>
          </w:tcPr>
          <w:p w14:paraId="246D50BF" w14:textId="21FBB449" w:rsidR="00E40D51" w:rsidRPr="003439E3" w:rsidRDefault="00E40D51" w:rsidP="00C8286E">
            <w:pPr>
              <w:spacing w:before="100" w:beforeAutospacing="1" w:after="100" w:afterAutospacing="1"/>
              <w:jc w:val="center"/>
              <w:rPr>
                <w:rFonts w:cstheme="minorHAnsi"/>
                <w:szCs w:val="22"/>
              </w:rPr>
            </w:pPr>
            <w:r>
              <w:rPr>
                <w:rFonts w:cstheme="minorHAnsi"/>
                <w:szCs w:val="22"/>
              </w:rPr>
              <w:t>35</w:t>
            </w:r>
          </w:p>
        </w:tc>
      </w:tr>
      <w:tr w:rsidR="00E40D51" w:rsidRPr="003439E3" w14:paraId="270CD68D" w14:textId="62AD366E" w:rsidTr="00E40D51">
        <w:tc>
          <w:tcPr>
            <w:tcW w:w="2969" w:type="dxa"/>
            <w:tcBorders>
              <w:top w:val="nil"/>
              <w:bottom w:val="single" w:sz="4" w:space="0" w:color="auto"/>
            </w:tcBorders>
            <w:shd w:val="clear" w:color="auto" w:fill="FFFFFF" w:themeFill="background1"/>
            <w:tcMar>
              <w:top w:w="0" w:type="dxa"/>
              <w:left w:w="70" w:type="dxa"/>
              <w:bottom w:w="0" w:type="dxa"/>
              <w:right w:w="70" w:type="dxa"/>
            </w:tcMar>
          </w:tcPr>
          <w:p w14:paraId="32C15CAD" w14:textId="77777777" w:rsidR="00E40D51" w:rsidRPr="003439E3" w:rsidRDefault="00E40D51" w:rsidP="00C8286E">
            <w:pPr>
              <w:spacing w:before="100" w:beforeAutospacing="1" w:after="100" w:afterAutospacing="1"/>
              <w:rPr>
                <w:rFonts w:cstheme="minorHAnsi"/>
                <w:szCs w:val="22"/>
              </w:rPr>
            </w:pPr>
            <w:r w:rsidRPr="003439E3">
              <w:rPr>
                <w:rFonts w:cstheme="minorHAnsi"/>
                <w:szCs w:val="22"/>
              </w:rPr>
              <w:t>mittel</w:t>
            </w:r>
          </w:p>
        </w:tc>
        <w:tc>
          <w:tcPr>
            <w:tcW w:w="1984" w:type="dxa"/>
            <w:tcBorders>
              <w:top w:val="nil"/>
              <w:bottom w:val="single" w:sz="4" w:space="0" w:color="auto"/>
            </w:tcBorders>
            <w:shd w:val="clear" w:color="auto" w:fill="FFFFFF" w:themeFill="background1"/>
          </w:tcPr>
          <w:p w14:paraId="3F0D389B" w14:textId="3E9ADB16" w:rsidR="00E40D51" w:rsidRPr="003439E3" w:rsidRDefault="00E40D51" w:rsidP="00C8286E">
            <w:pPr>
              <w:spacing w:before="100" w:beforeAutospacing="1" w:after="100" w:afterAutospacing="1"/>
              <w:jc w:val="center"/>
              <w:rPr>
                <w:rFonts w:cstheme="minorHAnsi"/>
                <w:szCs w:val="22"/>
              </w:rPr>
            </w:pPr>
            <w:r>
              <w:rPr>
                <w:rFonts w:cstheme="minorHAnsi"/>
                <w:szCs w:val="22"/>
              </w:rPr>
              <w:t>46</w:t>
            </w:r>
          </w:p>
        </w:tc>
        <w:tc>
          <w:tcPr>
            <w:tcW w:w="1985" w:type="dxa"/>
            <w:tcBorders>
              <w:top w:val="nil"/>
              <w:bottom w:val="single" w:sz="4" w:space="0" w:color="auto"/>
            </w:tcBorders>
            <w:shd w:val="clear" w:color="auto" w:fill="FFFFFF" w:themeFill="background1"/>
          </w:tcPr>
          <w:p w14:paraId="79417164" w14:textId="32A5294E" w:rsidR="00E40D51" w:rsidRPr="003439E3" w:rsidRDefault="00E40D51" w:rsidP="00C8286E">
            <w:pPr>
              <w:spacing w:before="100" w:beforeAutospacing="1" w:after="100" w:afterAutospacing="1"/>
              <w:jc w:val="center"/>
              <w:rPr>
                <w:rFonts w:cstheme="minorHAnsi"/>
                <w:szCs w:val="22"/>
              </w:rPr>
            </w:pPr>
            <w:r>
              <w:rPr>
                <w:rFonts w:cstheme="minorHAnsi"/>
                <w:szCs w:val="22"/>
              </w:rPr>
              <w:t>40</w:t>
            </w:r>
          </w:p>
        </w:tc>
        <w:tc>
          <w:tcPr>
            <w:tcW w:w="1985" w:type="dxa"/>
            <w:tcBorders>
              <w:top w:val="nil"/>
              <w:bottom w:val="single" w:sz="4" w:space="0" w:color="auto"/>
            </w:tcBorders>
            <w:shd w:val="clear" w:color="auto" w:fill="FFFFFF" w:themeFill="background1"/>
          </w:tcPr>
          <w:p w14:paraId="6CA5790E" w14:textId="46A18F3A" w:rsidR="00E40D51" w:rsidRPr="003439E3" w:rsidRDefault="00E40D51" w:rsidP="00C8286E">
            <w:pPr>
              <w:spacing w:before="100" w:beforeAutospacing="1" w:after="100" w:afterAutospacing="1"/>
              <w:jc w:val="center"/>
              <w:rPr>
                <w:rFonts w:cstheme="minorHAnsi"/>
                <w:szCs w:val="22"/>
              </w:rPr>
            </w:pPr>
            <w:r>
              <w:rPr>
                <w:rFonts w:cstheme="minorHAnsi"/>
                <w:szCs w:val="22"/>
              </w:rPr>
              <w:t>43</w:t>
            </w:r>
          </w:p>
        </w:tc>
      </w:tr>
      <w:tr w:rsidR="00E40D51" w:rsidRPr="003439E3" w14:paraId="2F0DA72A" w14:textId="7700B21A" w:rsidTr="00B06379">
        <w:tc>
          <w:tcPr>
            <w:tcW w:w="2969" w:type="dxa"/>
            <w:tcBorders>
              <w:top w:val="nil"/>
              <w:bottom w:val="single" w:sz="4" w:space="0" w:color="auto"/>
            </w:tcBorders>
            <w:shd w:val="clear" w:color="auto" w:fill="FFFFFF" w:themeFill="background1"/>
            <w:tcMar>
              <w:top w:w="0" w:type="dxa"/>
              <w:left w:w="70" w:type="dxa"/>
              <w:bottom w:w="0" w:type="dxa"/>
              <w:right w:w="70" w:type="dxa"/>
            </w:tcMar>
          </w:tcPr>
          <w:p w14:paraId="328FAF8C" w14:textId="77777777" w:rsidR="00E40D51" w:rsidRPr="003439E3" w:rsidRDefault="00E40D51" w:rsidP="00C8286E">
            <w:pPr>
              <w:spacing w:before="100" w:beforeAutospacing="1" w:after="100" w:afterAutospacing="1"/>
              <w:rPr>
                <w:rFonts w:cstheme="minorHAnsi"/>
                <w:szCs w:val="22"/>
              </w:rPr>
            </w:pPr>
            <w:r w:rsidRPr="003439E3">
              <w:rPr>
                <w:rFonts w:cstheme="minorHAnsi"/>
                <w:szCs w:val="22"/>
              </w:rPr>
              <w:t>wenig</w:t>
            </w:r>
          </w:p>
        </w:tc>
        <w:tc>
          <w:tcPr>
            <w:tcW w:w="1984" w:type="dxa"/>
            <w:tcBorders>
              <w:top w:val="nil"/>
              <w:bottom w:val="single" w:sz="4" w:space="0" w:color="auto"/>
            </w:tcBorders>
            <w:shd w:val="clear" w:color="auto" w:fill="FFFFFF" w:themeFill="background1"/>
          </w:tcPr>
          <w:p w14:paraId="4D4E5CE9" w14:textId="55D3B3B5" w:rsidR="00E40D51" w:rsidRPr="003439E3" w:rsidRDefault="00E40D51" w:rsidP="00C8286E">
            <w:pPr>
              <w:spacing w:before="100" w:beforeAutospacing="1" w:after="100" w:afterAutospacing="1"/>
              <w:jc w:val="center"/>
              <w:rPr>
                <w:rFonts w:cstheme="minorHAnsi"/>
                <w:szCs w:val="22"/>
              </w:rPr>
            </w:pPr>
            <w:r>
              <w:rPr>
                <w:rFonts w:cstheme="minorHAnsi"/>
                <w:szCs w:val="22"/>
              </w:rPr>
              <w:t>9</w:t>
            </w:r>
          </w:p>
        </w:tc>
        <w:tc>
          <w:tcPr>
            <w:tcW w:w="1985" w:type="dxa"/>
            <w:tcBorders>
              <w:top w:val="nil"/>
              <w:bottom w:val="single" w:sz="4" w:space="0" w:color="auto"/>
            </w:tcBorders>
            <w:shd w:val="clear" w:color="auto" w:fill="FFFFFF" w:themeFill="background1"/>
          </w:tcPr>
          <w:p w14:paraId="524F2252" w14:textId="6135457A" w:rsidR="00E40D51" w:rsidRPr="003439E3" w:rsidRDefault="00E40D51" w:rsidP="00C8286E">
            <w:pPr>
              <w:spacing w:before="100" w:beforeAutospacing="1" w:after="100" w:afterAutospacing="1"/>
              <w:jc w:val="center"/>
              <w:rPr>
                <w:rFonts w:cstheme="minorHAnsi"/>
                <w:szCs w:val="22"/>
              </w:rPr>
            </w:pPr>
            <w:r>
              <w:rPr>
                <w:rFonts w:cstheme="minorHAnsi"/>
                <w:szCs w:val="22"/>
              </w:rPr>
              <w:t>18</w:t>
            </w:r>
          </w:p>
        </w:tc>
        <w:tc>
          <w:tcPr>
            <w:tcW w:w="1985" w:type="dxa"/>
            <w:tcBorders>
              <w:top w:val="nil"/>
              <w:bottom w:val="single" w:sz="4" w:space="0" w:color="auto"/>
            </w:tcBorders>
            <w:shd w:val="clear" w:color="auto" w:fill="FFFFFF" w:themeFill="background1"/>
          </w:tcPr>
          <w:p w14:paraId="1B54FCE7" w14:textId="11050428" w:rsidR="00E40D51" w:rsidRPr="003439E3" w:rsidRDefault="00E40D51" w:rsidP="00C8286E">
            <w:pPr>
              <w:spacing w:before="100" w:beforeAutospacing="1" w:after="100" w:afterAutospacing="1"/>
              <w:jc w:val="center"/>
              <w:rPr>
                <w:rFonts w:cstheme="minorHAnsi"/>
                <w:szCs w:val="22"/>
              </w:rPr>
            </w:pPr>
            <w:r>
              <w:rPr>
                <w:rFonts w:cstheme="minorHAnsi"/>
                <w:szCs w:val="22"/>
              </w:rPr>
              <w:t>20</w:t>
            </w:r>
          </w:p>
        </w:tc>
      </w:tr>
      <w:tr w:rsidR="00E40D51" w:rsidRPr="003439E3" w14:paraId="12FC09CF" w14:textId="77777777" w:rsidTr="00B06379">
        <w:tblPrEx>
          <w:tblBorders>
            <w:top w:val="single" w:sz="4" w:space="0" w:color="auto"/>
            <w:bottom w:val="single" w:sz="4" w:space="0" w:color="auto"/>
            <w:insideH w:val="single" w:sz="6" w:space="0" w:color="auto"/>
          </w:tblBorders>
        </w:tblPrEx>
        <w:tc>
          <w:tcPr>
            <w:tcW w:w="2969"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27883B55" w14:textId="779AD80A" w:rsidR="00E40D51" w:rsidRPr="003439E3" w:rsidRDefault="00E40D51" w:rsidP="00D3046C">
            <w:pPr>
              <w:spacing w:before="100" w:beforeAutospacing="1" w:after="100" w:afterAutospacing="1"/>
              <w:rPr>
                <w:rFonts w:cstheme="minorHAnsi"/>
                <w:szCs w:val="22"/>
              </w:rPr>
            </w:pPr>
          </w:p>
        </w:tc>
        <w:tc>
          <w:tcPr>
            <w:tcW w:w="1984" w:type="dxa"/>
            <w:tcBorders>
              <w:top w:val="single" w:sz="4" w:space="0" w:color="auto"/>
              <w:bottom w:val="single" w:sz="4" w:space="0" w:color="auto"/>
            </w:tcBorders>
            <w:shd w:val="clear" w:color="auto" w:fill="FFFFFF" w:themeFill="background1"/>
          </w:tcPr>
          <w:p w14:paraId="3058FF93" w14:textId="7F490A39" w:rsidR="00E40D51" w:rsidRPr="003439E3" w:rsidRDefault="00E40D51" w:rsidP="00D3046C">
            <w:pPr>
              <w:spacing w:before="100" w:beforeAutospacing="1" w:after="100" w:afterAutospacing="1"/>
              <w:jc w:val="center"/>
              <w:rPr>
                <w:rFonts w:cstheme="minorHAnsi"/>
                <w:szCs w:val="22"/>
              </w:rPr>
            </w:pPr>
            <w:r w:rsidRPr="003439E3">
              <w:rPr>
                <w:rFonts w:cstheme="minorHAnsi"/>
                <w:szCs w:val="22"/>
              </w:rPr>
              <w:t>Aus eigenen Beobachtungen</w:t>
            </w:r>
          </w:p>
        </w:tc>
        <w:tc>
          <w:tcPr>
            <w:tcW w:w="1985" w:type="dxa"/>
            <w:tcBorders>
              <w:top w:val="single" w:sz="4" w:space="0" w:color="auto"/>
              <w:bottom w:val="single" w:sz="4" w:space="0" w:color="auto"/>
            </w:tcBorders>
            <w:shd w:val="clear" w:color="auto" w:fill="FFFFFF" w:themeFill="background1"/>
          </w:tcPr>
          <w:p w14:paraId="6151801E" w14:textId="301A2F3C" w:rsidR="00E40D51" w:rsidRPr="003439E3" w:rsidRDefault="00E40D51" w:rsidP="00D3046C">
            <w:pPr>
              <w:spacing w:before="100" w:beforeAutospacing="1" w:after="100" w:afterAutospacing="1"/>
              <w:jc w:val="center"/>
              <w:rPr>
                <w:rFonts w:cstheme="minorHAnsi"/>
                <w:szCs w:val="22"/>
              </w:rPr>
            </w:pPr>
            <w:r w:rsidRPr="003439E3">
              <w:rPr>
                <w:rFonts w:cstheme="minorHAnsi"/>
                <w:szCs w:val="22"/>
              </w:rPr>
              <w:t>Von Fachleuten (Bauern, Förstern</w:t>
            </w:r>
            <w:r>
              <w:rPr>
                <w:rFonts w:cstheme="minorHAnsi"/>
                <w:szCs w:val="22"/>
              </w:rPr>
              <w:t>)</w:t>
            </w:r>
          </w:p>
        </w:tc>
        <w:tc>
          <w:tcPr>
            <w:tcW w:w="1985" w:type="dxa"/>
            <w:tcBorders>
              <w:top w:val="single" w:sz="4" w:space="0" w:color="auto"/>
              <w:bottom w:val="single" w:sz="4" w:space="0" w:color="auto"/>
              <w:right w:val="single" w:sz="4" w:space="0" w:color="auto"/>
            </w:tcBorders>
            <w:shd w:val="clear" w:color="auto" w:fill="FFFFFF" w:themeFill="background1"/>
          </w:tcPr>
          <w:p w14:paraId="0EACF750" w14:textId="0D875E3D" w:rsidR="00E40D51" w:rsidRPr="003439E3" w:rsidRDefault="00E40D51" w:rsidP="00D3046C">
            <w:pPr>
              <w:spacing w:before="100" w:beforeAutospacing="1" w:after="100" w:afterAutospacing="1"/>
              <w:jc w:val="center"/>
              <w:rPr>
                <w:rFonts w:cstheme="minorHAnsi"/>
                <w:szCs w:val="22"/>
              </w:rPr>
            </w:pPr>
            <w:r w:rsidRPr="003439E3">
              <w:rPr>
                <w:rFonts w:cstheme="minorHAnsi"/>
                <w:szCs w:val="22"/>
              </w:rPr>
              <w:t>Von Freunden</w:t>
            </w:r>
          </w:p>
        </w:tc>
      </w:tr>
      <w:tr w:rsidR="00E40D51" w:rsidRPr="003439E3" w14:paraId="5D92D156" w14:textId="77777777" w:rsidTr="00B06379">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40F0C10" w14:textId="77777777" w:rsidR="00E40D51" w:rsidRPr="003439E3" w:rsidRDefault="00E40D51" w:rsidP="00E40D51">
            <w:pPr>
              <w:spacing w:before="100" w:beforeAutospacing="1" w:after="100" w:afterAutospacing="1"/>
              <w:rPr>
                <w:rFonts w:cstheme="minorHAnsi"/>
                <w:szCs w:val="22"/>
              </w:rPr>
            </w:pPr>
            <w:r w:rsidRPr="003439E3">
              <w:rPr>
                <w:rFonts w:cstheme="minorHAnsi"/>
                <w:szCs w:val="22"/>
              </w:rPr>
              <w:t>viel</w:t>
            </w:r>
          </w:p>
        </w:tc>
        <w:tc>
          <w:tcPr>
            <w:tcW w:w="1984" w:type="dxa"/>
            <w:tcBorders>
              <w:top w:val="single" w:sz="4" w:space="0" w:color="auto"/>
              <w:bottom w:val="single" w:sz="4" w:space="0" w:color="auto"/>
            </w:tcBorders>
            <w:shd w:val="clear" w:color="auto" w:fill="FFFFFF" w:themeFill="background1"/>
          </w:tcPr>
          <w:p w14:paraId="604EA158" w14:textId="13078ABE" w:rsidR="00E40D51" w:rsidRPr="003439E3" w:rsidRDefault="00E40D51" w:rsidP="00E40D51">
            <w:pPr>
              <w:spacing w:before="100" w:beforeAutospacing="1" w:after="100" w:afterAutospacing="1"/>
              <w:jc w:val="center"/>
              <w:rPr>
                <w:rFonts w:cstheme="minorHAnsi"/>
                <w:szCs w:val="22"/>
              </w:rPr>
            </w:pPr>
            <w:r>
              <w:rPr>
                <w:rFonts w:cstheme="minorHAnsi"/>
                <w:szCs w:val="22"/>
              </w:rPr>
              <w:t>35</w:t>
            </w:r>
          </w:p>
        </w:tc>
        <w:tc>
          <w:tcPr>
            <w:tcW w:w="1985" w:type="dxa"/>
            <w:tcBorders>
              <w:top w:val="single" w:sz="4" w:space="0" w:color="auto"/>
              <w:bottom w:val="single" w:sz="4" w:space="0" w:color="auto"/>
            </w:tcBorders>
            <w:shd w:val="clear" w:color="auto" w:fill="FFFFFF" w:themeFill="background1"/>
          </w:tcPr>
          <w:p w14:paraId="7F6F24F7" w14:textId="333264F7" w:rsidR="00E40D51" w:rsidRPr="003439E3" w:rsidRDefault="00E40D51" w:rsidP="00E40D51">
            <w:pPr>
              <w:spacing w:before="100" w:beforeAutospacing="1" w:after="100" w:afterAutospacing="1"/>
              <w:jc w:val="center"/>
              <w:rPr>
                <w:rFonts w:cstheme="minorHAnsi"/>
                <w:szCs w:val="22"/>
              </w:rPr>
            </w:pPr>
            <w:r>
              <w:rPr>
                <w:rFonts w:cstheme="minorHAnsi"/>
                <w:szCs w:val="22"/>
              </w:rPr>
              <w:t>16</w:t>
            </w:r>
          </w:p>
        </w:tc>
        <w:tc>
          <w:tcPr>
            <w:tcW w:w="1985" w:type="dxa"/>
            <w:tcBorders>
              <w:top w:val="single" w:sz="4" w:space="0" w:color="auto"/>
              <w:bottom w:val="single" w:sz="4" w:space="0" w:color="auto"/>
            </w:tcBorders>
            <w:shd w:val="clear" w:color="auto" w:fill="FFFFFF" w:themeFill="background1"/>
          </w:tcPr>
          <w:p w14:paraId="43909D83" w14:textId="6F734EA3" w:rsidR="00E40D51" w:rsidRPr="003439E3" w:rsidRDefault="00E40D51" w:rsidP="00E40D51">
            <w:pPr>
              <w:spacing w:before="100" w:beforeAutospacing="1" w:after="100" w:afterAutospacing="1"/>
              <w:jc w:val="center"/>
              <w:rPr>
                <w:rFonts w:cstheme="minorHAnsi"/>
                <w:szCs w:val="22"/>
              </w:rPr>
            </w:pPr>
            <w:r>
              <w:rPr>
                <w:rFonts w:cstheme="minorHAnsi"/>
                <w:szCs w:val="22"/>
              </w:rPr>
              <w:t>9</w:t>
            </w:r>
          </w:p>
        </w:tc>
      </w:tr>
      <w:tr w:rsidR="00E40D51" w:rsidRPr="003439E3" w14:paraId="3AC4E29D" w14:textId="77777777" w:rsidTr="00E40D51">
        <w:tc>
          <w:tcPr>
            <w:tcW w:w="2969" w:type="dxa"/>
            <w:tcBorders>
              <w:top w:val="nil"/>
              <w:bottom w:val="single" w:sz="4" w:space="0" w:color="auto"/>
            </w:tcBorders>
            <w:shd w:val="clear" w:color="auto" w:fill="FFFFFF" w:themeFill="background1"/>
            <w:tcMar>
              <w:top w:w="0" w:type="dxa"/>
              <w:left w:w="70" w:type="dxa"/>
              <w:bottom w:w="0" w:type="dxa"/>
              <w:right w:w="70" w:type="dxa"/>
            </w:tcMar>
          </w:tcPr>
          <w:p w14:paraId="6475A908" w14:textId="77777777" w:rsidR="00E40D51" w:rsidRPr="003439E3" w:rsidRDefault="00E40D51" w:rsidP="00E40D51">
            <w:pPr>
              <w:spacing w:before="100" w:beforeAutospacing="1" w:after="100" w:afterAutospacing="1"/>
              <w:rPr>
                <w:rFonts w:cstheme="minorHAnsi"/>
                <w:szCs w:val="22"/>
              </w:rPr>
            </w:pPr>
            <w:r w:rsidRPr="003439E3">
              <w:rPr>
                <w:rFonts w:cstheme="minorHAnsi"/>
                <w:szCs w:val="22"/>
              </w:rPr>
              <w:t>mittel</w:t>
            </w:r>
          </w:p>
        </w:tc>
        <w:tc>
          <w:tcPr>
            <w:tcW w:w="1984" w:type="dxa"/>
            <w:tcBorders>
              <w:top w:val="nil"/>
              <w:bottom w:val="single" w:sz="4" w:space="0" w:color="auto"/>
            </w:tcBorders>
            <w:shd w:val="clear" w:color="auto" w:fill="FFFFFF" w:themeFill="background1"/>
          </w:tcPr>
          <w:p w14:paraId="10E27B1D" w14:textId="23625326" w:rsidR="00E40D51" w:rsidRPr="003439E3" w:rsidRDefault="00E40D51" w:rsidP="00E40D51">
            <w:pPr>
              <w:spacing w:before="100" w:beforeAutospacing="1" w:after="100" w:afterAutospacing="1"/>
              <w:jc w:val="center"/>
              <w:rPr>
                <w:rFonts w:cstheme="minorHAnsi"/>
                <w:szCs w:val="22"/>
              </w:rPr>
            </w:pPr>
            <w:r>
              <w:rPr>
                <w:rFonts w:cstheme="minorHAnsi"/>
                <w:szCs w:val="22"/>
              </w:rPr>
              <w:t>40</w:t>
            </w:r>
          </w:p>
        </w:tc>
        <w:tc>
          <w:tcPr>
            <w:tcW w:w="1985" w:type="dxa"/>
            <w:tcBorders>
              <w:top w:val="nil"/>
              <w:bottom w:val="single" w:sz="4" w:space="0" w:color="auto"/>
            </w:tcBorders>
            <w:shd w:val="clear" w:color="auto" w:fill="FFFFFF" w:themeFill="background1"/>
          </w:tcPr>
          <w:p w14:paraId="61A4D1FC" w14:textId="2F583697" w:rsidR="00E40D51" w:rsidRPr="003439E3" w:rsidRDefault="00E40D51" w:rsidP="00E40D51">
            <w:pPr>
              <w:spacing w:before="100" w:beforeAutospacing="1" w:after="100" w:afterAutospacing="1"/>
              <w:jc w:val="center"/>
              <w:rPr>
                <w:rFonts w:cstheme="minorHAnsi"/>
                <w:szCs w:val="22"/>
              </w:rPr>
            </w:pPr>
            <w:r>
              <w:rPr>
                <w:rFonts w:cstheme="minorHAnsi"/>
                <w:szCs w:val="22"/>
              </w:rPr>
              <w:t>28</w:t>
            </w:r>
          </w:p>
        </w:tc>
        <w:tc>
          <w:tcPr>
            <w:tcW w:w="1985" w:type="dxa"/>
            <w:tcBorders>
              <w:top w:val="nil"/>
              <w:bottom w:val="single" w:sz="4" w:space="0" w:color="auto"/>
            </w:tcBorders>
            <w:shd w:val="clear" w:color="auto" w:fill="FFFFFF" w:themeFill="background1"/>
          </w:tcPr>
          <w:p w14:paraId="5B99CDE4" w14:textId="359CADD7" w:rsidR="00E40D51" w:rsidRPr="003439E3" w:rsidRDefault="00E40D51" w:rsidP="00E40D51">
            <w:pPr>
              <w:spacing w:before="100" w:beforeAutospacing="1" w:after="100" w:afterAutospacing="1"/>
              <w:jc w:val="center"/>
              <w:rPr>
                <w:rFonts w:cstheme="minorHAnsi"/>
                <w:szCs w:val="22"/>
              </w:rPr>
            </w:pPr>
            <w:r>
              <w:rPr>
                <w:rFonts w:cstheme="minorHAnsi"/>
                <w:szCs w:val="22"/>
              </w:rPr>
              <w:t>32</w:t>
            </w:r>
          </w:p>
        </w:tc>
      </w:tr>
      <w:tr w:rsidR="00E40D51" w:rsidRPr="003439E3" w14:paraId="6AD5EA28" w14:textId="77777777" w:rsidTr="00E40D51">
        <w:tc>
          <w:tcPr>
            <w:tcW w:w="2969" w:type="dxa"/>
            <w:tcBorders>
              <w:top w:val="nil"/>
              <w:bottom w:val="single" w:sz="4" w:space="0" w:color="auto"/>
            </w:tcBorders>
            <w:shd w:val="clear" w:color="auto" w:fill="FFFFFF" w:themeFill="background1"/>
            <w:tcMar>
              <w:top w:w="0" w:type="dxa"/>
              <w:left w:w="70" w:type="dxa"/>
              <w:bottom w:w="0" w:type="dxa"/>
              <w:right w:w="70" w:type="dxa"/>
            </w:tcMar>
          </w:tcPr>
          <w:p w14:paraId="2E366A04" w14:textId="77777777" w:rsidR="00E40D51" w:rsidRPr="003439E3" w:rsidRDefault="00E40D51" w:rsidP="00E40D51">
            <w:pPr>
              <w:spacing w:before="100" w:beforeAutospacing="1" w:after="100" w:afterAutospacing="1"/>
              <w:rPr>
                <w:rFonts w:cstheme="minorHAnsi"/>
                <w:szCs w:val="22"/>
              </w:rPr>
            </w:pPr>
            <w:r w:rsidRPr="003439E3">
              <w:rPr>
                <w:rFonts w:cstheme="minorHAnsi"/>
                <w:szCs w:val="22"/>
              </w:rPr>
              <w:t>wenig</w:t>
            </w:r>
          </w:p>
        </w:tc>
        <w:tc>
          <w:tcPr>
            <w:tcW w:w="1984" w:type="dxa"/>
            <w:tcBorders>
              <w:top w:val="nil"/>
              <w:bottom w:val="single" w:sz="4" w:space="0" w:color="auto"/>
            </w:tcBorders>
            <w:shd w:val="clear" w:color="auto" w:fill="FFFFFF" w:themeFill="background1"/>
          </w:tcPr>
          <w:p w14:paraId="788DF224" w14:textId="0E1C8E28" w:rsidR="00E40D51" w:rsidRPr="003439E3" w:rsidRDefault="00E40D51" w:rsidP="00E40D51">
            <w:pPr>
              <w:spacing w:before="100" w:beforeAutospacing="1" w:after="100" w:afterAutospacing="1"/>
              <w:jc w:val="center"/>
              <w:rPr>
                <w:rFonts w:cstheme="minorHAnsi"/>
                <w:szCs w:val="22"/>
              </w:rPr>
            </w:pPr>
            <w:r>
              <w:rPr>
                <w:rFonts w:cstheme="minorHAnsi"/>
                <w:szCs w:val="22"/>
              </w:rPr>
              <w:t>22</w:t>
            </w:r>
          </w:p>
        </w:tc>
        <w:tc>
          <w:tcPr>
            <w:tcW w:w="1985" w:type="dxa"/>
            <w:tcBorders>
              <w:top w:val="nil"/>
              <w:bottom w:val="single" w:sz="4" w:space="0" w:color="auto"/>
            </w:tcBorders>
            <w:shd w:val="clear" w:color="auto" w:fill="FFFFFF" w:themeFill="background1"/>
          </w:tcPr>
          <w:p w14:paraId="49F74D50" w14:textId="6633170B" w:rsidR="00E40D51" w:rsidRPr="003439E3" w:rsidRDefault="00E40D51" w:rsidP="00E40D51">
            <w:pPr>
              <w:spacing w:before="100" w:beforeAutospacing="1" w:after="100" w:afterAutospacing="1"/>
              <w:jc w:val="center"/>
              <w:rPr>
                <w:rFonts w:cstheme="minorHAnsi"/>
                <w:szCs w:val="22"/>
              </w:rPr>
            </w:pPr>
            <w:r>
              <w:rPr>
                <w:rFonts w:cstheme="minorHAnsi"/>
                <w:szCs w:val="22"/>
              </w:rPr>
              <w:t>53</w:t>
            </w:r>
          </w:p>
        </w:tc>
        <w:tc>
          <w:tcPr>
            <w:tcW w:w="1985" w:type="dxa"/>
            <w:tcBorders>
              <w:top w:val="nil"/>
              <w:bottom w:val="single" w:sz="4" w:space="0" w:color="auto"/>
            </w:tcBorders>
            <w:shd w:val="clear" w:color="auto" w:fill="FFFFFF" w:themeFill="background1"/>
          </w:tcPr>
          <w:p w14:paraId="788F5559" w14:textId="56C5D6DD" w:rsidR="00E40D51" w:rsidRPr="003439E3" w:rsidRDefault="00E40D51" w:rsidP="00E40D51">
            <w:pPr>
              <w:spacing w:before="100" w:beforeAutospacing="1" w:after="100" w:afterAutospacing="1"/>
              <w:jc w:val="center"/>
              <w:rPr>
                <w:rFonts w:cstheme="minorHAnsi"/>
                <w:szCs w:val="22"/>
              </w:rPr>
            </w:pPr>
            <w:r>
              <w:rPr>
                <w:rFonts w:cstheme="minorHAnsi"/>
                <w:szCs w:val="22"/>
              </w:rPr>
              <w:t>56</w:t>
            </w:r>
          </w:p>
        </w:tc>
      </w:tr>
    </w:tbl>
    <w:p w14:paraId="34B52DB5" w14:textId="77777777" w:rsidR="00F52ACE" w:rsidRDefault="00F52ACE" w:rsidP="00F52ACE"/>
    <w:p w14:paraId="28949319" w14:textId="41E7143F" w:rsidR="00F52ACE" w:rsidRDefault="00F52ACE" w:rsidP="00F52ACE">
      <w:pPr>
        <w:rPr>
          <w:b/>
          <w:bCs/>
        </w:rPr>
      </w:pPr>
      <w:r>
        <w:rPr>
          <w:b/>
          <w:bCs/>
        </w:rPr>
        <w:t xml:space="preserve">Als ähnlich bedeutsam erwiesen sich nach den Angaben der Befragten aber bereits diverse Medien. Ein angesichts des derzeitigen Medienkults um die „Digital Natives“ nicht überraschender Befund.  </w:t>
      </w:r>
      <w:r w:rsidR="005E5B97" w:rsidRPr="005E5B97">
        <w:t>P</w:t>
      </w:r>
      <w:r w:rsidR="005E5B97">
        <w:t>rofessionelle Bildschirmpräsentationen</w:t>
      </w:r>
      <w:r w:rsidR="008B0B53">
        <w:t xml:space="preserve"> punkten dabei vermutlich nicht nur mit ihrer </w:t>
      </w:r>
      <w:r w:rsidR="005E5B97">
        <w:t>technischen Brillanz</w:t>
      </w:r>
      <w:r w:rsidR="008B0B53">
        <w:t>, sondern auch der Entdeckerfreude ihrer Kameraleute</w:t>
      </w:r>
      <w:r w:rsidR="005E5B97">
        <w:t xml:space="preserve"> </w:t>
      </w:r>
      <w:r w:rsidR="00737034">
        <w:t>vor allem auf dem Feld der Biologie.</w:t>
      </w:r>
    </w:p>
    <w:p w14:paraId="1E6C2FA3" w14:textId="77777777" w:rsidR="00F52ACE" w:rsidRDefault="00F52ACE" w:rsidP="00F52ACE">
      <w:pPr>
        <w:rPr>
          <w:b/>
          <w:bCs/>
        </w:rPr>
      </w:pPr>
    </w:p>
    <w:p w14:paraId="25A746FB" w14:textId="02F008E7" w:rsidR="00F52ACE" w:rsidRDefault="005E5B97" w:rsidP="00F52ACE">
      <w:pPr>
        <w:rPr>
          <w:b/>
          <w:bCs/>
        </w:rPr>
      </w:pPr>
      <w:r>
        <w:rPr>
          <w:b/>
          <w:bCs/>
        </w:rPr>
        <w:t xml:space="preserve">Aber </w:t>
      </w:r>
      <w:r w:rsidR="00F52ACE">
        <w:rPr>
          <w:b/>
          <w:bCs/>
        </w:rPr>
        <w:t xml:space="preserve">auch ganz persönliche Beobachtungen </w:t>
      </w:r>
      <w:r>
        <w:rPr>
          <w:b/>
          <w:bCs/>
        </w:rPr>
        <w:t xml:space="preserve">haben </w:t>
      </w:r>
      <w:r w:rsidR="00F52ACE">
        <w:rPr>
          <w:b/>
          <w:bCs/>
        </w:rPr>
        <w:t xml:space="preserve">eine Rolle gespielt: Man ist also nicht ganz blind durch die natürliche Umwelt gestreift, die </w:t>
      </w:r>
      <w:r>
        <w:rPr>
          <w:b/>
          <w:bCs/>
        </w:rPr>
        <w:t>grünen</w:t>
      </w:r>
      <w:r w:rsidR="00F52ACE">
        <w:rPr>
          <w:b/>
          <w:bCs/>
        </w:rPr>
        <w:t xml:space="preserve"> Freizeitvorlieben kommen nicht von ungefähr. </w:t>
      </w:r>
    </w:p>
    <w:p w14:paraId="2E130A8C" w14:textId="77777777" w:rsidR="003F3F95" w:rsidRDefault="003F3F95" w:rsidP="005C7FAB"/>
    <w:p w14:paraId="00C0BC61" w14:textId="4E1310A3" w:rsidR="000A6887" w:rsidRDefault="005C7FAB" w:rsidP="00F82941">
      <w:r>
        <w:t xml:space="preserve">Demgegenüber bietet </w:t>
      </w:r>
      <w:r w:rsidR="00773F4F">
        <w:t xml:space="preserve">die </w:t>
      </w:r>
      <w:r>
        <w:t>Schule vorrangig angelerntes Buchwissen mit einer begrenzten Halbwertszeit</w:t>
      </w:r>
      <w:r w:rsidR="001E0825">
        <w:t>, zumal wenn es allzu sehr auf theoretische Zusammenhänge abzielt</w:t>
      </w:r>
      <w:r>
        <w:t xml:space="preserve">. </w:t>
      </w:r>
      <w:r w:rsidR="0083686E">
        <w:t xml:space="preserve">Die gelegentliche experimentelle Verpackung </w:t>
      </w:r>
      <w:r w:rsidR="00773F4F">
        <w:t xml:space="preserve">des Stoffs </w:t>
      </w:r>
      <w:r w:rsidR="0083686E">
        <w:t xml:space="preserve">ist von Lehrplänen und Verlagen vorprogrammiert und lässt nur wenig Freiheit für kindliches </w:t>
      </w:r>
      <w:proofErr w:type="spellStart"/>
      <w:r w:rsidR="0083686E">
        <w:t>Entdeckertum</w:t>
      </w:r>
      <w:proofErr w:type="spellEnd"/>
      <w:r w:rsidR="00465917">
        <w:t xml:space="preserve">. Die Schule </w:t>
      </w:r>
      <w:r w:rsidR="00737034">
        <w:t xml:space="preserve">kann dafür aber andererseits von </w:t>
      </w:r>
      <w:r w:rsidR="00465917">
        <w:t>ihre</w:t>
      </w:r>
      <w:r w:rsidR="00F50ED6">
        <w:t>n</w:t>
      </w:r>
      <w:r w:rsidR="00737034">
        <w:t xml:space="preserve"> immanenten Leistungs</w:t>
      </w:r>
      <w:r w:rsidR="00F50ED6">
        <w:t>ansprüchen</w:t>
      </w:r>
      <w:r w:rsidR="00465917">
        <w:t xml:space="preserve"> profitieren.</w:t>
      </w:r>
      <w:r w:rsidR="00737034">
        <w:t xml:space="preserve">  </w:t>
      </w:r>
    </w:p>
    <w:p w14:paraId="24233105" w14:textId="77777777" w:rsidR="000A6887" w:rsidRDefault="000A6887" w:rsidP="00F82941"/>
    <w:p w14:paraId="4991E927" w14:textId="31F5781C" w:rsidR="000A6887" w:rsidRPr="00C60C25" w:rsidRDefault="00F82941" w:rsidP="00F82941">
      <w:pPr>
        <w:rPr>
          <w:b/>
          <w:bCs/>
        </w:rPr>
      </w:pPr>
      <w:r w:rsidRPr="00C60C25">
        <w:rPr>
          <w:b/>
          <w:bCs/>
        </w:rPr>
        <w:t xml:space="preserve">Demgegenüber ist </w:t>
      </w:r>
      <w:r w:rsidR="005B43E3" w:rsidRPr="00C60C25">
        <w:rPr>
          <w:b/>
          <w:bCs/>
        </w:rPr>
        <w:t>Natur</w:t>
      </w:r>
      <w:r w:rsidRPr="00C60C25">
        <w:rPr>
          <w:b/>
          <w:bCs/>
        </w:rPr>
        <w:t xml:space="preserve"> unter </w:t>
      </w:r>
      <w:r w:rsidR="0083686E" w:rsidRPr="00C60C25">
        <w:rPr>
          <w:b/>
          <w:bCs/>
        </w:rPr>
        <w:t xml:space="preserve">gleichaltrigen </w:t>
      </w:r>
      <w:r w:rsidRPr="00C60C25">
        <w:rPr>
          <w:b/>
          <w:bCs/>
        </w:rPr>
        <w:t xml:space="preserve">Freunden so gut wie kein Thema. </w:t>
      </w:r>
      <w:r w:rsidR="00011157" w:rsidRPr="00C60C25">
        <w:rPr>
          <w:b/>
          <w:bCs/>
        </w:rPr>
        <w:t>So wie man sie im Alltag erleb</w:t>
      </w:r>
      <w:r w:rsidR="008762EF" w:rsidRPr="00C60C25">
        <w:rPr>
          <w:b/>
          <w:bCs/>
        </w:rPr>
        <w:t>t,</w:t>
      </w:r>
      <w:r w:rsidR="00011157" w:rsidRPr="00C60C25">
        <w:rPr>
          <w:b/>
          <w:bCs/>
        </w:rPr>
        <w:t xml:space="preserve"> fehlt ihr der Glamour </w:t>
      </w:r>
      <w:r w:rsidR="00EB0517" w:rsidRPr="00C60C25">
        <w:rPr>
          <w:b/>
          <w:bCs/>
        </w:rPr>
        <w:t xml:space="preserve">des </w:t>
      </w:r>
      <w:r w:rsidR="008A644F" w:rsidRPr="00C60C25">
        <w:rPr>
          <w:b/>
          <w:bCs/>
        </w:rPr>
        <w:t xml:space="preserve">technisch </w:t>
      </w:r>
      <w:r w:rsidR="00EB0517" w:rsidRPr="00C60C25">
        <w:rPr>
          <w:b/>
          <w:bCs/>
        </w:rPr>
        <w:t>Neuen,</w:t>
      </w:r>
      <w:r w:rsidR="00B30355" w:rsidRPr="00C60C25">
        <w:rPr>
          <w:b/>
          <w:bCs/>
        </w:rPr>
        <w:t xml:space="preserve"> </w:t>
      </w:r>
      <w:r w:rsidR="00773F4F" w:rsidRPr="00C60C25">
        <w:rPr>
          <w:b/>
          <w:bCs/>
        </w:rPr>
        <w:t>was</w:t>
      </w:r>
      <w:r w:rsidR="00EB0517" w:rsidRPr="00C60C25">
        <w:rPr>
          <w:b/>
          <w:bCs/>
        </w:rPr>
        <w:t xml:space="preserve"> sie für die jugendliche Kommunikation attraktiv machen könnte. </w:t>
      </w:r>
      <w:r w:rsidR="00B30355" w:rsidRPr="00C60C25">
        <w:rPr>
          <w:b/>
          <w:bCs/>
        </w:rPr>
        <w:t xml:space="preserve">Demgegenüber bleiben Ableitungen aus wissenschaftlichen Neuentdeckungen für Laien kaum nachvollziehbar. </w:t>
      </w:r>
      <w:r w:rsidR="00EB0517" w:rsidRPr="00C60C25">
        <w:rPr>
          <w:b/>
          <w:bCs/>
        </w:rPr>
        <w:t xml:space="preserve">Da wären </w:t>
      </w:r>
      <w:r w:rsidR="00276CFA" w:rsidRPr="00C60C25">
        <w:rPr>
          <w:b/>
          <w:bCs/>
        </w:rPr>
        <w:t>Vertreter naturnaher Be</w:t>
      </w:r>
      <w:r w:rsidR="00713DA0" w:rsidRPr="00C60C25">
        <w:rPr>
          <w:b/>
          <w:bCs/>
        </w:rPr>
        <w:t>r</w:t>
      </w:r>
      <w:r w:rsidR="00276CFA" w:rsidRPr="00C60C25">
        <w:rPr>
          <w:b/>
          <w:bCs/>
        </w:rPr>
        <w:t>ufe</w:t>
      </w:r>
      <w:r w:rsidR="00EB0517" w:rsidRPr="00C60C25">
        <w:rPr>
          <w:b/>
          <w:bCs/>
        </w:rPr>
        <w:t xml:space="preserve"> eigentlich näher am Ball, doch</w:t>
      </w:r>
      <w:r w:rsidR="0083686E" w:rsidRPr="00C60C25">
        <w:rPr>
          <w:b/>
          <w:bCs/>
        </w:rPr>
        <w:t xml:space="preserve"> denen wiederum</w:t>
      </w:r>
      <w:r w:rsidR="00EB0517" w:rsidRPr="00C60C25">
        <w:rPr>
          <w:b/>
          <w:bCs/>
        </w:rPr>
        <w:t xml:space="preserve"> </w:t>
      </w:r>
      <w:r w:rsidR="009C7B7E" w:rsidRPr="00C60C25">
        <w:rPr>
          <w:b/>
          <w:bCs/>
        </w:rPr>
        <w:t xml:space="preserve">mangelt es </w:t>
      </w:r>
      <w:r w:rsidR="00EB0517" w:rsidRPr="00C60C25">
        <w:rPr>
          <w:b/>
          <w:bCs/>
        </w:rPr>
        <w:t xml:space="preserve">bei aller Authentizität angesichts ihrer eher seltenen Auftritte </w:t>
      </w:r>
      <w:r w:rsidR="0083686E" w:rsidRPr="00C60C25">
        <w:rPr>
          <w:b/>
          <w:bCs/>
        </w:rPr>
        <w:t xml:space="preserve">bei Schülern </w:t>
      </w:r>
      <w:r w:rsidR="00EB0517" w:rsidRPr="00C60C25">
        <w:rPr>
          <w:b/>
          <w:bCs/>
        </w:rPr>
        <w:t xml:space="preserve">oft </w:t>
      </w:r>
      <w:r w:rsidR="009C7B7E" w:rsidRPr="00C60C25">
        <w:rPr>
          <w:b/>
          <w:bCs/>
        </w:rPr>
        <w:t xml:space="preserve">an der erforderlichen </w:t>
      </w:r>
      <w:r w:rsidR="00EB0517" w:rsidRPr="00C60C25">
        <w:rPr>
          <w:b/>
          <w:bCs/>
        </w:rPr>
        <w:t>di</w:t>
      </w:r>
      <w:r w:rsidR="009C7B7E" w:rsidRPr="00C60C25">
        <w:rPr>
          <w:b/>
          <w:bCs/>
        </w:rPr>
        <w:t xml:space="preserve">daktischen </w:t>
      </w:r>
      <w:r w:rsidR="00F9664B" w:rsidRPr="00C60C25">
        <w:rPr>
          <w:b/>
          <w:bCs/>
        </w:rPr>
        <w:t>Kompetenz</w:t>
      </w:r>
      <w:r w:rsidR="009C7B7E" w:rsidRPr="00C60C25">
        <w:rPr>
          <w:b/>
          <w:bCs/>
        </w:rPr>
        <w:t>.</w:t>
      </w:r>
      <w:r w:rsidR="00EB0517" w:rsidRPr="00C60C25">
        <w:rPr>
          <w:b/>
          <w:bCs/>
        </w:rPr>
        <w:t xml:space="preserve"> </w:t>
      </w:r>
    </w:p>
    <w:p w14:paraId="68D1BEB9" w14:textId="0C188F91" w:rsidR="006D14FC" w:rsidRDefault="006D14FC" w:rsidP="006D14FC">
      <w:pPr>
        <w:pStyle w:val="StandardWeb"/>
      </w:pPr>
    </w:p>
    <w:p w14:paraId="627412B2" w14:textId="45D014DD" w:rsidR="006D14FC" w:rsidRDefault="006D14FC" w:rsidP="00713DA0">
      <w:pPr>
        <w:pStyle w:val="StandardWeb"/>
      </w:pPr>
      <w:r>
        <w:t>Glaubwürdigkeit und Kompetenz der Eltern w</w:t>
      </w:r>
      <w:r w:rsidR="00713DA0">
        <w:t>ü</w:t>
      </w:r>
      <w:r>
        <w:t xml:space="preserve">rden umso mehr untermauert, je öfter </w:t>
      </w:r>
      <w:r w:rsidR="00713DA0">
        <w:t>d</w:t>
      </w:r>
      <w:r>
        <w:t>ie</w:t>
      </w:r>
      <w:r w:rsidR="00713DA0">
        <w:t>se</w:t>
      </w:r>
      <w:r>
        <w:t xml:space="preserve"> selber unterwegs </w:t>
      </w:r>
      <w:r w:rsidR="00713DA0">
        <w:t>wären</w:t>
      </w:r>
      <w:r>
        <w:t xml:space="preserve">. </w:t>
      </w:r>
      <w:r w:rsidR="00713DA0">
        <w:t xml:space="preserve">Das ist durchaus nicht selten der Fall, </w:t>
      </w:r>
      <w:r w:rsidR="00267F42">
        <w:t>in</w:t>
      </w:r>
      <w:r w:rsidR="00713DA0">
        <w:t>sbesondere</w:t>
      </w:r>
      <w:r w:rsidR="00267F42">
        <w:t xml:space="preserve"> </w:t>
      </w:r>
      <w:r w:rsidR="00713DA0">
        <w:t xml:space="preserve">in </w:t>
      </w:r>
      <w:r w:rsidR="00267F42">
        <w:t>naturnahen Wohnlagen</w:t>
      </w:r>
      <w:r w:rsidR="006E1181">
        <w:t>:</w:t>
      </w:r>
    </w:p>
    <w:p w14:paraId="627414C3" w14:textId="77777777" w:rsidR="00F171E3" w:rsidRDefault="00F171E3" w:rsidP="00F171E3"/>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F171E3" w:rsidRPr="00356C3E" w14:paraId="2783FA89"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A4D6E0F" w14:textId="1278738C" w:rsidR="00F171E3" w:rsidRPr="0073174D" w:rsidRDefault="00B1672D" w:rsidP="00FA696C">
            <w:pPr>
              <w:jc w:val="center"/>
              <w:rPr>
                <w:b/>
                <w:bCs/>
              </w:rPr>
            </w:pPr>
            <w:r w:rsidRPr="0073174D">
              <w:rPr>
                <w:rFonts w:cstheme="minorHAnsi"/>
                <w:b/>
                <w:bCs/>
                <w:szCs w:val="22"/>
              </w:rPr>
              <w:t>Tab. 1</w:t>
            </w:r>
            <w:r w:rsidR="008B6724">
              <w:rPr>
                <w:rFonts w:cstheme="minorHAnsi"/>
                <w:b/>
                <w:bCs/>
                <w:szCs w:val="22"/>
              </w:rPr>
              <w:t>4</w:t>
            </w:r>
            <w:r w:rsidRPr="0073174D">
              <w:rPr>
                <w:rFonts w:cstheme="minorHAnsi"/>
                <w:b/>
                <w:bCs/>
                <w:szCs w:val="22"/>
              </w:rPr>
              <w:t xml:space="preserve"> Wie häufig gehen Deine Eltern in die Natur?</w:t>
            </w:r>
            <w:r w:rsidR="00F171E3" w:rsidRPr="0073174D">
              <w:rPr>
                <w:b/>
                <w:bCs/>
                <w:szCs w:val="22"/>
              </w:rPr>
              <w:t xml:space="preserve"> </w:t>
            </w:r>
            <w:r w:rsidR="00EF6ED5">
              <w:rPr>
                <w:b/>
                <w:bCs/>
                <w:szCs w:val="22"/>
              </w:rPr>
              <w:t>(%)</w:t>
            </w:r>
          </w:p>
        </w:tc>
      </w:tr>
      <w:tr w:rsidR="006D7CEE" w:rsidRPr="00356C3E" w14:paraId="1022BBB1" w14:textId="77777777" w:rsidTr="00FA696C">
        <w:tc>
          <w:tcPr>
            <w:tcW w:w="2921"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21480058" w14:textId="4DA6AA03" w:rsidR="006D7CEE" w:rsidRPr="006D7CEE" w:rsidRDefault="006D7CEE" w:rsidP="006D7CEE">
            <w:pPr>
              <w:jc w:val="right"/>
              <w:rPr>
                <w:rFonts w:cstheme="minorHAnsi"/>
                <w:szCs w:val="22"/>
              </w:rPr>
            </w:pPr>
            <w:r>
              <w:rPr>
                <w:rFonts w:cstheme="minorHAnsi"/>
                <w:szCs w:val="22"/>
              </w:rPr>
              <w:t>Wohnlage</w:t>
            </w:r>
          </w:p>
          <w:p w14:paraId="63D39C43" w14:textId="3DD59641" w:rsidR="006D7CEE" w:rsidRPr="00356C3E" w:rsidRDefault="006D7CEE" w:rsidP="006D7CEE">
            <w:pPr>
              <w:pStyle w:val="StandardWeb"/>
              <w:rPr>
                <w:rFonts w:cstheme="minorHAnsi"/>
                <w:szCs w:val="22"/>
              </w:rPr>
            </w:pPr>
            <w:r>
              <w:t xml:space="preserve">Eltern in der Natur </w:t>
            </w:r>
          </w:p>
        </w:tc>
        <w:tc>
          <w:tcPr>
            <w:tcW w:w="2047" w:type="dxa"/>
            <w:tcBorders>
              <w:top w:val="single" w:sz="4" w:space="0" w:color="auto"/>
              <w:bottom w:val="single" w:sz="4" w:space="0" w:color="auto"/>
            </w:tcBorders>
            <w:shd w:val="clear" w:color="auto" w:fill="FFFFFF" w:themeFill="background1"/>
          </w:tcPr>
          <w:p w14:paraId="481E8FE1" w14:textId="17AABC77" w:rsidR="006D7CEE" w:rsidRPr="00356C3E" w:rsidRDefault="006D7CEE" w:rsidP="006D7CEE">
            <w:pPr>
              <w:jc w:val="center"/>
              <w:rPr>
                <w:rFonts w:cstheme="minorHAnsi"/>
                <w:szCs w:val="22"/>
              </w:rPr>
            </w:pPr>
            <w:r>
              <w:rPr>
                <w:rFonts w:cstheme="minorHAnsi"/>
                <w:szCs w:val="22"/>
              </w:rPr>
              <w:t>Mitten in der Stadt</w:t>
            </w:r>
          </w:p>
        </w:tc>
        <w:tc>
          <w:tcPr>
            <w:tcW w:w="2048" w:type="dxa"/>
            <w:tcBorders>
              <w:top w:val="single" w:sz="4" w:space="0" w:color="auto"/>
              <w:bottom w:val="single" w:sz="4" w:space="0" w:color="auto"/>
            </w:tcBorders>
            <w:shd w:val="clear" w:color="auto" w:fill="FFFFFF" w:themeFill="background1"/>
          </w:tcPr>
          <w:p w14:paraId="578286E6" w14:textId="77E0B1C6" w:rsidR="006D7CEE" w:rsidRPr="00356C3E" w:rsidRDefault="006D7CEE" w:rsidP="006D7CEE">
            <w:pPr>
              <w:jc w:val="center"/>
              <w:rPr>
                <w:rFonts w:cstheme="minorHAnsi"/>
                <w:szCs w:val="22"/>
              </w:rPr>
            </w:pPr>
            <w:r>
              <w:t>Am Stadtrand</w:t>
            </w:r>
          </w:p>
        </w:tc>
        <w:tc>
          <w:tcPr>
            <w:tcW w:w="2048" w:type="dxa"/>
            <w:tcBorders>
              <w:top w:val="single" w:sz="4" w:space="0" w:color="auto"/>
              <w:bottom w:val="single" w:sz="4" w:space="0" w:color="auto"/>
              <w:right w:val="single" w:sz="4" w:space="0" w:color="auto"/>
            </w:tcBorders>
            <w:shd w:val="clear" w:color="auto" w:fill="FFFFFF" w:themeFill="background1"/>
          </w:tcPr>
          <w:p w14:paraId="457E0F6E" w14:textId="4F793485" w:rsidR="006D7CEE" w:rsidRPr="00356C3E" w:rsidRDefault="006D7CEE" w:rsidP="006D7CEE">
            <w:pPr>
              <w:jc w:val="center"/>
              <w:rPr>
                <w:rFonts w:cstheme="minorHAnsi"/>
                <w:szCs w:val="22"/>
              </w:rPr>
            </w:pPr>
            <w:r>
              <w:t>In einem kleinen Ort</w:t>
            </w:r>
          </w:p>
        </w:tc>
      </w:tr>
      <w:tr w:rsidR="006D7CEE" w:rsidRPr="00356C3E" w14:paraId="6374AA29"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F8728C7" w14:textId="6D3C98B4" w:rsidR="006D7CEE" w:rsidRPr="00B17AE1" w:rsidRDefault="006D7CEE" w:rsidP="006D7CEE">
            <w:pPr>
              <w:pStyle w:val="StandardWeb"/>
            </w:pPr>
            <w:r>
              <w:rPr>
                <w:rFonts w:cstheme="minorHAnsi"/>
                <w:szCs w:val="22"/>
              </w:rPr>
              <w:t>regelmäßig</w:t>
            </w:r>
          </w:p>
        </w:tc>
        <w:tc>
          <w:tcPr>
            <w:tcW w:w="2047" w:type="dxa"/>
            <w:tcBorders>
              <w:top w:val="single" w:sz="4" w:space="0" w:color="auto"/>
              <w:bottom w:val="single" w:sz="4" w:space="0" w:color="auto"/>
            </w:tcBorders>
            <w:shd w:val="clear" w:color="auto" w:fill="FFFFFF" w:themeFill="background1"/>
          </w:tcPr>
          <w:p w14:paraId="1F342BF8" w14:textId="48BB3138" w:rsidR="006D7CEE" w:rsidRPr="00356C3E" w:rsidRDefault="006D7CEE" w:rsidP="006D7CEE">
            <w:pPr>
              <w:spacing w:before="100" w:beforeAutospacing="1" w:after="100" w:afterAutospacing="1"/>
              <w:jc w:val="center"/>
              <w:rPr>
                <w:rFonts w:cstheme="minorHAnsi"/>
                <w:szCs w:val="22"/>
              </w:rPr>
            </w:pPr>
            <w:r>
              <w:rPr>
                <w:rFonts w:cstheme="minorHAnsi"/>
                <w:szCs w:val="22"/>
              </w:rPr>
              <w:t>39</w:t>
            </w:r>
          </w:p>
        </w:tc>
        <w:tc>
          <w:tcPr>
            <w:tcW w:w="2048" w:type="dxa"/>
            <w:tcBorders>
              <w:top w:val="single" w:sz="4" w:space="0" w:color="auto"/>
              <w:bottom w:val="single" w:sz="4" w:space="0" w:color="auto"/>
            </w:tcBorders>
            <w:shd w:val="clear" w:color="auto" w:fill="FFFFFF" w:themeFill="background1"/>
          </w:tcPr>
          <w:p w14:paraId="2F877C1F" w14:textId="505C06B0" w:rsidR="006D7CEE" w:rsidRPr="00356C3E" w:rsidRDefault="006D7CEE" w:rsidP="006D7CEE">
            <w:pPr>
              <w:spacing w:before="100" w:beforeAutospacing="1" w:after="100" w:afterAutospacing="1"/>
              <w:jc w:val="center"/>
              <w:rPr>
                <w:rFonts w:cstheme="minorHAnsi"/>
                <w:szCs w:val="22"/>
              </w:rPr>
            </w:pPr>
            <w:r>
              <w:rPr>
                <w:rFonts w:cstheme="minorHAnsi"/>
                <w:szCs w:val="22"/>
              </w:rPr>
              <w:t>51</w:t>
            </w:r>
          </w:p>
        </w:tc>
        <w:tc>
          <w:tcPr>
            <w:tcW w:w="2048" w:type="dxa"/>
            <w:tcBorders>
              <w:top w:val="single" w:sz="4" w:space="0" w:color="auto"/>
              <w:bottom w:val="single" w:sz="4" w:space="0" w:color="auto"/>
            </w:tcBorders>
            <w:shd w:val="clear" w:color="auto" w:fill="FFFFFF" w:themeFill="background1"/>
          </w:tcPr>
          <w:p w14:paraId="7BB17F7C" w14:textId="75796381" w:rsidR="006D7CEE" w:rsidRPr="00356C3E" w:rsidRDefault="006D7CEE" w:rsidP="006D7CEE">
            <w:pPr>
              <w:spacing w:before="100" w:beforeAutospacing="1" w:after="100" w:afterAutospacing="1"/>
              <w:jc w:val="center"/>
              <w:rPr>
                <w:rFonts w:cstheme="minorHAnsi"/>
                <w:szCs w:val="22"/>
              </w:rPr>
            </w:pPr>
            <w:r>
              <w:rPr>
                <w:rFonts w:cstheme="minorHAnsi"/>
                <w:szCs w:val="22"/>
              </w:rPr>
              <w:t>50</w:t>
            </w:r>
          </w:p>
        </w:tc>
      </w:tr>
      <w:tr w:rsidR="006D7CEE" w:rsidRPr="00356C3E" w14:paraId="7EC13D36"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DB0D950" w14:textId="4CEB3656" w:rsidR="006D7CEE" w:rsidRPr="00356C3E" w:rsidRDefault="006D7CEE" w:rsidP="006D7CEE">
            <w:pPr>
              <w:spacing w:before="100" w:beforeAutospacing="1" w:after="100" w:afterAutospacing="1"/>
              <w:rPr>
                <w:rFonts w:cstheme="minorHAnsi"/>
                <w:szCs w:val="22"/>
              </w:rPr>
            </w:pPr>
            <w:r>
              <w:rPr>
                <w:rFonts w:cstheme="minorHAnsi"/>
                <w:szCs w:val="22"/>
              </w:rPr>
              <w:t>selten</w:t>
            </w:r>
          </w:p>
        </w:tc>
        <w:tc>
          <w:tcPr>
            <w:tcW w:w="2047" w:type="dxa"/>
            <w:tcBorders>
              <w:top w:val="single" w:sz="4" w:space="0" w:color="auto"/>
              <w:bottom w:val="single" w:sz="4" w:space="0" w:color="auto"/>
            </w:tcBorders>
            <w:shd w:val="clear" w:color="auto" w:fill="FFFFFF" w:themeFill="background1"/>
          </w:tcPr>
          <w:p w14:paraId="548D938D" w14:textId="76905F6D" w:rsidR="006D7CEE" w:rsidRPr="00356C3E" w:rsidRDefault="006D7CEE" w:rsidP="006D7CEE">
            <w:pPr>
              <w:spacing w:before="100" w:beforeAutospacing="1" w:after="100" w:afterAutospacing="1"/>
              <w:jc w:val="center"/>
              <w:rPr>
                <w:rFonts w:cstheme="minorHAnsi"/>
                <w:szCs w:val="22"/>
              </w:rPr>
            </w:pPr>
            <w:r>
              <w:rPr>
                <w:rFonts w:cstheme="minorHAnsi"/>
                <w:szCs w:val="22"/>
              </w:rPr>
              <w:t>45</w:t>
            </w:r>
          </w:p>
        </w:tc>
        <w:tc>
          <w:tcPr>
            <w:tcW w:w="2048" w:type="dxa"/>
            <w:tcBorders>
              <w:top w:val="single" w:sz="4" w:space="0" w:color="auto"/>
              <w:bottom w:val="single" w:sz="4" w:space="0" w:color="auto"/>
            </w:tcBorders>
            <w:shd w:val="clear" w:color="auto" w:fill="FFFFFF" w:themeFill="background1"/>
          </w:tcPr>
          <w:p w14:paraId="5662589F" w14:textId="1BA9BECD" w:rsidR="006D7CEE" w:rsidRPr="00356C3E" w:rsidRDefault="006D7CEE" w:rsidP="006D7CEE">
            <w:pPr>
              <w:spacing w:before="100" w:beforeAutospacing="1" w:after="100" w:afterAutospacing="1"/>
              <w:jc w:val="center"/>
              <w:rPr>
                <w:rFonts w:cstheme="minorHAnsi"/>
                <w:szCs w:val="22"/>
              </w:rPr>
            </w:pPr>
            <w:r>
              <w:rPr>
                <w:rFonts w:cstheme="minorHAnsi"/>
                <w:szCs w:val="22"/>
              </w:rPr>
              <w:t>39</w:t>
            </w:r>
          </w:p>
        </w:tc>
        <w:tc>
          <w:tcPr>
            <w:tcW w:w="2048" w:type="dxa"/>
            <w:tcBorders>
              <w:top w:val="single" w:sz="4" w:space="0" w:color="auto"/>
              <w:bottom w:val="single" w:sz="4" w:space="0" w:color="auto"/>
            </w:tcBorders>
            <w:shd w:val="clear" w:color="auto" w:fill="FFFFFF" w:themeFill="background1"/>
          </w:tcPr>
          <w:p w14:paraId="15EEA1C8" w14:textId="5A098F05" w:rsidR="006D7CEE" w:rsidRPr="00356C3E" w:rsidRDefault="006D7CEE" w:rsidP="006D7CEE">
            <w:pPr>
              <w:spacing w:before="100" w:beforeAutospacing="1" w:after="100" w:afterAutospacing="1"/>
              <w:jc w:val="center"/>
              <w:rPr>
                <w:rFonts w:cstheme="minorHAnsi"/>
                <w:szCs w:val="22"/>
              </w:rPr>
            </w:pPr>
            <w:r>
              <w:rPr>
                <w:rFonts w:cstheme="minorHAnsi"/>
                <w:szCs w:val="22"/>
              </w:rPr>
              <w:t>42</w:t>
            </w:r>
          </w:p>
        </w:tc>
      </w:tr>
      <w:tr w:rsidR="006D7CEE" w:rsidRPr="00356C3E" w14:paraId="16CEC932"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8F04EAC" w14:textId="160945A1" w:rsidR="006D7CEE" w:rsidRDefault="006D7CEE" w:rsidP="006D7CEE">
            <w:pPr>
              <w:spacing w:before="100" w:beforeAutospacing="1" w:after="100" w:afterAutospacing="1"/>
              <w:rPr>
                <w:rFonts w:cstheme="minorHAnsi"/>
                <w:szCs w:val="22"/>
              </w:rPr>
            </w:pPr>
            <w:r>
              <w:rPr>
                <w:rFonts w:cstheme="minorHAnsi"/>
                <w:szCs w:val="22"/>
              </w:rPr>
              <w:t>nie</w:t>
            </w:r>
          </w:p>
        </w:tc>
        <w:tc>
          <w:tcPr>
            <w:tcW w:w="2047" w:type="dxa"/>
            <w:tcBorders>
              <w:top w:val="single" w:sz="4" w:space="0" w:color="auto"/>
              <w:bottom w:val="single" w:sz="4" w:space="0" w:color="auto"/>
            </w:tcBorders>
            <w:shd w:val="clear" w:color="auto" w:fill="FFFFFF" w:themeFill="background1"/>
          </w:tcPr>
          <w:p w14:paraId="0606D50F" w14:textId="7CC0E962" w:rsidR="006D7CEE" w:rsidRDefault="006D7CEE" w:rsidP="006D7CEE">
            <w:pPr>
              <w:spacing w:before="100" w:beforeAutospacing="1" w:after="100" w:afterAutospacing="1"/>
              <w:jc w:val="center"/>
              <w:rPr>
                <w:rFonts w:cstheme="minorHAnsi"/>
                <w:szCs w:val="22"/>
              </w:rPr>
            </w:pPr>
            <w:r>
              <w:rPr>
                <w:rFonts w:cstheme="minorHAnsi"/>
                <w:szCs w:val="22"/>
              </w:rPr>
              <w:t>13</w:t>
            </w:r>
          </w:p>
        </w:tc>
        <w:tc>
          <w:tcPr>
            <w:tcW w:w="2048" w:type="dxa"/>
            <w:tcBorders>
              <w:top w:val="single" w:sz="4" w:space="0" w:color="auto"/>
              <w:bottom w:val="single" w:sz="4" w:space="0" w:color="auto"/>
            </w:tcBorders>
            <w:shd w:val="clear" w:color="auto" w:fill="FFFFFF" w:themeFill="background1"/>
          </w:tcPr>
          <w:p w14:paraId="4F28593F" w14:textId="0FC641C6" w:rsidR="006D7CEE" w:rsidRDefault="006D7CEE" w:rsidP="006D7CEE">
            <w:pPr>
              <w:spacing w:before="100" w:beforeAutospacing="1" w:after="100" w:afterAutospacing="1"/>
              <w:jc w:val="center"/>
              <w:rPr>
                <w:rFonts w:cstheme="minorHAnsi"/>
                <w:szCs w:val="22"/>
              </w:rPr>
            </w:pPr>
            <w:r>
              <w:rPr>
                <w:rFonts w:cstheme="minorHAnsi"/>
                <w:szCs w:val="22"/>
              </w:rPr>
              <w:t>7</w:t>
            </w:r>
          </w:p>
        </w:tc>
        <w:tc>
          <w:tcPr>
            <w:tcW w:w="2048" w:type="dxa"/>
            <w:tcBorders>
              <w:top w:val="single" w:sz="4" w:space="0" w:color="auto"/>
              <w:bottom w:val="single" w:sz="4" w:space="0" w:color="auto"/>
            </w:tcBorders>
            <w:shd w:val="clear" w:color="auto" w:fill="FFFFFF" w:themeFill="background1"/>
          </w:tcPr>
          <w:p w14:paraId="59F49396" w14:textId="43D6156E" w:rsidR="006D7CEE" w:rsidRDefault="006D7CEE" w:rsidP="006D7CEE">
            <w:pPr>
              <w:spacing w:before="100" w:beforeAutospacing="1" w:after="100" w:afterAutospacing="1"/>
              <w:jc w:val="center"/>
              <w:rPr>
                <w:rFonts w:cstheme="minorHAnsi"/>
                <w:szCs w:val="22"/>
              </w:rPr>
            </w:pPr>
            <w:r>
              <w:rPr>
                <w:rFonts w:cstheme="minorHAnsi"/>
                <w:szCs w:val="22"/>
              </w:rPr>
              <w:t>5</w:t>
            </w:r>
          </w:p>
        </w:tc>
      </w:tr>
    </w:tbl>
    <w:p w14:paraId="3A69695B" w14:textId="5C36E295" w:rsidR="004E6966" w:rsidRDefault="004E6966" w:rsidP="00267F42">
      <w:pPr>
        <w:pStyle w:val="StandardWeb"/>
      </w:pPr>
    </w:p>
    <w:p w14:paraId="36B1D1AC" w14:textId="310D9121" w:rsidR="00CE63CD" w:rsidRDefault="00470106" w:rsidP="00CE63CD">
      <w:pPr>
        <w:pStyle w:val="StandardWeb"/>
      </w:pPr>
      <w:r>
        <w:t xml:space="preserve">Fast wichtiger noch als das Vorbild </w:t>
      </w:r>
      <w:r w:rsidR="00080C5C">
        <w:t xml:space="preserve">der Eltern </w:t>
      </w:r>
      <w:r>
        <w:t xml:space="preserve">ist deren </w:t>
      </w:r>
      <w:r w:rsidR="00080C5C">
        <w:t>Wohlwollen gegenüber eigenständigen Natur-Initiativen ihres Nachwuchses.</w:t>
      </w:r>
      <w:r>
        <w:t xml:space="preserve"> </w:t>
      </w:r>
      <w:r w:rsidR="00CE63CD">
        <w:t xml:space="preserve">Wo früher </w:t>
      </w:r>
      <w:r w:rsidR="002A6377">
        <w:t xml:space="preserve">noch </w:t>
      </w:r>
      <w:r w:rsidR="00CE63CD">
        <w:t>überbeschüt</w:t>
      </w:r>
      <w:r w:rsidR="002A6377">
        <w:t>z</w:t>
      </w:r>
      <w:r w:rsidR="00CE63CD">
        <w:t>ende Eltern</w:t>
      </w:r>
      <w:r w:rsidR="002A6377">
        <w:t>, verschreckt durch dramatische Medienberichte</w:t>
      </w:r>
      <w:r w:rsidR="00501C58">
        <w:t xml:space="preserve"> über </w:t>
      </w:r>
      <w:r w:rsidR="002A6377">
        <w:t xml:space="preserve">„Unholde“ </w:t>
      </w:r>
      <w:r w:rsidR="00501C58">
        <w:t>in einsamer Natur</w:t>
      </w:r>
      <w:r w:rsidR="00C60C25">
        <w:t>,</w:t>
      </w:r>
      <w:r w:rsidR="00501C58">
        <w:t xml:space="preserve"> den warnenden Zeigefinger vor allzu viel Abenteuerlust erhoben, gibt man sich heute sehr viel gelassener. Abgesehen von </w:t>
      </w:r>
      <w:r w:rsidR="00CE63CD">
        <w:t>erwachsene</w:t>
      </w:r>
      <w:r w:rsidR="00C60C25">
        <w:t>n</w:t>
      </w:r>
      <w:r w:rsidR="00CE63CD">
        <w:t xml:space="preserve"> </w:t>
      </w:r>
      <w:r w:rsidR="00612A4C">
        <w:t>Aufsichtsp</w:t>
      </w:r>
      <w:r w:rsidR="00CE63CD">
        <w:t>ersonen oder gleichaltrige</w:t>
      </w:r>
      <w:r w:rsidR="00612A4C">
        <w:t>n</w:t>
      </w:r>
      <w:r w:rsidR="00CE63CD">
        <w:t xml:space="preserve"> Freunde</w:t>
      </w:r>
      <w:r w:rsidR="00612A4C">
        <w:t>sgruppen</w:t>
      </w:r>
      <w:r w:rsidR="00CE63CD">
        <w:t xml:space="preserve"> </w:t>
      </w:r>
      <w:r w:rsidR="00612A4C">
        <w:t xml:space="preserve">können heute </w:t>
      </w:r>
      <w:r w:rsidR="00CE63CD">
        <w:t xml:space="preserve">zusätzlich elektronische Geräte </w:t>
      </w:r>
      <w:r w:rsidR="00612A4C">
        <w:t xml:space="preserve">im Stil von </w:t>
      </w:r>
      <w:r w:rsidR="00CE63CD">
        <w:t>Trackern beruhigende Überwachungsfunktionen</w:t>
      </w:r>
      <w:r w:rsidR="00612A4C" w:rsidRPr="00612A4C">
        <w:t xml:space="preserve"> </w:t>
      </w:r>
      <w:r w:rsidR="00612A4C">
        <w:t>übernehmen</w:t>
      </w:r>
      <w:r w:rsidR="00CE63CD">
        <w:t xml:space="preserve">. Mindestens ein Drittel der Eltern sieht nach Auskunft ihrer Kinder </w:t>
      </w:r>
      <w:r w:rsidR="00612A4C">
        <w:t xml:space="preserve">auch </w:t>
      </w:r>
      <w:r w:rsidR="00CE63CD">
        <w:t xml:space="preserve">dafür keine Notwendigkeit - auf dem Dorf sogar mehr als in der faktisch gefahrenträchtigeren Stadt. </w:t>
      </w:r>
    </w:p>
    <w:p w14:paraId="55396484" w14:textId="77777777" w:rsidR="00CE63CD" w:rsidRDefault="00CE63CD" w:rsidP="00267F42">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470106" w:rsidRPr="00356C3E" w14:paraId="5C52E58A" w14:textId="77777777" w:rsidTr="00FA696C">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1EFDFE77" w14:textId="4B8D4DC8" w:rsidR="00470106" w:rsidRDefault="00470106" w:rsidP="00FA696C">
            <w:pPr>
              <w:jc w:val="center"/>
              <w:rPr>
                <w:b/>
                <w:bCs/>
                <w:szCs w:val="22"/>
              </w:rPr>
            </w:pPr>
            <w:r w:rsidRPr="000F48FC">
              <w:rPr>
                <w:b/>
                <w:bCs/>
                <w:szCs w:val="22"/>
              </w:rPr>
              <w:t>Tab. 1</w:t>
            </w:r>
            <w:r w:rsidR="008B6724">
              <w:rPr>
                <w:b/>
                <w:bCs/>
                <w:szCs w:val="22"/>
              </w:rPr>
              <w:t>5</w:t>
            </w:r>
            <w:r>
              <w:rPr>
                <w:b/>
                <w:bCs/>
                <w:szCs w:val="22"/>
              </w:rPr>
              <w:t xml:space="preserve"> Sind Deine Eltern damit einverstanden, </w:t>
            </w:r>
          </w:p>
          <w:p w14:paraId="1117E257" w14:textId="2357C696" w:rsidR="00470106" w:rsidRPr="007C0EB2" w:rsidRDefault="00470106" w:rsidP="00FA696C">
            <w:pPr>
              <w:jc w:val="center"/>
            </w:pPr>
            <w:r>
              <w:rPr>
                <w:b/>
                <w:bCs/>
                <w:szCs w:val="22"/>
              </w:rPr>
              <w:t xml:space="preserve">dass Du Dich unbeaufsichtigt in der Natur aufhältst? </w:t>
            </w:r>
            <w:r w:rsidR="00EF6ED5">
              <w:rPr>
                <w:b/>
                <w:bCs/>
                <w:szCs w:val="22"/>
              </w:rPr>
              <w:t>(%)</w:t>
            </w:r>
          </w:p>
        </w:tc>
      </w:tr>
      <w:tr w:rsidR="00470106" w:rsidRPr="00356C3E" w14:paraId="4B8AD3B3" w14:textId="77777777" w:rsidTr="00FA696C">
        <w:tc>
          <w:tcPr>
            <w:tcW w:w="2921" w:type="dxa"/>
            <w:tcBorders>
              <w:top w:val="single" w:sz="4" w:space="0" w:color="auto"/>
              <w:left w:val="single" w:sz="4" w:space="0" w:color="auto"/>
              <w:bottom w:val="single" w:sz="4" w:space="0" w:color="auto"/>
            </w:tcBorders>
            <w:shd w:val="clear" w:color="auto" w:fill="FFFFFF" w:themeFill="background1"/>
            <w:tcMar>
              <w:top w:w="0" w:type="dxa"/>
              <w:left w:w="70" w:type="dxa"/>
              <w:bottom w:w="0" w:type="dxa"/>
              <w:right w:w="70" w:type="dxa"/>
            </w:tcMar>
          </w:tcPr>
          <w:p w14:paraId="733CD957" w14:textId="77777777" w:rsidR="00470106" w:rsidRDefault="00470106" w:rsidP="00FA696C">
            <w:pPr>
              <w:pStyle w:val="StandardWeb"/>
              <w:jc w:val="right"/>
              <w:rPr>
                <w:rFonts w:cstheme="minorHAnsi"/>
                <w:szCs w:val="22"/>
              </w:rPr>
            </w:pPr>
            <w:r>
              <w:rPr>
                <w:rFonts w:cstheme="minorHAnsi"/>
                <w:szCs w:val="22"/>
              </w:rPr>
              <w:t>Wohnlage</w:t>
            </w:r>
          </w:p>
          <w:p w14:paraId="006AC244" w14:textId="77777777" w:rsidR="00470106" w:rsidRPr="00356C3E" w:rsidRDefault="00470106" w:rsidP="00FA696C">
            <w:pPr>
              <w:pStyle w:val="StandardWeb"/>
              <w:rPr>
                <w:rFonts w:cstheme="minorHAnsi"/>
                <w:szCs w:val="22"/>
              </w:rPr>
            </w:pPr>
            <w:r>
              <w:rPr>
                <w:rFonts w:cstheme="minorHAnsi"/>
                <w:szCs w:val="22"/>
              </w:rPr>
              <w:t xml:space="preserve">unbeaufsichtigt </w:t>
            </w:r>
          </w:p>
        </w:tc>
        <w:tc>
          <w:tcPr>
            <w:tcW w:w="2047" w:type="dxa"/>
            <w:tcBorders>
              <w:top w:val="single" w:sz="4" w:space="0" w:color="auto"/>
              <w:bottom w:val="single" w:sz="4" w:space="0" w:color="auto"/>
            </w:tcBorders>
            <w:shd w:val="clear" w:color="auto" w:fill="FFFFFF" w:themeFill="background1"/>
          </w:tcPr>
          <w:p w14:paraId="1AAB4E4C" w14:textId="77777777" w:rsidR="00470106" w:rsidRPr="00356C3E" w:rsidRDefault="00470106" w:rsidP="00FA696C">
            <w:pPr>
              <w:jc w:val="center"/>
              <w:rPr>
                <w:rFonts w:cstheme="minorHAnsi"/>
                <w:szCs w:val="22"/>
              </w:rPr>
            </w:pPr>
            <w:r>
              <w:rPr>
                <w:rFonts w:cstheme="minorHAnsi"/>
                <w:szCs w:val="22"/>
              </w:rPr>
              <w:t>Mitten in der Stadt</w:t>
            </w:r>
          </w:p>
        </w:tc>
        <w:tc>
          <w:tcPr>
            <w:tcW w:w="2048" w:type="dxa"/>
            <w:tcBorders>
              <w:top w:val="single" w:sz="4" w:space="0" w:color="auto"/>
              <w:bottom w:val="single" w:sz="4" w:space="0" w:color="auto"/>
            </w:tcBorders>
            <w:shd w:val="clear" w:color="auto" w:fill="FFFFFF" w:themeFill="background1"/>
          </w:tcPr>
          <w:p w14:paraId="38E777CD" w14:textId="77777777" w:rsidR="00470106" w:rsidRPr="00356C3E" w:rsidRDefault="00470106" w:rsidP="00FA696C">
            <w:pPr>
              <w:jc w:val="center"/>
              <w:rPr>
                <w:rFonts w:cstheme="minorHAnsi"/>
                <w:szCs w:val="22"/>
              </w:rPr>
            </w:pPr>
            <w:r>
              <w:t>Am Stadtrand</w:t>
            </w:r>
          </w:p>
        </w:tc>
        <w:tc>
          <w:tcPr>
            <w:tcW w:w="2048" w:type="dxa"/>
            <w:tcBorders>
              <w:top w:val="single" w:sz="4" w:space="0" w:color="auto"/>
              <w:bottom w:val="single" w:sz="4" w:space="0" w:color="auto"/>
              <w:right w:val="single" w:sz="4" w:space="0" w:color="auto"/>
            </w:tcBorders>
            <w:shd w:val="clear" w:color="auto" w:fill="FFFFFF" w:themeFill="background1"/>
          </w:tcPr>
          <w:p w14:paraId="22EBCFAD" w14:textId="77777777" w:rsidR="00470106" w:rsidRPr="00356C3E" w:rsidRDefault="00470106" w:rsidP="00FA696C">
            <w:pPr>
              <w:jc w:val="center"/>
              <w:rPr>
                <w:rFonts w:cstheme="minorHAnsi"/>
                <w:szCs w:val="22"/>
              </w:rPr>
            </w:pPr>
            <w:r>
              <w:t>In einem kleinen Ort</w:t>
            </w:r>
          </w:p>
        </w:tc>
      </w:tr>
      <w:tr w:rsidR="00470106" w:rsidRPr="00356C3E" w14:paraId="5F7BDB60"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7E8482E" w14:textId="77777777" w:rsidR="00470106" w:rsidRPr="00356C3E" w:rsidRDefault="00470106" w:rsidP="00FA696C">
            <w:pPr>
              <w:spacing w:before="100" w:beforeAutospacing="1" w:after="100" w:afterAutospacing="1"/>
              <w:rPr>
                <w:rFonts w:cstheme="minorHAnsi"/>
                <w:szCs w:val="22"/>
              </w:rPr>
            </w:pPr>
            <w:r>
              <w:rPr>
                <w:rFonts w:cstheme="minorHAnsi"/>
                <w:szCs w:val="22"/>
              </w:rPr>
              <w:t>Ja, ohne Einschränkungen</w:t>
            </w:r>
          </w:p>
        </w:tc>
        <w:tc>
          <w:tcPr>
            <w:tcW w:w="2047" w:type="dxa"/>
            <w:tcBorders>
              <w:top w:val="single" w:sz="4" w:space="0" w:color="auto"/>
              <w:bottom w:val="single" w:sz="4" w:space="0" w:color="auto"/>
            </w:tcBorders>
            <w:shd w:val="clear" w:color="auto" w:fill="FFFFFF" w:themeFill="background1"/>
          </w:tcPr>
          <w:p w14:paraId="1525D180"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35</w:t>
            </w:r>
          </w:p>
        </w:tc>
        <w:tc>
          <w:tcPr>
            <w:tcW w:w="2048" w:type="dxa"/>
            <w:tcBorders>
              <w:top w:val="single" w:sz="4" w:space="0" w:color="auto"/>
              <w:bottom w:val="single" w:sz="4" w:space="0" w:color="auto"/>
            </w:tcBorders>
            <w:shd w:val="clear" w:color="auto" w:fill="FFFFFF" w:themeFill="background1"/>
          </w:tcPr>
          <w:p w14:paraId="66E2C53C"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38</w:t>
            </w:r>
          </w:p>
        </w:tc>
        <w:tc>
          <w:tcPr>
            <w:tcW w:w="2048" w:type="dxa"/>
            <w:tcBorders>
              <w:top w:val="single" w:sz="4" w:space="0" w:color="auto"/>
              <w:bottom w:val="single" w:sz="4" w:space="0" w:color="auto"/>
            </w:tcBorders>
            <w:shd w:val="clear" w:color="auto" w:fill="FFFFFF" w:themeFill="background1"/>
          </w:tcPr>
          <w:p w14:paraId="24B56F4E"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45</w:t>
            </w:r>
          </w:p>
        </w:tc>
      </w:tr>
      <w:tr w:rsidR="00470106" w:rsidRPr="00356C3E" w14:paraId="31747DE9"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D9BDC20" w14:textId="77777777" w:rsidR="00470106" w:rsidRDefault="00470106" w:rsidP="00FA696C">
            <w:pPr>
              <w:spacing w:before="100" w:beforeAutospacing="1" w:after="100" w:afterAutospacing="1"/>
              <w:rPr>
                <w:rFonts w:cstheme="minorHAnsi"/>
                <w:szCs w:val="22"/>
              </w:rPr>
            </w:pPr>
            <w:r>
              <w:rPr>
                <w:rFonts w:cstheme="minorHAnsi"/>
                <w:szCs w:val="22"/>
              </w:rPr>
              <w:t>Ja, aber nur mit Handy</w:t>
            </w:r>
          </w:p>
        </w:tc>
        <w:tc>
          <w:tcPr>
            <w:tcW w:w="2047" w:type="dxa"/>
            <w:tcBorders>
              <w:top w:val="single" w:sz="4" w:space="0" w:color="auto"/>
              <w:bottom w:val="single" w:sz="4" w:space="0" w:color="auto"/>
            </w:tcBorders>
            <w:shd w:val="clear" w:color="auto" w:fill="FFFFFF" w:themeFill="background1"/>
          </w:tcPr>
          <w:p w14:paraId="4F5880D4" w14:textId="77777777" w:rsidR="00470106" w:rsidRDefault="00470106" w:rsidP="00FA696C">
            <w:pPr>
              <w:spacing w:before="100" w:beforeAutospacing="1" w:after="100" w:afterAutospacing="1"/>
              <w:jc w:val="center"/>
              <w:rPr>
                <w:rFonts w:cstheme="minorHAnsi"/>
                <w:szCs w:val="22"/>
              </w:rPr>
            </w:pPr>
            <w:r>
              <w:rPr>
                <w:rFonts w:cstheme="minorHAnsi"/>
                <w:szCs w:val="22"/>
              </w:rPr>
              <w:t>26</w:t>
            </w:r>
          </w:p>
        </w:tc>
        <w:tc>
          <w:tcPr>
            <w:tcW w:w="2048" w:type="dxa"/>
            <w:tcBorders>
              <w:top w:val="single" w:sz="4" w:space="0" w:color="auto"/>
              <w:bottom w:val="single" w:sz="4" w:space="0" w:color="auto"/>
            </w:tcBorders>
            <w:shd w:val="clear" w:color="auto" w:fill="FFFFFF" w:themeFill="background1"/>
          </w:tcPr>
          <w:p w14:paraId="1153309E" w14:textId="77777777" w:rsidR="00470106" w:rsidRDefault="00470106" w:rsidP="00FA696C">
            <w:pPr>
              <w:spacing w:before="100" w:beforeAutospacing="1" w:after="100" w:afterAutospacing="1"/>
              <w:jc w:val="center"/>
              <w:rPr>
                <w:rFonts w:cstheme="minorHAnsi"/>
                <w:szCs w:val="22"/>
              </w:rPr>
            </w:pPr>
            <w:r>
              <w:rPr>
                <w:rFonts w:cstheme="minorHAnsi"/>
                <w:szCs w:val="22"/>
              </w:rPr>
              <w:t>26</w:t>
            </w:r>
          </w:p>
        </w:tc>
        <w:tc>
          <w:tcPr>
            <w:tcW w:w="2048" w:type="dxa"/>
            <w:tcBorders>
              <w:top w:val="single" w:sz="4" w:space="0" w:color="auto"/>
              <w:bottom w:val="single" w:sz="4" w:space="0" w:color="auto"/>
            </w:tcBorders>
            <w:shd w:val="clear" w:color="auto" w:fill="FFFFFF" w:themeFill="background1"/>
          </w:tcPr>
          <w:p w14:paraId="3F7CCA95" w14:textId="77777777" w:rsidR="00470106" w:rsidRDefault="00470106" w:rsidP="00FA696C">
            <w:pPr>
              <w:spacing w:before="100" w:beforeAutospacing="1" w:after="100" w:afterAutospacing="1"/>
              <w:jc w:val="center"/>
              <w:rPr>
                <w:rFonts w:cstheme="minorHAnsi"/>
                <w:szCs w:val="22"/>
              </w:rPr>
            </w:pPr>
            <w:r>
              <w:rPr>
                <w:rFonts w:cstheme="minorHAnsi"/>
                <w:szCs w:val="22"/>
              </w:rPr>
              <w:t>23</w:t>
            </w:r>
          </w:p>
        </w:tc>
      </w:tr>
      <w:tr w:rsidR="00470106" w:rsidRPr="00356C3E" w14:paraId="6A4A6125"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D0F2DEF" w14:textId="77777777" w:rsidR="00470106" w:rsidRDefault="00470106" w:rsidP="00FA696C">
            <w:pPr>
              <w:spacing w:before="100" w:beforeAutospacing="1" w:after="100" w:afterAutospacing="1"/>
              <w:rPr>
                <w:rFonts w:cstheme="minorHAnsi"/>
                <w:szCs w:val="22"/>
              </w:rPr>
            </w:pPr>
            <w:r>
              <w:rPr>
                <w:rFonts w:cstheme="minorHAnsi"/>
                <w:szCs w:val="22"/>
              </w:rPr>
              <w:t>Ja, aber nur mit Freunden</w:t>
            </w:r>
          </w:p>
        </w:tc>
        <w:tc>
          <w:tcPr>
            <w:tcW w:w="2047" w:type="dxa"/>
            <w:tcBorders>
              <w:top w:val="single" w:sz="4" w:space="0" w:color="auto"/>
              <w:bottom w:val="single" w:sz="4" w:space="0" w:color="auto"/>
            </w:tcBorders>
            <w:shd w:val="clear" w:color="auto" w:fill="FFFFFF" w:themeFill="background1"/>
          </w:tcPr>
          <w:p w14:paraId="2A61FEF2" w14:textId="77777777" w:rsidR="00470106" w:rsidRDefault="00470106" w:rsidP="00FA696C">
            <w:pPr>
              <w:spacing w:before="100" w:beforeAutospacing="1" w:after="100" w:afterAutospacing="1"/>
              <w:jc w:val="center"/>
              <w:rPr>
                <w:rFonts w:cstheme="minorHAnsi"/>
                <w:szCs w:val="22"/>
              </w:rPr>
            </w:pPr>
            <w:r>
              <w:rPr>
                <w:rFonts w:cstheme="minorHAnsi"/>
                <w:szCs w:val="22"/>
              </w:rPr>
              <w:t>19</w:t>
            </w:r>
          </w:p>
        </w:tc>
        <w:tc>
          <w:tcPr>
            <w:tcW w:w="2048" w:type="dxa"/>
            <w:tcBorders>
              <w:top w:val="single" w:sz="4" w:space="0" w:color="auto"/>
              <w:bottom w:val="single" w:sz="4" w:space="0" w:color="auto"/>
            </w:tcBorders>
            <w:shd w:val="clear" w:color="auto" w:fill="FFFFFF" w:themeFill="background1"/>
          </w:tcPr>
          <w:p w14:paraId="0C7E4A95" w14:textId="77777777" w:rsidR="00470106" w:rsidRDefault="00470106" w:rsidP="00FA696C">
            <w:pPr>
              <w:spacing w:before="100" w:beforeAutospacing="1" w:after="100" w:afterAutospacing="1"/>
              <w:jc w:val="center"/>
              <w:rPr>
                <w:rFonts w:cstheme="minorHAnsi"/>
                <w:szCs w:val="22"/>
              </w:rPr>
            </w:pPr>
            <w:r>
              <w:rPr>
                <w:rFonts w:cstheme="minorHAnsi"/>
                <w:szCs w:val="22"/>
              </w:rPr>
              <w:t>21</w:t>
            </w:r>
          </w:p>
        </w:tc>
        <w:tc>
          <w:tcPr>
            <w:tcW w:w="2048" w:type="dxa"/>
            <w:tcBorders>
              <w:top w:val="single" w:sz="4" w:space="0" w:color="auto"/>
              <w:bottom w:val="single" w:sz="4" w:space="0" w:color="auto"/>
            </w:tcBorders>
            <w:shd w:val="clear" w:color="auto" w:fill="FFFFFF" w:themeFill="background1"/>
          </w:tcPr>
          <w:p w14:paraId="63FFE03D" w14:textId="77777777" w:rsidR="00470106" w:rsidRDefault="00470106" w:rsidP="00FA696C">
            <w:pPr>
              <w:spacing w:before="100" w:beforeAutospacing="1" w:after="100" w:afterAutospacing="1"/>
              <w:jc w:val="center"/>
              <w:rPr>
                <w:rFonts w:cstheme="minorHAnsi"/>
                <w:szCs w:val="22"/>
              </w:rPr>
            </w:pPr>
            <w:r>
              <w:rPr>
                <w:rFonts w:cstheme="minorHAnsi"/>
                <w:szCs w:val="22"/>
              </w:rPr>
              <w:t>15</w:t>
            </w:r>
          </w:p>
        </w:tc>
      </w:tr>
      <w:tr w:rsidR="00470106" w:rsidRPr="00356C3E" w14:paraId="2609B4D2" w14:textId="77777777" w:rsidTr="00FA696C">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427DB23E" w14:textId="77777777" w:rsidR="00470106" w:rsidRPr="00B1672D" w:rsidRDefault="00470106" w:rsidP="00FA696C">
            <w:pPr>
              <w:spacing w:before="100" w:beforeAutospacing="1" w:after="100" w:afterAutospacing="1"/>
              <w:rPr>
                <w:rFonts w:cstheme="minorHAnsi"/>
                <w:szCs w:val="22"/>
              </w:rPr>
            </w:pPr>
            <w:r>
              <w:rPr>
                <w:rFonts w:cstheme="minorHAnsi"/>
                <w:szCs w:val="22"/>
              </w:rPr>
              <w:t>Nein, gar nicht</w:t>
            </w:r>
          </w:p>
        </w:tc>
        <w:tc>
          <w:tcPr>
            <w:tcW w:w="2047" w:type="dxa"/>
            <w:tcBorders>
              <w:top w:val="single" w:sz="4" w:space="0" w:color="auto"/>
              <w:left w:val="single" w:sz="6" w:space="0" w:color="auto"/>
              <w:bottom w:val="single" w:sz="4" w:space="0" w:color="auto"/>
            </w:tcBorders>
            <w:shd w:val="clear" w:color="auto" w:fill="FFFFFF" w:themeFill="background1"/>
          </w:tcPr>
          <w:p w14:paraId="6B2BBA48"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4</w:t>
            </w:r>
          </w:p>
        </w:tc>
        <w:tc>
          <w:tcPr>
            <w:tcW w:w="2048" w:type="dxa"/>
            <w:tcBorders>
              <w:top w:val="single" w:sz="4" w:space="0" w:color="auto"/>
              <w:left w:val="single" w:sz="6" w:space="0" w:color="auto"/>
              <w:bottom w:val="single" w:sz="4" w:space="0" w:color="auto"/>
            </w:tcBorders>
            <w:shd w:val="clear" w:color="auto" w:fill="FFFFFF" w:themeFill="background1"/>
          </w:tcPr>
          <w:p w14:paraId="07963A1F"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2</w:t>
            </w:r>
          </w:p>
        </w:tc>
        <w:tc>
          <w:tcPr>
            <w:tcW w:w="2048" w:type="dxa"/>
            <w:tcBorders>
              <w:top w:val="single" w:sz="4" w:space="0" w:color="auto"/>
              <w:left w:val="single" w:sz="6" w:space="0" w:color="auto"/>
              <w:bottom w:val="single" w:sz="4" w:space="0" w:color="auto"/>
              <w:right w:val="single" w:sz="6" w:space="0" w:color="auto"/>
            </w:tcBorders>
            <w:shd w:val="clear" w:color="auto" w:fill="FFFFFF" w:themeFill="background1"/>
          </w:tcPr>
          <w:p w14:paraId="29406259" w14:textId="77777777" w:rsidR="00470106" w:rsidRPr="00356C3E" w:rsidRDefault="00470106" w:rsidP="00FA696C">
            <w:pPr>
              <w:spacing w:before="100" w:beforeAutospacing="1" w:after="100" w:afterAutospacing="1"/>
              <w:jc w:val="center"/>
              <w:rPr>
                <w:rFonts w:cstheme="minorHAnsi"/>
                <w:szCs w:val="22"/>
              </w:rPr>
            </w:pPr>
            <w:r>
              <w:rPr>
                <w:rFonts w:cstheme="minorHAnsi"/>
                <w:szCs w:val="22"/>
              </w:rPr>
              <w:t>3</w:t>
            </w:r>
          </w:p>
        </w:tc>
      </w:tr>
    </w:tbl>
    <w:p w14:paraId="08E2C023" w14:textId="77777777" w:rsidR="00CE63CD" w:rsidRPr="000534AE" w:rsidRDefault="00CE63CD" w:rsidP="00CE63CD">
      <w:pPr>
        <w:pStyle w:val="StandardWeb"/>
        <w:rPr>
          <w:b/>
          <w:bCs/>
        </w:rPr>
      </w:pPr>
    </w:p>
    <w:p w14:paraId="7DF1C0CC" w14:textId="3FF97793" w:rsidR="00CE63CD" w:rsidRDefault="00CE63CD" w:rsidP="00CE63CD">
      <w:pPr>
        <w:pStyle w:val="StandardWeb"/>
      </w:pPr>
      <w:r>
        <w:t xml:space="preserve">Was das Thema Ängste betrifft, so werden die Eltern von einer ganz anderen Seite verunsichert. Vorzugsweise amerikanischen Studien zufolge seien nämlich sie es, die im Kontakt mit der unkontrollierten </w:t>
      </w:r>
      <w:r w:rsidR="00612A4C">
        <w:t>Umwelt</w:t>
      </w:r>
      <w:r>
        <w:t xml:space="preserve"> entgegen den Fakten </w:t>
      </w:r>
      <w:r w:rsidR="00612A4C">
        <w:t xml:space="preserve">Gefahren für Kinder </w:t>
      </w:r>
      <w:r w:rsidR="006554F3">
        <w:t>sä</w:t>
      </w:r>
      <w:r>
        <w:t xml:space="preserve">hen. Der vorliegende Report kann das für hiesige Verhältnisse nicht bestätigen. Den Aussagen der Kinder zufolge erlegen deutsche Eltern ihrem Nachwuchs entgegen schulischen Reglementierungen </w:t>
      </w:r>
      <w:r w:rsidR="006554F3">
        <w:t xml:space="preserve">dem jugendlichen Drang nach Abenteuern </w:t>
      </w:r>
      <w:r>
        <w:t xml:space="preserve">erstaunlich geringe Einschränkungen auf  </w:t>
      </w:r>
    </w:p>
    <w:p w14:paraId="3E7E5A41" w14:textId="77777777" w:rsidR="00CE63CD" w:rsidRDefault="00CE63CD" w:rsidP="00CE63CD">
      <w:pPr>
        <w:pStyle w:val="StandardWeb"/>
      </w:pPr>
    </w:p>
    <w:p w14:paraId="0EF4EA77" w14:textId="668DEB30" w:rsidR="006554F3" w:rsidRDefault="00483284" w:rsidP="00267F42">
      <w:pPr>
        <w:pStyle w:val="StandardWeb"/>
      </w:pPr>
      <w:r>
        <w:t xml:space="preserve">Alles in allem </w:t>
      </w:r>
      <w:r w:rsidR="003F4188">
        <w:t xml:space="preserve">erscheinen </w:t>
      </w:r>
      <w:r w:rsidR="006E1181">
        <w:t xml:space="preserve">die Voraussetzungen für </w:t>
      </w:r>
      <w:r w:rsidR="006554F3">
        <w:t>eine angemessene</w:t>
      </w:r>
      <w:r>
        <w:t xml:space="preserve"> </w:t>
      </w:r>
      <w:r w:rsidR="006E1181">
        <w:t>Natur</w:t>
      </w:r>
      <w:r w:rsidR="0019301D">
        <w:t>sozialisation</w:t>
      </w:r>
      <w:r w:rsidR="006E1181">
        <w:t xml:space="preserve"> </w:t>
      </w:r>
      <w:r>
        <w:t>in jungen Jahren</w:t>
      </w:r>
      <w:r w:rsidR="006E1181">
        <w:t xml:space="preserve"> </w:t>
      </w:r>
      <w:r w:rsidR="003F4188">
        <w:t>selbst in einem industrieorientierten Bundesland wie NRW durchaus akzeptabel</w:t>
      </w:r>
      <w:r w:rsidR="006D7CEE">
        <w:t>. W</w:t>
      </w:r>
      <w:r w:rsidR="001B7F76">
        <w:t>e</w:t>
      </w:r>
      <w:r w:rsidR="006D7CEE">
        <w:t>nn dabei in höhere</w:t>
      </w:r>
      <w:r w:rsidR="00581D97">
        <w:t>n</w:t>
      </w:r>
      <w:r w:rsidR="000534AE">
        <w:t xml:space="preserve"> </w:t>
      </w:r>
      <w:r w:rsidR="001B7F76">
        <w:t>Jahrgänge</w:t>
      </w:r>
      <w:r w:rsidR="00581D97">
        <w:t xml:space="preserve"> nach Ausweis früherer Jahrgänge </w:t>
      </w:r>
      <w:r w:rsidR="006554F3">
        <w:t xml:space="preserve">am Ende </w:t>
      </w:r>
      <w:r w:rsidR="000534AE">
        <w:t xml:space="preserve">nicht so viel </w:t>
      </w:r>
      <w:r w:rsidR="00076492">
        <w:t xml:space="preserve">an Naturkompetenz </w:t>
      </w:r>
      <w:r w:rsidR="000534AE">
        <w:t>an</w:t>
      </w:r>
      <w:r w:rsidR="00581D97">
        <w:t>ge</w:t>
      </w:r>
      <w:r w:rsidR="000534AE">
        <w:t>kommen</w:t>
      </w:r>
      <w:r w:rsidR="00581D97">
        <w:t xml:space="preserve"> zu sein</w:t>
      </w:r>
      <w:r w:rsidR="000534AE">
        <w:t xml:space="preserve"> scheint, hat das womöglich </w:t>
      </w:r>
      <w:r w:rsidR="00BE2DA4">
        <w:t xml:space="preserve">etwas mit den Bedingungen zu tun, denen der Prozess des Aufwachsens in der </w:t>
      </w:r>
      <w:proofErr w:type="spellStart"/>
      <w:r w:rsidR="00BE2DA4">
        <w:t>Hightechgesellschaft</w:t>
      </w:r>
      <w:proofErr w:type="spellEnd"/>
      <w:r w:rsidR="0094095E">
        <w:t xml:space="preserve"> unterliegt</w:t>
      </w:r>
      <w:r w:rsidR="00BE2DA4">
        <w:t xml:space="preserve">. </w:t>
      </w:r>
    </w:p>
    <w:p w14:paraId="2409245C" w14:textId="77777777" w:rsidR="00581D97" w:rsidRPr="00581D97" w:rsidRDefault="00581D97" w:rsidP="00581D97">
      <w:bookmarkStart w:id="14" w:name="_Toc64037118"/>
      <w:bookmarkStart w:id="15" w:name="_Toc100409257"/>
    </w:p>
    <w:p w14:paraId="2E28ABBF" w14:textId="1C45A9AC" w:rsidR="00F8103F" w:rsidRDefault="00F8103F" w:rsidP="004F34B9">
      <w:pPr>
        <w:pStyle w:val="berschrift2"/>
      </w:pPr>
      <w:bookmarkStart w:id="16" w:name="_Toc101362192"/>
      <w:bookmarkStart w:id="17" w:name="_Toc101873542"/>
      <w:r>
        <w:t>Naturnutz</w:t>
      </w:r>
      <w:bookmarkEnd w:id="14"/>
      <w:r w:rsidR="00DD241E">
        <w:t xml:space="preserve"> und Naturschutz</w:t>
      </w:r>
      <w:bookmarkEnd w:id="15"/>
      <w:bookmarkEnd w:id="16"/>
      <w:bookmarkEnd w:id="17"/>
    </w:p>
    <w:p w14:paraId="149D2FC0" w14:textId="77777777" w:rsidR="00E720CC" w:rsidRDefault="00E720CC" w:rsidP="00F8103F"/>
    <w:p w14:paraId="7BDB42D1" w14:textId="2415470B" w:rsidR="00C53633" w:rsidRDefault="00E95DAE" w:rsidP="00E95DAE">
      <w:r>
        <w:t>In seiner Eigenschaft als Naturwesen ist der Mensch zur Sicherung seiner Ernährung, seines Lebensstils und der dazu notwendigen Werkzeuge auf die</w:t>
      </w:r>
      <w:r w:rsidR="005C3DF7">
        <w:t xml:space="preserve"> </w:t>
      </w:r>
      <w:r>
        <w:t xml:space="preserve">systematische </w:t>
      </w:r>
      <w:r w:rsidR="005C3DF7">
        <w:t>Nutzung von Naturressourcen</w:t>
      </w:r>
      <w:r>
        <w:t xml:space="preserve"> angewiesen. Die Art, wie dem die Industriegesellschaft gerecht werden kann</w:t>
      </w:r>
      <w:r w:rsidR="009A36F4">
        <w:t xml:space="preserve">, </w:t>
      </w:r>
      <w:r w:rsidR="005C3DF7">
        <w:t xml:space="preserve">ist </w:t>
      </w:r>
      <w:r w:rsidR="009A36F4">
        <w:t xml:space="preserve">allerdings </w:t>
      </w:r>
      <w:r w:rsidR="005C3DF7">
        <w:t>besonder</w:t>
      </w:r>
      <w:r w:rsidR="00EF6ED5">
        <w:t>s</w:t>
      </w:r>
      <w:r w:rsidR="005C3DF7">
        <w:t xml:space="preserve"> in der jungen Ökobewegung ein heißes Thema. Sie </w:t>
      </w:r>
      <w:r w:rsidR="00E720CC">
        <w:t xml:space="preserve">wird von der </w:t>
      </w:r>
      <w:r w:rsidR="00154037">
        <w:t xml:space="preserve">größeren </w:t>
      </w:r>
      <w:r w:rsidR="00E720CC">
        <w:t>Hälfte der Befragten</w:t>
      </w:r>
      <w:r w:rsidR="005C3DF7">
        <w:t xml:space="preserve"> des Jugendreports</w:t>
      </w:r>
      <w:r w:rsidR="00E720CC">
        <w:t xml:space="preserve"> im Prinzip bejaht</w:t>
      </w:r>
      <w:r w:rsidR="005C3DF7">
        <w:t>.</w:t>
      </w:r>
      <w:r w:rsidR="00E720CC">
        <w:t xml:space="preserve"> </w:t>
      </w:r>
      <w:r w:rsidR="001F5AE1">
        <w:t xml:space="preserve">Eine Minderheit </w:t>
      </w:r>
      <w:r w:rsidR="006014F7">
        <w:t xml:space="preserve">gibt </w:t>
      </w:r>
      <w:r w:rsidR="00E720CC">
        <w:t xml:space="preserve">sich unsicher bis ablehnend. </w:t>
      </w:r>
    </w:p>
    <w:p w14:paraId="4E577744" w14:textId="77777777" w:rsidR="009C784B" w:rsidRPr="002E5459" w:rsidRDefault="009C784B" w:rsidP="002E545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346BDF" w:rsidRPr="00356C3E" w14:paraId="455B41E7" w14:textId="77777777" w:rsidTr="00722AA5">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36656CF4" w14:textId="49C3BFE0" w:rsidR="00346BDF" w:rsidRDefault="00346BDF" w:rsidP="00346BDF">
            <w:pPr>
              <w:rPr>
                <w:b/>
                <w:bCs/>
                <w:szCs w:val="22"/>
              </w:rPr>
            </w:pPr>
            <w:r>
              <w:rPr>
                <w:b/>
                <w:bCs/>
                <w:szCs w:val="22"/>
              </w:rPr>
              <w:t>Schlüsselindikator</w:t>
            </w:r>
          </w:p>
          <w:p w14:paraId="1A86EDBE" w14:textId="1030C48B" w:rsidR="00346BDF" w:rsidRDefault="00346BDF" w:rsidP="002761E7">
            <w:pPr>
              <w:jc w:val="center"/>
              <w:rPr>
                <w:rFonts w:cstheme="minorHAnsi"/>
                <w:szCs w:val="22"/>
              </w:rPr>
            </w:pPr>
            <w:r>
              <w:rPr>
                <w:b/>
                <w:bCs/>
                <w:szCs w:val="22"/>
              </w:rPr>
              <w:t>Tab. 1</w:t>
            </w:r>
            <w:r w:rsidR="00A331FE">
              <w:rPr>
                <w:b/>
                <w:bCs/>
                <w:szCs w:val="22"/>
              </w:rPr>
              <w:t>6</w:t>
            </w:r>
            <w:r>
              <w:rPr>
                <w:b/>
                <w:bCs/>
                <w:szCs w:val="22"/>
              </w:rPr>
              <w:t xml:space="preserve"> </w:t>
            </w:r>
            <w:r w:rsidRPr="0066018C">
              <w:rPr>
                <w:b/>
                <w:bCs/>
                <w:szCs w:val="22"/>
              </w:rPr>
              <w:t>Der Mensch soll sich die Natur zu Nutze machen</w:t>
            </w:r>
            <w:r w:rsidR="00EF6ED5">
              <w:rPr>
                <w:b/>
                <w:bCs/>
                <w:szCs w:val="22"/>
              </w:rPr>
              <w:t xml:space="preserve"> (%)</w:t>
            </w:r>
          </w:p>
        </w:tc>
      </w:tr>
      <w:tr w:rsidR="001F5AE1" w:rsidRPr="00356C3E" w14:paraId="27A28383" w14:textId="77777777" w:rsidTr="001F5AE1">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2BA2FBDF" w14:textId="220AEB9C" w:rsidR="001F5AE1" w:rsidRPr="00356C3E" w:rsidRDefault="001F5AE1" w:rsidP="00EF6ED5">
            <w:pPr>
              <w:rPr>
                <w:rFonts w:cstheme="minorHAnsi"/>
                <w:szCs w:val="22"/>
              </w:rPr>
            </w:pPr>
            <w:r>
              <w:rPr>
                <w:rFonts w:cstheme="minorHAnsi"/>
                <w:szCs w:val="22"/>
              </w:rPr>
              <w:t>Naturnutzung</w:t>
            </w:r>
          </w:p>
        </w:tc>
        <w:tc>
          <w:tcPr>
            <w:tcW w:w="2047" w:type="dxa"/>
            <w:tcBorders>
              <w:top w:val="single" w:sz="6" w:space="0" w:color="auto"/>
              <w:bottom w:val="single" w:sz="4" w:space="0" w:color="auto"/>
            </w:tcBorders>
            <w:shd w:val="clear" w:color="auto" w:fill="FFFFFF" w:themeFill="background1"/>
          </w:tcPr>
          <w:p w14:paraId="304C928E" w14:textId="77777777" w:rsidR="001F5AE1" w:rsidRPr="00356C3E" w:rsidRDefault="001F5AE1" w:rsidP="002761E7">
            <w:pPr>
              <w:jc w:val="center"/>
              <w:rPr>
                <w:rFonts w:cstheme="minorHAnsi"/>
                <w:szCs w:val="22"/>
              </w:rPr>
            </w:pPr>
            <w:r>
              <w:rPr>
                <w:rFonts w:cstheme="minorHAnsi"/>
                <w:szCs w:val="22"/>
              </w:rPr>
              <w:t>eher ja</w:t>
            </w:r>
          </w:p>
        </w:tc>
        <w:tc>
          <w:tcPr>
            <w:tcW w:w="2048" w:type="dxa"/>
            <w:tcBorders>
              <w:top w:val="single" w:sz="6" w:space="0" w:color="auto"/>
              <w:bottom w:val="single" w:sz="4" w:space="0" w:color="auto"/>
            </w:tcBorders>
            <w:shd w:val="clear" w:color="auto" w:fill="FFFFFF" w:themeFill="background1"/>
          </w:tcPr>
          <w:p w14:paraId="049F2283" w14:textId="77777777" w:rsidR="001F5AE1" w:rsidRPr="00356C3E" w:rsidRDefault="001F5AE1" w:rsidP="002761E7">
            <w:pPr>
              <w:jc w:val="center"/>
              <w:rPr>
                <w:rFonts w:cstheme="minorHAnsi"/>
                <w:szCs w:val="22"/>
              </w:rPr>
            </w:pPr>
            <w:r>
              <w:rPr>
                <w:rFonts w:cstheme="minorHAnsi"/>
                <w:szCs w:val="22"/>
              </w:rPr>
              <w:t>unsicher</w:t>
            </w:r>
          </w:p>
        </w:tc>
        <w:tc>
          <w:tcPr>
            <w:tcW w:w="2048" w:type="dxa"/>
            <w:tcBorders>
              <w:top w:val="single" w:sz="6" w:space="0" w:color="auto"/>
              <w:bottom w:val="single" w:sz="4" w:space="0" w:color="auto"/>
            </w:tcBorders>
            <w:shd w:val="clear" w:color="auto" w:fill="FFFFFF" w:themeFill="background1"/>
          </w:tcPr>
          <w:p w14:paraId="67FBB5A8" w14:textId="77777777" w:rsidR="001F5AE1" w:rsidRPr="00356C3E" w:rsidRDefault="001F5AE1" w:rsidP="002761E7">
            <w:pPr>
              <w:jc w:val="center"/>
              <w:rPr>
                <w:rFonts w:cstheme="minorHAnsi"/>
                <w:szCs w:val="22"/>
              </w:rPr>
            </w:pPr>
            <w:r>
              <w:rPr>
                <w:rFonts w:cstheme="minorHAnsi"/>
                <w:szCs w:val="22"/>
              </w:rPr>
              <w:t>eher nein</w:t>
            </w:r>
          </w:p>
        </w:tc>
      </w:tr>
      <w:tr w:rsidR="001F5AE1" w:rsidRPr="00356C3E" w14:paraId="046C85DC" w14:textId="77777777" w:rsidTr="001F5AE1">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5815426" w14:textId="70DB7D92" w:rsidR="001F5AE1" w:rsidRDefault="001F5AE1" w:rsidP="002761E7">
            <w:pPr>
              <w:spacing w:before="100" w:beforeAutospacing="1" w:after="100" w:afterAutospacing="1"/>
              <w:rPr>
                <w:rFonts w:cstheme="minorHAnsi"/>
                <w:szCs w:val="22"/>
              </w:rPr>
            </w:pPr>
          </w:p>
        </w:tc>
        <w:tc>
          <w:tcPr>
            <w:tcW w:w="2047" w:type="dxa"/>
            <w:tcBorders>
              <w:top w:val="single" w:sz="4" w:space="0" w:color="auto"/>
              <w:bottom w:val="single" w:sz="4" w:space="0" w:color="auto"/>
            </w:tcBorders>
            <w:shd w:val="clear" w:color="auto" w:fill="FFFFFF" w:themeFill="background1"/>
          </w:tcPr>
          <w:p w14:paraId="576FA884" w14:textId="599AF52D" w:rsidR="001F5AE1" w:rsidRPr="00356C3E" w:rsidRDefault="001F5AE1" w:rsidP="002761E7">
            <w:pPr>
              <w:spacing w:before="100" w:beforeAutospacing="1" w:after="100" w:afterAutospacing="1"/>
              <w:jc w:val="center"/>
              <w:rPr>
                <w:rFonts w:cstheme="minorHAnsi"/>
                <w:szCs w:val="22"/>
              </w:rPr>
            </w:pPr>
            <w:r>
              <w:rPr>
                <w:rFonts w:cstheme="minorHAnsi"/>
                <w:szCs w:val="22"/>
              </w:rPr>
              <w:t>51</w:t>
            </w:r>
          </w:p>
        </w:tc>
        <w:tc>
          <w:tcPr>
            <w:tcW w:w="2048" w:type="dxa"/>
            <w:tcBorders>
              <w:top w:val="single" w:sz="4" w:space="0" w:color="auto"/>
              <w:bottom w:val="single" w:sz="4" w:space="0" w:color="auto"/>
            </w:tcBorders>
            <w:shd w:val="clear" w:color="auto" w:fill="FFFFFF" w:themeFill="background1"/>
          </w:tcPr>
          <w:p w14:paraId="71A0A1D9" w14:textId="77777777" w:rsidR="001F5AE1" w:rsidRPr="00356C3E" w:rsidRDefault="001F5AE1" w:rsidP="002761E7">
            <w:pPr>
              <w:spacing w:before="100" w:beforeAutospacing="1" w:after="100" w:afterAutospacing="1"/>
              <w:jc w:val="center"/>
              <w:rPr>
                <w:rFonts w:cstheme="minorHAnsi"/>
                <w:szCs w:val="22"/>
              </w:rPr>
            </w:pPr>
            <w:r>
              <w:rPr>
                <w:rFonts w:cstheme="minorHAnsi"/>
                <w:szCs w:val="22"/>
              </w:rPr>
              <w:t>28</w:t>
            </w:r>
          </w:p>
        </w:tc>
        <w:tc>
          <w:tcPr>
            <w:tcW w:w="2048" w:type="dxa"/>
            <w:tcBorders>
              <w:top w:val="single" w:sz="4" w:space="0" w:color="auto"/>
              <w:bottom w:val="single" w:sz="4" w:space="0" w:color="auto"/>
            </w:tcBorders>
            <w:shd w:val="clear" w:color="auto" w:fill="FFFFFF" w:themeFill="background1"/>
          </w:tcPr>
          <w:p w14:paraId="3A6DF021" w14:textId="6CA8DE3E" w:rsidR="001F5AE1" w:rsidRPr="00356C3E" w:rsidRDefault="001F5AE1" w:rsidP="002761E7">
            <w:pPr>
              <w:spacing w:before="100" w:beforeAutospacing="1" w:after="100" w:afterAutospacing="1"/>
              <w:jc w:val="center"/>
              <w:rPr>
                <w:rFonts w:cstheme="minorHAnsi"/>
                <w:szCs w:val="22"/>
              </w:rPr>
            </w:pPr>
            <w:r>
              <w:rPr>
                <w:rFonts w:cstheme="minorHAnsi"/>
                <w:szCs w:val="22"/>
              </w:rPr>
              <w:t>17</w:t>
            </w:r>
          </w:p>
        </w:tc>
      </w:tr>
    </w:tbl>
    <w:p w14:paraId="5257FCB2" w14:textId="77777777" w:rsidR="00F8103F" w:rsidRDefault="00F8103F" w:rsidP="00F8103F"/>
    <w:p w14:paraId="14862636" w14:textId="6EE122BB" w:rsidR="00F8103F" w:rsidRPr="00941A57" w:rsidRDefault="00F8103F" w:rsidP="00F8103F">
      <w:pPr>
        <w:pStyle w:val="StandardWeb"/>
      </w:pPr>
      <w:r>
        <w:t xml:space="preserve">Dabei bleibt </w:t>
      </w:r>
      <w:r w:rsidR="009A36F4">
        <w:t>offen</w:t>
      </w:r>
      <w:r>
        <w:t xml:space="preserve">, wie sich </w:t>
      </w:r>
      <w:r w:rsidR="009A36F4">
        <w:t>das</w:t>
      </w:r>
      <w:r>
        <w:t xml:space="preserve"> mit dem Umstand verträgt, dass die </w:t>
      </w:r>
      <w:r w:rsidR="009A36F4">
        <w:t xml:space="preserve">wachsende </w:t>
      </w:r>
      <w:r>
        <w:t xml:space="preserve">Bevölkerung von einer </w:t>
      </w:r>
      <w:r w:rsidR="009A36F4">
        <w:t xml:space="preserve">immer </w:t>
      </w:r>
      <w:r>
        <w:t>intensive</w:t>
      </w:r>
      <w:r w:rsidR="009A36F4">
        <w:t>re</w:t>
      </w:r>
      <w:r>
        <w:t>n Naturnutzung leb</w:t>
      </w:r>
      <w:r w:rsidR="009A36F4">
        <w:t>t</w:t>
      </w:r>
      <w:r>
        <w:t xml:space="preserve">. </w:t>
      </w:r>
      <w:r w:rsidR="005C3DF7">
        <w:t>D</w:t>
      </w:r>
      <w:r w:rsidR="00F525E7">
        <w:t>em</w:t>
      </w:r>
      <w:r w:rsidR="005C3DF7">
        <w:t xml:space="preserve"> hat </w:t>
      </w:r>
      <w:r w:rsidR="00F525E7">
        <w:t xml:space="preserve">sich </w:t>
      </w:r>
      <w:r>
        <w:t xml:space="preserve">ein </w:t>
      </w:r>
      <w:r w:rsidR="005E4DF3">
        <w:t xml:space="preserve">kleinerer </w:t>
      </w:r>
      <w:r>
        <w:t xml:space="preserve">Teil der Jugendlichen 2019 </w:t>
      </w:r>
      <w:r w:rsidR="005C3DF7">
        <w:t xml:space="preserve">in einer Art Praktikum auf dem Bauernhof </w:t>
      </w:r>
      <w:r w:rsidR="00F525E7">
        <w:t>gestellt</w:t>
      </w:r>
      <w:r>
        <w:t xml:space="preserve">. Dort waren diejenigen mit Walderfahrung verstärkt im Einsatz:  </w:t>
      </w:r>
    </w:p>
    <w:p w14:paraId="7974AE85" w14:textId="6B52E342" w:rsidR="00F8103F" w:rsidRDefault="00F8103F" w:rsidP="00F8103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69"/>
        <w:gridCol w:w="2031"/>
        <w:gridCol w:w="2032"/>
        <w:gridCol w:w="2032"/>
      </w:tblGrid>
      <w:tr w:rsidR="007F134D" w:rsidRPr="00356C3E" w14:paraId="6DDCE790" w14:textId="77777777" w:rsidTr="00767AF8">
        <w:tc>
          <w:tcPr>
            <w:tcW w:w="9064"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4A1AC49" w14:textId="6578F955" w:rsidR="001F5AE1" w:rsidRDefault="001F5AE1" w:rsidP="001F5AE1">
            <w:pPr>
              <w:jc w:val="center"/>
              <w:rPr>
                <w:rFonts w:cstheme="minorHAnsi"/>
                <w:bCs/>
                <w:szCs w:val="22"/>
              </w:rPr>
            </w:pPr>
            <w:r w:rsidRPr="00C82310">
              <w:rPr>
                <w:rFonts w:cstheme="minorHAnsi"/>
                <w:b/>
                <w:szCs w:val="22"/>
              </w:rPr>
              <w:t xml:space="preserve">Tab. </w:t>
            </w:r>
            <w:r w:rsidR="008B71B6">
              <w:rPr>
                <w:rFonts w:cstheme="minorHAnsi"/>
                <w:b/>
                <w:szCs w:val="22"/>
              </w:rPr>
              <w:t>1</w:t>
            </w:r>
            <w:r w:rsidR="00A331FE">
              <w:rPr>
                <w:rFonts w:cstheme="minorHAnsi"/>
                <w:b/>
                <w:szCs w:val="22"/>
              </w:rPr>
              <w:t>7</w:t>
            </w:r>
            <w:r w:rsidR="005E4DF3">
              <w:rPr>
                <w:rFonts w:cstheme="minorHAnsi"/>
                <w:b/>
                <w:szCs w:val="22"/>
              </w:rP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r w:rsidRPr="00BA7C8D">
              <w:rPr>
                <w:rFonts w:cstheme="minorHAnsi"/>
                <w:bCs/>
                <w:szCs w:val="22"/>
              </w:rPr>
              <w:t xml:space="preserve"> </w:t>
            </w:r>
          </w:p>
          <w:p w14:paraId="0080F252" w14:textId="6C02A9C8" w:rsidR="007F134D" w:rsidRPr="007F134D" w:rsidRDefault="00C82310" w:rsidP="007F134D">
            <w:pPr>
              <w:jc w:val="center"/>
              <w:rPr>
                <w:rFonts w:cstheme="minorHAnsi"/>
                <w:bCs/>
                <w:szCs w:val="22"/>
              </w:rPr>
            </w:pPr>
            <w:r w:rsidRPr="00C82310">
              <w:rPr>
                <w:rFonts w:cstheme="minorHAnsi"/>
                <w:b/>
                <w:szCs w:val="22"/>
              </w:rPr>
              <w:t>Auf einem Bauernhof mitgeholfen</w:t>
            </w:r>
            <w:r w:rsidR="005E4DF3">
              <w:rPr>
                <w:rFonts w:cstheme="minorHAnsi"/>
                <w:b/>
                <w:szCs w:val="22"/>
              </w:rPr>
              <w:t xml:space="preserve"> (%)</w:t>
            </w:r>
          </w:p>
        </w:tc>
      </w:tr>
      <w:tr w:rsidR="007F134D" w:rsidRPr="00356C3E" w14:paraId="349536E9" w14:textId="77777777" w:rsidTr="00396363">
        <w:tc>
          <w:tcPr>
            <w:tcW w:w="2969"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4BA3517F" w14:textId="77777777" w:rsidR="007F134D" w:rsidRDefault="007F134D" w:rsidP="00FA696C">
            <w:pPr>
              <w:pStyle w:val="StandardWeb"/>
              <w:jc w:val="right"/>
              <w:rPr>
                <w:rFonts w:cstheme="minorHAnsi"/>
                <w:szCs w:val="22"/>
              </w:rPr>
            </w:pPr>
            <w:r>
              <w:rPr>
                <w:rFonts w:cstheme="minorHAnsi"/>
                <w:szCs w:val="22"/>
              </w:rPr>
              <w:t>Häufigkeit Waldbesuch</w:t>
            </w:r>
          </w:p>
          <w:p w14:paraId="537A5D36" w14:textId="48517B82" w:rsidR="007F134D" w:rsidRPr="00356C3E" w:rsidRDefault="007F134D" w:rsidP="00FA696C">
            <w:pPr>
              <w:pStyle w:val="StandardWeb"/>
              <w:rPr>
                <w:rFonts w:cstheme="minorHAnsi"/>
                <w:szCs w:val="22"/>
              </w:rPr>
            </w:pPr>
            <w:r>
              <w:rPr>
                <w:rFonts w:cstheme="minorHAnsi"/>
                <w:szCs w:val="22"/>
              </w:rPr>
              <w:t>Auf Bauernhof geholfen</w:t>
            </w:r>
          </w:p>
        </w:tc>
        <w:tc>
          <w:tcPr>
            <w:tcW w:w="2031" w:type="dxa"/>
            <w:tcBorders>
              <w:top w:val="single" w:sz="6" w:space="0" w:color="auto"/>
              <w:bottom w:val="single" w:sz="4" w:space="0" w:color="auto"/>
            </w:tcBorders>
            <w:shd w:val="clear" w:color="auto" w:fill="FFFFFF" w:themeFill="background1"/>
          </w:tcPr>
          <w:p w14:paraId="1856C5EC" w14:textId="4C2CEDF2" w:rsidR="007F134D" w:rsidRPr="00356C3E" w:rsidRDefault="00492334" w:rsidP="00FA696C">
            <w:pPr>
              <w:spacing w:before="100" w:beforeAutospacing="1" w:after="100" w:afterAutospacing="1"/>
              <w:jc w:val="center"/>
              <w:rPr>
                <w:rFonts w:cstheme="minorHAnsi"/>
                <w:szCs w:val="22"/>
              </w:rPr>
            </w:pPr>
            <w:r>
              <w:rPr>
                <w:rFonts w:cstheme="minorHAnsi"/>
                <w:szCs w:val="22"/>
              </w:rPr>
              <w:t xml:space="preserve">1 </w:t>
            </w:r>
            <w:r w:rsidR="007F134D">
              <w:rPr>
                <w:rFonts w:cstheme="minorHAnsi"/>
                <w:szCs w:val="22"/>
              </w:rPr>
              <w:t xml:space="preserve">bis </w:t>
            </w:r>
            <w:r w:rsidR="007F134D" w:rsidRPr="00356C3E">
              <w:rPr>
                <w:rFonts w:cstheme="minorHAnsi"/>
                <w:szCs w:val="22"/>
              </w:rPr>
              <w:t>3mal pro Monat</w:t>
            </w:r>
          </w:p>
        </w:tc>
        <w:tc>
          <w:tcPr>
            <w:tcW w:w="2032" w:type="dxa"/>
            <w:tcBorders>
              <w:top w:val="single" w:sz="6" w:space="0" w:color="auto"/>
              <w:bottom w:val="single" w:sz="4" w:space="0" w:color="auto"/>
            </w:tcBorders>
            <w:shd w:val="clear" w:color="auto" w:fill="FFFFFF" w:themeFill="background1"/>
          </w:tcPr>
          <w:p w14:paraId="53F3B863" w14:textId="77777777" w:rsidR="007F134D" w:rsidRPr="00356C3E" w:rsidRDefault="007F134D" w:rsidP="00FA696C">
            <w:pPr>
              <w:spacing w:before="100" w:beforeAutospacing="1" w:after="100" w:afterAutospacing="1"/>
              <w:jc w:val="center"/>
              <w:rPr>
                <w:rFonts w:cstheme="minorHAnsi"/>
                <w:szCs w:val="22"/>
              </w:rPr>
            </w:pPr>
            <w:r>
              <w:rPr>
                <w:rFonts w:cstheme="minorHAnsi"/>
                <w:szCs w:val="22"/>
              </w:rPr>
              <w:t>seltener</w:t>
            </w:r>
          </w:p>
        </w:tc>
        <w:tc>
          <w:tcPr>
            <w:tcW w:w="2032" w:type="dxa"/>
            <w:tcBorders>
              <w:top w:val="single" w:sz="6" w:space="0" w:color="auto"/>
              <w:bottom w:val="single" w:sz="4" w:space="0" w:color="auto"/>
            </w:tcBorders>
            <w:shd w:val="clear" w:color="auto" w:fill="FFFFFF" w:themeFill="background1"/>
          </w:tcPr>
          <w:p w14:paraId="47F59D02" w14:textId="77777777" w:rsidR="007F134D" w:rsidRPr="00356C3E" w:rsidRDefault="007F134D" w:rsidP="00FA696C">
            <w:pPr>
              <w:spacing w:before="100" w:beforeAutospacing="1" w:after="100" w:afterAutospacing="1"/>
              <w:jc w:val="center"/>
              <w:rPr>
                <w:rFonts w:cstheme="minorHAnsi"/>
                <w:szCs w:val="22"/>
              </w:rPr>
            </w:pPr>
            <w:r w:rsidRPr="00356C3E">
              <w:rPr>
                <w:rFonts w:cstheme="minorHAnsi"/>
                <w:szCs w:val="22"/>
              </w:rPr>
              <w:t>überhaupt nicht</w:t>
            </w:r>
          </w:p>
        </w:tc>
      </w:tr>
      <w:tr w:rsidR="009A747A" w:rsidRPr="00356C3E" w14:paraId="23B726F2" w14:textId="77777777" w:rsidTr="00396363">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D6657AA" w14:textId="77777777" w:rsidR="009A747A" w:rsidRPr="00356C3E" w:rsidRDefault="009A747A" w:rsidP="009A747A">
            <w:pPr>
              <w:spacing w:before="100" w:beforeAutospacing="1" w:after="100" w:afterAutospacing="1"/>
              <w:rPr>
                <w:rFonts w:cstheme="minorHAnsi"/>
                <w:szCs w:val="22"/>
              </w:rPr>
            </w:pPr>
            <w:r>
              <w:rPr>
                <w:rFonts w:cstheme="minorHAnsi"/>
                <w:szCs w:val="22"/>
              </w:rPr>
              <w:t>häufig</w:t>
            </w:r>
          </w:p>
        </w:tc>
        <w:tc>
          <w:tcPr>
            <w:tcW w:w="2031" w:type="dxa"/>
            <w:tcBorders>
              <w:top w:val="single" w:sz="4" w:space="0" w:color="auto"/>
              <w:bottom w:val="single" w:sz="4" w:space="0" w:color="auto"/>
            </w:tcBorders>
            <w:shd w:val="clear" w:color="auto" w:fill="FFFFFF" w:themeFill="background1"/>
          </w:tcPr>
          <w:p w14:paraId="1ED5BBDE" w14:textId="04564BD9" w:rsidR="009A747A" w:rsidRPr="00356C3E" w:rsidRDefault="009A747A" w:rsidP="009A747A">
            <w:pPr>
              <w:spacing w:before="100" w:beforeAutospacing="1" w:after="100" w:afterAutospacing="1"/>
              <w:jc w:val="center"/>
              <w:rPr>
                <w:rFonts w:cstheme="minorHAnsi"/>
                <w:szCs w:val="22"/>
              </w:rPr>
            </w:pPr>
            <w:r>
              <w:rPr>
                <w:rFonts w:cstheme="minorHAnsi"/>
                <w:szCs w:val="22"/>
              </w:rPr>
              <w:t>16</w:t>
            </w:r>
          </w:p>
        </w:tc>
        <w:tc>
          <w:tcPr>
            <w:tcW w:w="2032" w:type="dxa"/>
            <w:tcBorders>
              <w:top w:val="single" w:sz="4" w:space="0" w:color="auto"/>
              <w:bottom w:val="single" w:sz="4" w:space="0" w:color="auto"/>
            </w:tcBorders>
            <w:shd w:val="clear" w:color="auto" w:fill="FFFFFF" w:themeFill="background1"/>
          </w:tcPr>
          <w:p w14:paraId="0894FFB4" w14:textId="3FA29130" w:rsidR="009A747A" w:rsidRPr="00356C3E" w:rsidRDefault="00154037" w:rsidP="009A747A">
            <w:pPr>
              <w:spacing w:before="100" w:beforeAutospacing="1" w:after="100" w:afterAutospacing="1"/>
              <w:jc w:val="center"/>
              <w:rPr>
                <w:rFonts w:cstheme="minorHAnsi"/>
                <w:szCs w:val="22"/>
              </w:rPr>
            </w:pPr>
            <w:r>
              <w:rPr>
                <w:rFonts w:cstheme="minorHAnsi"/>
                <w:szCs w:val="22"/>
              </w:rPr>
              <w:t>11</w:t>
            </w:r>
          </w:p>
        </w:tc>
        <w:tc>
          <w:tcPr>
            <w:tcW w:w="2032" w:type="dxa"/>
            <w:tcBorders>
              <w:top w:val="single" w:sz="4" w:space="0" w:color="auto"/>
              <w:bottom w:val="single" w:sz="4" w:space="0" w:color="auto"/>
            </w:tcBorders>
            <w:shd w:val="clear" w:color="auto" w:fill="FFFFFF" w:themeFill="background1"/>
          </w:tcPr>
          <w:p w14:paraId="5C785123" w14:textId="77777777" w:rsidR="009A747A" w:rsidRPr="00356C3E" w:rsidRDefault="009A747A" w:rsidP="009A747A">
            <w:pPr>
              <w:spacing w:before="100" w:beforeAutospacing="1" w:after="100" w:afterAutospacing="1"/>
              <w:jc w:val="center"/>
              <w:rPr>
                <w:rFonts w:cstheme="minorHAnsi"/>
                <w:szCs w:val="22"/>
              </w:rPr>
            </w:pPr>
            <w:r>
              <w:rPr>
                <w:rFonts w:cstheme="minorHAnsi"/>
                <w:szCs w:val="22"/>
              </w:rPr>
              <w:t>7</w:t>
            </w:r>
          </w:p>
        </w:tc>
      </w:tr>
      <w:tr w:rsidR="009A747A" w:rsidRPr="00356C3E" w14:paraId="2D148329" w14:textId="77777777" w:rsidTr="00154037">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45DCD2F" w14:textId="77777777" w:rsidR="009A747A" w:rsidRPr="00356C3E" w:rsidRDefault="009A747A" w:rsidP="009A747A">
            <w:pPr>
              <w:spacing w:before="100" w:beforeAutospacing="1" w:after="100" w:afterAutospacing="1"/>
              <w:rPr>
                <w:rFonts w:cstheme="minorHAnsi"/>
                <w:szCs w:val="22"/>
              </w:rPr>
            </w:pPr>
            <w:r>
              <w:rPr>
                <w:rFonts w:cstheme="minorHAnsi"/>
                <w:szCs w:val="22"/>
              </w:rPr>
              <w:t>selten</w:t>
            </w:r>
          </w:p>
        </w:tc>
        <w:tc>
          <w:tcPr>
            <w:tcW w:w="2031" w:type="dxa"/>
            <w:tcBorders>
              <w:top w:val="single" w:sz="4" w:space="0" w:color="auto"/>
              <w:bottom w:val="single" w:sz="4" w:space="0" w:color="auto"/>
            </w:tcBorders>
            <w:shd w:val="clear" w:color="auto" w:fill="FFFFFF" w:themeFill="background1"/>
          </w:tcPr>
          <w:p w14:paraId="44666105" w14:textId="1A652192" w:rsidR="009A747A" w:rsidRPr="00356C3E" w:rsidRDefault="00154037" w:rsidP="009A747A">
            <w:pPr>
              <w:spacing w:before="100" w:beforeAutospacing="1" w:after="100" w:afterAutospacing="1"/>
              <w:jc w:val="center"/>
              <w:rPr>
                <w:rFonts w:cstheme="minorHAnsi"/>
                <w:szCs w:val="22"/>
              </w:rPr>
            </w:pPr>
            <w:r>
              <w:rPr>
                <w:rFonts w:cstheme="minorHAnsi"/>
                <w:szCs w:val="22"/>
              </w:rPr>
              <w:t>23</w:t>
            </w:r>
          </w:p>
        </w:tc>
        <w:tc>
          <w:tcPr>
            <w:tcW w:w="2032" w:type="dxa"/>
            <w:tcBorders>
              <w:top w:val="single" w:sz="4" w:space="0" w:color="auto"/>
              <w:bottom w:val="single" w:sz="4" w:space="0" w:color="auto"/>
            </w:tcBorders>
            <w:shd w:val="clear" w:color="auto" w:fill="FFFFFF" w:themeFill="background1"/>
          </w:tcPr>
          <w:p w14:paraId="26A4CBA5" w14:textId="15F74A5D" w:rsidR="009A747A" w:rsidRPr="00356C3E" w:rsidRDefault="00154037" w:rsidP="009A747A">
            <w:pPr>
              <w:spacing w:before="100" w:beforeAutospacing="1" w:after="100" w:afterAutospacing="1"/>
              <w:jc w:val="center"/>
              <w:rPr>
                <w:rFonts w:cstheme="minorHAnsi"/>
                <w:szCs w:val="22"/>
              </w:rPr>
            </w:pPr>
            <w:r>
              <w:rPr>
                <w:rFonts w:cstheme="minorHAnsi"/>
                <w:szCs w:val="22"/>
              </w:rPr>
              <w:t>17</w:t>
            </w:r>
          </w:p>
        </w:tc>
        <w:tc>
          <w:tcPr>
            <w:tcW w:w="2032" w:type="dxa"/>
            <w:tcBorders>
              <w:top w:val="single" w:sz="4" w:space="0" w:color="auto"/>
              <w:bottom w:val="single" w:sz="4" w:space="0" w:color="auto"/>
            </w:tcBorders>
            <w:shd w:val="clear" w:color="auto" w:fill="FFFFFF" w:themeFill="background1"/>
          </w:tcPr>
          <w:p w14:paraId="7CA450D9" w14:textId="77777777" w:rsidR="009A747A" w:rsidRPr="00356C3E" w:rsidRDefault="009A747A" w:rsidP="009A747A">
            <w:pPr>
              <w:spacing w:before="100" w:beforeAutospacing="1" w:after="100" w:afterAutospacing="1"/>
              <w:jc w:val="center"/>
              <w:rPr>
                <w:rFonts w:cstheme="minorHAnsi"/>
                <w:szCs w:val="22"/>
              </w:rPr>
            </w:pPr>
            <w:r>
              <w:rPr>
                <w:rFonts w:cstheme="minorHAnsi"/>
                <w:szCs w:val="22"/>
              </w:rPr>
              <w:t>11</w:t>
            </w:r>
          </w:p>
        </w:tc>
      </w:tr>
      <w:tr w:rsidR="009A747A" w:rsidRPr="00356C3E" w14:paraId="6E34E22B" w14:textId="77777777" w:rsidTr="00154037">
        <w:tc>
          <w:tcPr>
            <w:tcW w:w="2969"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6F891D7" w14:textId="77777777" w:rsidR="009A747A" w:rsidRPr="00356C3E" w:rsidRDefault="009A747A" w:rsidP="009A747A">
            <w:pPr>
              <w:spacing w:before="100" w:beforeAutospacing="1" w:after="100" w:afterAutospacing="1"/>
              <w:rPr>
                <w:rFonts w:cstheme="minorHAnsi"/>
                <w:szCs w:val="22"/>
              </w:rPr>
            </w:pPr>
            <w:r>
              <w:rPr>
                <w:rFonts w:cstheme="minorHAnsi"/>
                <w:szCs w:val="22"/>
              </w:rPr>
              <w:t>gar nicht</w:t>
            </w:r>
          </w:p>
        </w:tc>
        <w:tc>
          <w:tcPr>
            <w:tcW w:w="2031" w:type="dxa"/>
            <w:tcBorders>
              <w:top w:val="single" w:sz="4" w:space="0" w:color="auto"/>
              <w:bottom w:val="single" w:sz="4" w:space="0" w:color="auto"/>
            </w:tcBorders>
            <w:shd w:val="clear" w:color="auto" w:fill="FFFFFF" w:themeFill="background1"/>
          </w:tcPr>
          <w:p w14:paraId="5284672B" w14:textId="1C15B37D" w:rsidR="009A747A" w:rsidRPr="00356C3E" w:rsidRDefault="00154037" w:rsidP="009A747A">
            <w:pPr>
              <w:spacing w:before="100" w:beforeAutospacing="1" w:after="100" w:afterAutospacing="1"/>
              <w:jc w:val="center"/>
              <w:rPr>
                <w:rFonts w:cstheme="minorHAnsi"/>
                <w:szCs w:val="22"/>
              </w:rPr>
            </w:pPr>
            <w:r>
              <w:rPr>
                <w:rFonts w:cstheme="minorHAnsi"/>
                <w:szCs w:val="22"/>
              </w:rPr>
              <w:t>60</w:t>
            </w:r>
          </w:p>
        </w:tc>
        <w:tc>
          <w:tcPr>
            <w:tcW w:w="2032" w:type="dxa"/>
            <w:tcBorders>
              <w:top w:val="single" w:sz="4" w:space="0" w:color="auto"/>
              <w:bottom w:val="single" w:sz="4" w:space="0" w:color="auto"/>
            </w:tcBorders>
            <w:shd w:val="clear" w:color="auto" w:fill="FFFFFF" w:themeFill="background1"/>
          </w:tcPr>
          <w:p w14:paraId="3C76BDBB" w14:textId="711CD1DA" w:rsidR="009A747A" w:rsidRPr="00356C3E" w:rsidRDefault="00154037" w:rsidP="009A747A">
            <w:pPr>
              <w:spacing w:before="100" w:beforeAutospacing="1" w:after="100" w:afterAutospacing="1"/>
              <w:jc w:val="center"/>
              <w:rPr>
                <w:rFonts w:cstheme="minorHAnsi"/>
                <w:szCs w:val="22"/>
              </w:rPr>
            </w:pPr>
            <w:r>
              <w:rPr>
                <w:rFonts w:cstheme="minorHAnsi"/>
                <w:szCs w:val="22"/>
              </w:rPr>
              <w:t>71</w:t>
            </w:r>
          </w:p>
        </w:tc>
        <w:tc>
          <w:tcPr>
            <w:tcW w:w="2032" w:type="dxa"/>
            <w:tcBorders>
              <w:top w:val="single" w:sz="4" w:space="0" w:color="auto"/>
              <w:bottom w:val="single" w:sz="4" w:space="0" w:color="auto"/>
            </w:tcBorders>
            <w:shd w:val="clear" w:color="auto" w:fill="FFFFFF" w:themeFill="background1"/>
          </w:tcPr>
          <w:p w14:paraId="2C770CEB" w14:textId="77777777" w:rsidR="009A747A" w:rsidRPr="00356C3E" w:rsidRDefault="009A747A" w:rsidP="009A747A">
            <w:pPr>
              <w:spacing w:before="100" w:beforeAutospacing="1" w:after="100" w:afterAutospacing="1"/>
              <w:jc w:val="center"/>
              <w:rPr>
                <w:rFonts w:cstheme="minorHAnsi"/>
                <w:szCs w:val="22"/>
              </w:rPr>
            </w:pPr>
            <w:r>
              <w:rPr>
                <w:rFonts w:cstheme="minorHAnsi"/>
                <w:szCs w:val="22"/>
              </w:rPr>
              <w:t>81</w:t>
            </w:r>
          </w:p>
        </w:tc>
      </w:tr>
    </w:tbl>
    <w:p w14:paraId="0AA994CD" w14:textId="77777777" w:rsidR="00003146" w:rsidRDefault="00003146" w:rsidP="00F8103F">
      <w:pPr>
        <w:pStyle w:val="StandardWeb"/>
      </w:pPr>
    </w:p>
    <w:p w14:paraId="5CE1FF65" w14:textId="03D014C7" w:rsidR="00B52AB5" w:rsidRDefault="007A1C23" w:rsidP="00AF19DA">
      <w:pPr>
        <w:pStyle w:val="StandardWeb"/>
      </w:pPr>
      <w:r>
        <w:t>Ganz abgesehen davon, dass die Möglichkeiten für solche Erfahrungen in modern au</w:t>
      </w:r>
      <w:r w:rsidR="00A331FE">
        <w:t>s</w:t>
      </w:r>
      <w:r>
        <w:t xml:space="preserve">gerüsteten Landbetrieben </w:t>
      </w:r>
      <w:r w:rsidR="002164B2">
        <w:t xml:space="preserve">eher begrenzt sind, ist man angesichts eines meist sitzend verbrachten schulischen </w:t>
      </w:r>
      <w:r w:rsidR="002164B2">
        <w:lastRenderedPageBreak/>
        <w:t>Alltags kaum noch körperliche Anstrengungen gewohnt</w:t>
      </w:r>
      <w:r w:rsidR="00717AE7">
        <w:t xml:space="preserve"> - umso mehr wie man </w:t>
      </w:r>
      <w:r w:rsidR="00B923BB">
        <w:t xml:space="preserve">frühzeitig </w:t>
      </w:r>
      <w:r w:rsidR="00717AE7">
        <w:t xml:space="preserve">gelernt hat, alltägliche Herausforderungen mit </w:t>
      </w:r>
      <w:r w:rsidR="00743C5F">
        <w:t>dem bloßen Wischen über Bildschirme</w:t>
      </w:r>
      <w:r w:rsidR="002164B2">
        <w:t xml:space="preserve"> </w:t>
      </w:r>
      <w:r w:rsidR="00743C5F">
        <w:t>erledigen zu können.</w:t>
      </w:r>
    </w:p>
    <w:p w14:paraId="4600F014" w14:textId="4DE546FE" w:rsidR="00B134A7" w:rsidRDefault="00B134A7" w:rsidP="00AF19DA">
      <w:pPr>
        <w:pStyle w:val="StandardWeb"/>
      </w:pPr>
    </w:p>
    <w:p w14:paraId="6AA40EAE" w14:textId="277355A5" w:rsidR="00A70AEA" w:rsidRDefault="006014F7" w:rsidP="00271D43">
      <w:r>
        <w:t>L</w:t>
      </w:r>
      <w:r w:rsidR="00210CFF">
        <w:t xml:space="preserve">ieber sammelt man seine Naturerfahrungen </w:t>
      </w:r>
      <w:r w:rsidR="0030057A">
        <w:t xml:space="preserve">- Erwachsenen nicht unähnlich - </w:t>
      </w:r>
      <w:r w:rsidR="00DE37EE">
        <w:t xml:space="preserve">nach eigenem Geschmack </w:t>
      </w:r>
      <w:r w:rsidR="00210CFF">
        <w:t>in der Freizeit</w:t>
      </w:r>
      <w:r w:rsidR="00DE37EE">
        <w:t>.</w:t>
      </w:r>
      <w:r w:rsidR="008E0F2E">
        <w:t xml:space="preserve"> Die </w:t>
      </w:r>
      <w:r w:rsidR="00166248">
        <w:t xml:space="preserve">im wahrsten Sinne gängigste </w:t>
      </w:r>
      <w:r w:rsidR="008E0F2E">
        <w:t xml:space="preserve">Variante ist die des Spazierens, </w:t>
      </w:r>
      <w:r w:rsidR="00A70AEA">
        <w:t>wie man sie noch aus den elterlichen Naturausflügen kennt.</w:t>
      </w:r>
      <w:r w:rsidR="0030057A">
        <w:t xml:space="preserve"> </w:t>
      </w:r>
      <w:r w:rsidR="009A555F">
        <w:t xml:space="preserve">Die zunächst </w:t>
      </w:r>
      <w:r w:rsidR="00A14E48">
        <w:t>infantile</w:t>
      </w:r>
      <w:r w:rsidR="009A555F">
        <w:t xml:space="preserve"> Beteiligung daran ist aber mittlerweile einem gewissen Unwohlsein </w:t>
      </w:r>
      <w:r w:rsidR="0073211D">
        <w:t>dar</w:t>
      </w:r>
      <w:r w:rsidR="009A555F">
        <w:t>über</w:t>
      </w:r>
      <w:r w:rsidR="00271D43">
        <w:t xml:space="preserve"> gewichen</w:t>
      </w:r>
      <w:r w:rsidR="009A555F">
        <w:t>, seit man i</w:t>
      </w:r>
      <w:r w:rsidR="00D16D75">
        <w:t>n</w:t>
      </w:r>
      <w:r w:rsidR="009A555F">
        <w:t xml:space="preserve"> </w:t>
      </w:r>
      <w:r w:rsidR="004B103F">
        <w:t>der Schule</w:t>
      </w:r>
      <w:r w:rsidR="009A555F">
        <w:t xml:space="preserve"> </w:t>
      </w:r>
      <w:r w:rsidR="0073211D">
        <w:t xml:space="preserve">und von Naturschützern </w:t>
      </w:r>
      <w:r w:rsidR="009A555F">
        <w:t xml:space="preserve">erfahren hat, dass </w:t>
      </w:r>
      <w:r w:rsidR="004B103F">
        <w:t>eine</w:t>
      </w:r>
      <w:r w:rsidR="009A555F">
        <w:t xml:space="preserve"> übermäßige </w:t>
      </w:r>
      <w:r w:rsidR="004B103F">
        <w:t>F</w:t>
      </w:r>
      <w:r w:rsidR="009A555F">
        <w:t>rei</w:t>
      </w:r>
      <w:r w:rsidR="004B103F">
        <w:t>zeitnutzung der natürlichen Umwelt auch schaden kann</w:t>
      </w:r>
      <w:r w:rsidR="00271D43">
        <w:t>.</w:t>
      </w:r>
    </w:p>
    <w:p w14:paraId="0BE7BF5C" w14:textId="77777777" w:rsidR="00271D43" w:rsidRPr="00EC1785" w:rsidRDefault="00271D43" w:rsidP="00271D4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73211D" w:rsidRPr="00356C3E" w14:paraId="7DED9895" w14:textId="77777777" w:rsidTr="006F155C">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6076FE1" w14:textId="3575B9AF" w:rsidR="0073211D" w:rsidRDefault="00391E9B" w:rsidP="00FA696C">
            <w:pPr>
              <w:jc w:val="center"/>
              <w:rPr>
                <w:szCs w:val="22"/>
              </w:rPr>
            </w:pPr>
            <w:r>
              <w:rPr>
                <w:b/>
                <w:bCs/>
                <w:szCs w:val="22"/>
              </w:rPr>
              <w:t>Tab</w:t>
            </w:r>
            <w:r w:rsidR="00493F84">
              <w:rPr>
                <w:b/>
                <w:bCs/>
                <w:szCs w:val="22"/>
              </w:rPr>
              <w:t>.</w:t>
            </w:r>
            <w:r>
              <w:rPr>
                <w:b/>
                <w:bCs/>
                <w:szCs w:val="22"/>
              </w:rPr>
              <w:t xml:space="preserve"> </w:t>
            </w:r>
            <w:r w:rsidR="00A331FE">
              <w:rPr>
                <w:b/>
                <w:bCs/>
                <w:szCs w:val="22"/>
              </w:rPr>
              <w:t>18</w:t>
            </w:r>
            <w:r>
              <w:rPr>
                <w:b/>
                <w:bCs/>
                <w:szCs w:val="22"/>
              </w:rPr>
              <w:t xml:space="preserve"> </w:t>
            </w:r>
            <w:r w:rsidR="0073211D">
              <w:rPr>
                <w:szCs w:val="22"/>
              </w:rPr>
              <w:t>Was nützt oder schadet dem Wald?</w:t>
            </w:r>
          </w:p>
          <w:p w14:paraId="224CF8B2" w14:textId="4DFBD6E6" w:rsidR="0073211D" w:rsidRDefault="0073211D" w:rsidP="00FA696C">
            <w:pPr>
              <w:jc w:val="center"/>
            </w:pPr>
            <w:r w:rsidRPr="000B1F51">
              <w:rPr>
                <w:b/>
                <w:bCs/>
                <w:szCs w:val="22"/>
              </w:rPr>
              <w:t>Viele Spaziergänger</w:t>
            </w:r>
            <w:r w:rsidR="00A14E48">
              <w:rPr>
                <w:b/>
                <w:bCs/>
                <w:szCs w:val="22"/>
              </w:rPr>
              <w:t xml:space="preserve"> (%)</w:t>
            </w:r>
          </w:p>
        </w:tc>
      </w:tr>
      <w:tr w:rsidR="00271D43" w:rsidRPr="00356C3E" w14:paraId="659BECB5" w14:textId="77777777" w:rsidTr="00271D43">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2724950" w14:textId="77777777" w:rsidR="00271D43" w:rsidRPr="00356C3E" w:rsidRDefault="00271D43" w:rsidP="00FA696C">
            <w:pPr>
              <w:jc w:val="right"/>
              <w:rPr>
                <w:rFonts w:cstheme="minorHAnsi"/>
                <w:szCs w:val="22"/>
              </w:rPr>
            </w:pPr>
            <w:r>
              <w:rPr>
                <w:rFonts w:cstheme="minorHAnsi"/>
                <w:szCs w:val="22"/>
              </w:rPr>
              <w:t>Naturschutzbereitschaft</w:t>
            </w:r>
          </w:p>
          <w:p w14:paraId="05462258" w14:textId="77777777" w:rsidR="00271D43" w:rsidRPr="00356C3E" w:rsidRDefault="00271D43" w:rsidP="00FA696C">
            <w:pPr>
              <w:pStyle w:val="StandardWeb"/>
              <w:rPr>
                <w:rFonts w:cstheme="minorHAnsi"/>
                <w:szCs w:val="22"/>
              </w:rPr>
            </w:pPr>
            <w:r>
              <w:rPr>
                <w:rFonts w:cstheme="minorHAnsi"/>
                <w:szCs w:val="22"/>
              </w:rPr>
              <w:t xml:space="preserve">Spaziergänger </w:t>
            </w:r>
          </w:p>
        </w:tc>
        <w:tc>
          <w:tcPr>
            <w:tcW w:w="2047" w:type="dxa"/>
            <w:tcBorders>
              <w:top w:val="single" w:sz="6" w:space="0" w:color="auto"/>
              <w:bottom w:val="single" w:sz="18" w:space="0" w:color="auto"/>
            </w:tcBorders>
            <w:shd w:val="clear" w:color="auto" w:fill="FFFFFF" w:themeFill="background1"/>
          </w:tcPr>
          <w:p w14:paraId="6EA0416A" w14:textId="77777777" w:rsidR="00271D43" w:rsidRPr="00356C3E" w:rsidRDefault="00271D43" w:rsidP="00FA696C">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65A3E1A9" w14:textId="7265DE15" w:rsidR="00271D43" w:rsidRPr="00356C3E" w:rsidRDefault="00271D43" w:rsidP="00271D43">
            <w:pPr>
              <w:jc w:val="center"/>
              <w:rPr>
                <w:rFonts w:cstheme="minorHAnsi"/>
                <w:szCs w:val="22"/>
              </w:rPr>
            </w:pPr>
            <w:r>
              <w:rPr>
                <w:rFonts w:cstheme="minorHAnsi"/>
                <w:szCs w:val="22"/>
              </w:rPr>
              <w:t xml:space="preserve">teils / </w:t>
            </w:r>
            <w:r>
              <w:t>teils</w:t>
            </w:r>
          </w:p>
        </w:tc>
        <w:tc>
          <w:tcPr>
            <w:tcW w:w="2048" w:type="dxa"/>
            <w:tcBorders>
              <w:top w:val="single" w:sz="6" w:space="0" w:color="auto"/>
              <w:bottom w:val="single" w:sz="18" w:space="0" w:color="auto"/>
            </w:tcBorders>
            <w:shd w:val="clear" w:color="auto" w:fill="FFFFFF" w:themeFill="background1"/>
          </w:tcPr>
          <w:p w14:paraId="5B14F971" w14:textId="77777777" w:rsidR="00271D43" w:rsidRPr="00356C3E" w:rsidRDefault="00271D43" w:rsidP="00FA696C">
            <w:pPr>
              <w:jc w:val="center"/>
              <w:rPr>
                <w:rFonts w:cstheme="minorHAnsi"/>
                <w:szCs w:val="22"/>
              </w:rPr>
            </w:pPr>
            <w:r>
              <w:t>ungerne</w:t>
            </w:r>
          </w:p>
        </w:tc>
      </w:tr>
      <w:tr w:rsidR="00271D43" w:rsidRPr="00356C3E" w14:paraId="1D282B83" w14:textId="77777777" w:rsidTr="00271D43">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9D4C734" w14:textId="77777777" w:rsidR="00271D43" w:rsidRPr="00356C3E" w:rsidRDefault="00271D43" w:rsidP="005B5F2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62EADB7F"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22</w:t>
            </w:r>
          </w:p>
        </w:tc>
        <w:tc>
          <w:tcPr>
            <w:tcW w:w="2048" w:type="dxa"/>
            <w:tcBorders>
              <w:top w:val="single" w:sz="18" w:space="0" w:color="auto"/>
              <w:bottom w:val="single" w:sz="4" w:space="0" w:color="auto"/>
            </w:tcBorders>
            <w:shd w:val="clear" w:color="auto" w:fill="FFFFFF" w:themeFill="background1"/>
          </w:tcPr>
          <w:p w14:paraId="66F38D85"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24</w:t>
            </w:r>
          </w:p>
        </w:tc>
        <w:tc>
          <w:tcPr>
            <w:tcW w:w="2048" w:type="dxa"/>
            <w:tcBorders>
              <w:top w:val="single" w:sz="18" w:space="0" w:color="auto"/>
              <w:bottom w:val="single" w:sz="4" w:space="0" w:color="auto"/>
            </w:tcBorders>
            <w:shd w:val="clear" w:color="auto" w:fill="FFFFFF" w:themeFill="background1"/>
          </w:tcPr>
          <w:p w14:paraId="28892739"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27</w:t>
            </w:r>
          </w:p>
        </w:tc>
      </w:tr>
      <w:tr w:rsidR="00271D43" w:rsidRPr="00356C3E" w14:paraId="34C103ED" w14:textId="77777777" w:rsidTr="00271D43">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919F3C5" w14:textId="77777777" w:rsidR="00271D43" w:rsidRPr="00356C3E" w:rsidRDefault="00271D43" w:rsidP="005B5F2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63A9825D"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46</w:t>
            </w:r>
          </w:p>
        </w:tc>
        <w:tc>
          <w:tcPr>
            <w:tcW w:w="2048" w:type="dxa"/>
            <w:tcBorders>
              <w:top w:val="single" w:sz="4" w:space="0" w:color="auto"/>
              <w:bottom w:val="single" w:sz="4" w:space="0" w:color="auto"/>
            </w:tcBorders>
            <w:shd w:val="clear" w:color="auto" w:fill="FFFFFF" w:themeFill="background1"/>
          </w:tcPr>
          <w:p w14:paraId="78FB13A8"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40</w:t>
            </w:r>
          </w:p>
        </w:tc>
        <w:tc>
          <w:tcPr>
            <w:tcW w:w="2048" w:type="dxa"/>
            <w:tcBorders>
              <w:top w:val="single" w:sz="4" w:space="0" w:color="auto"/>
              <w:bottom w:val="single" w:sz="4" w:space="0" w:color="auto"/>
            </w:tcBorders>
            <w:shd w:val="clear" w:color="auto" w:fill="FFFFFF" w:themeFill="background1"/>
          </w:tcPr>
          <w:p w14:paraId="532E071F"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33</w:t>
            </w:r>
          </w:p>
        </w:tc>
      </w:tr>
      <w:tr w:rsidR="00271D43" w:rsidRPr="00356C3E" w14:paraId="2C217EEB" w14:textId="77777777" w:rsidTr="00271D43">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BC06713" w14:textId="77777777" w:rsidR="00271D43" w:rsidRPr="00356C3E" w:rsidRDefault="00271D43" w:rsidP="005B5F2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4F3F24C9"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30</w:t>
            </w:r>
          </w:p>
        </w:tc>
        <w:tc>
          <w:tcPr>
            <w:tcW w:w="2048" w:type="dxa"/>
            <w:tcBorders>
              <w:top w:val="single" w:sz="4" w:space="0" w:color="auto"/>
              <w:bottom w:val="single" w:sz="4" w:space="0" w:color="auto"/>
            </w:tcBorders>
            <w:shd w:val="clear" w:color="auto" w:fill="FFFFFF" w:themeFill="background1"/>
          </w:tcPr>
          <w:p w14:paraId="4473079D"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34</w:t>
            </w:r>
          </w:p>
        </w:tc>
        <w:tc>
          <w:tcPr>
            <w:tcW w:w="2048" w:type="dxa"/>
            <w:tcBorders>
              <w:top w:val="single" w:sz="4" w:space="0" w:color="auto"/>
              <w:bottom w:val="single" w:sz="4" w:space="0" w:color="auto"/>
            </w:tcBorders>
            <w:shd w:val="clear" w:color="auto" w:fill="FFFFFF" w:themeFill="background1"/>
          </w:tcPr>
          <w:p w14:paraId="0BF7EEA6"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37</w:t>
            </w:r>
          </w:p>
        </w:tc>
      </w:tr>
    </w:tbl>
    <w:p w14:paraId="7BAAF9FA" w14:textId="77777777" w:rsidR="00271D43" w:rsidRDefault="00271D43" w:rsidP="00271D43">
      <w:pPr>
        <w:pStyle w:val="StandardWeb"/>
      </w:pPr>
    </w:p>
    <w:p w14:paraId="6944E9D9" w14:textId="65DE94BB" w:rsidR="00271D43" w:rsidRDefault="00271D43" w:rsidP="00271D43">
      <w:pPr>
        <w:pStyle w:val="StandardWeb"/>
      </w:pPr>
      <w:r>
        <w:t xml:space="preserve">Die junge Generation sieht ein Zuviel an erholungssuchenden Spaziergängern </w:t>
      </w:r>
      <w:r w:rsidR="00A331FE">
        <w:t>eher</w:t>
      </w:r>
      <w:r>
        <w:t xml:space="preserve"> kritisch. Am ehesten steht dahinter vermutlich ein Weltbild, das den Menschen, obwohl zu Fuß selber nicht viel mehr als Teil der Natur, </w:t>
      </w:r>
      <w:r w:rsidR="00A14E48">
        <w:t>das</w:t>
      </w:r>
      <w:r w:rsidR="000A4A77">
        <w:t xml:space="preserve"> </w:t>
      </w:r>
      <w:r w:rsidR="00A331FE">
        <w:t>die Erholung</w:t>
      </w:r>
      <w:r w:rsidR="000A4A77">
        <w:t xml:space="preserve"> </w:t>
      </w:r>
      <w:r w:rsidR="00A14E48">
        <w:t xml:space="preserve">im Wald </w:t>
      </w:r>
      <w:r w:rsidR="00A331FE">
        <w:t xml:space="preserve">im Gegensatz zum Bundeswaldgesetz </w:t>
      </w:r>
      <w:r>
        <w:t xml:space="preserve">primär als Störfaktor begreift. Selbst in unverfänglichen Situationen </w:t>
      </w:r>
      <w:r w:rsidR="000A4A77">
        <w:t xml:space="preserve">wie dem Müßiggang </w:t>
      </w:r>
      <w:r>
        <w:t xml:space="preserve">passen Mensch und Natur </w:t>
      </w:r>
      <w:r w:rsidR="000A4A77">
        <w:t>nur begrenzt</w:t>
      </w:r>
      <w:r>
        <w:t xml:space="preserve"> zusammen. </w:t>
      </w:r>
      <w:r w:rsidR="00A14E48">
        <w:t>E</w:t>
      </w:r>
      <w:r>
        <w:t xml:space="preserve">in weiteres Drittel </w:t>
      </w:r>
      <w:r w:rsidR="00A14E48">
        <w:t xml:space="preserve">gibt sich </w:t>
      </w:r>
      <w:r>
        <w:t>unsicher. Dem damit verbundenen Gewinn für das Image des Waldes und die Gesundheit der Bevölkerung wird offenbar nur von einem Viertel ein Nutzen zugeschrieben.</w:t>
      </w:r>
    </w:p>
    <w:p w14:paraId="13CC17C1" w14:textId="77777777" w:rsidR="00271D43" w:rsidRDefault="00271D43" w:rsidP="00271D43">
      <w:pPr>
        <w:pStyle w:val="StandardWeb"/>
      </w:pPr>
    </w:p>
    <w:p w14:paraId="6C1D4EE4" w14:textId="05DB8D02" w:rsidR="00BB6B0A" w:rsidRDefault="00A14E48" w:rsidP="00271D43">
      <w:pPr>
        <w:pStyle w:val="StandardWeb"/>
        <w:rPr>
          <w:b/>
          <w:bCs/>
        </w:rPr>
      </w:pPr>
      <w:r>
        <w:rPr>
          <w:b/>
          <w:bCs/>
        </w:rPr>
        <w:t xml:space="preserve">Immerhin </w:t>
      </w:r>
      <w:r w:rsidR="00271D43" w:rsidRPr="000A4A77">
        <w:rPr>
          <w:b/>
          <w:bCs/>
        </w:rPr>
        <w:t xml:space="preserve">nehmen sich </w:t>
      </w:r>
      <w:r w:rsidRPr="000A4A77">
        <w:rPr>
          <w:b/>
          <w:bCs/>
        </w:rPr>
        <w:t xml:space="preserve">Jugendliche </w:t>
      </w:r>
      <w:r w:rsidR="00271D43" w:rsidRPr="000A4A77">
        <w:rPr>
          <w:b/>
          <w:bCs/>
        </w:rPr>
        <w:t>mit ihrem Bewegungsdrang hiervon nicht aus. S</w:t>
      </w:r>
      <w:r w:rsidR="00271D43" w:rsidRPr="00D16D75">
        <w:rPr>
          <w:b/>
          <w:bCs/>
        </w:rPr>
        <w:t xml:space="preserve">ie sehen ihr eigenes Verhalten sogar noch kritischer, wenn sie ihr </w:t>
      </w:r>
      <w:r w:rsidR="009D6A02">
        <w:rPr>
          <w:b/>
          <w:bCs/>
        </w:rPr>
        <w:t>Waldb</w:t>
      </w:r>
      <w:r w:rsidR="00271D43" w:rsidRPr="00D16D75">
        <w:rPr>
          <w:b/>
          <w:bCs/>
        </w:rPr>
        <w:t xml:space="preserve">etretungsrecht </w:t>
      </w:r>
      <w:r w:rsidR="00FB5F4A">
        <w:rPr>
          <w:b/>
          <w:bCs/>
        </w:rPr>
        <w:t xml:space="preserve">nur </w:t>
      </w:r>
      <w:r w:rsidR="00BB6B0A">
        <w:rPr>
          <w:b/>
          <w:bCs/>
        </w:rPr>
        <w:t xml:space="preserve">maßvoll </w:t>
      </w:r>
      <w:r w:rsidR="00271D43" w:rsidRPr="00D16D75">
        <w:rPr>
          <w:b/>
          <w:bCs/>
        </w:rPr>
        <w:t xml:space="preserve">wahrnehmen, </w:t>
      </w:r>
      <w:r w:rsidR="00437B3F">
        <w:rPr>
          <w:b/>
          <w:bCs/>
        </w:rPr>
        <w:t xml:space="preserve">etwa indem sie ausgewiesene </w:t>
      </w:r>
      <w:r w:rsidR="00271D43" w:rsidRPr="00D16D75">
        <w:rPr>
          <w:b/>
          <w:bCs/>
        </w:rPr>
        <w:t xml:space="preserve">Wege verlassen oder </w:t>
      </w:r>
      <w:r w:rsidR="00BB6B0A">
        <w:rPr>
          <w:b/>
          <w:bCs/>
        </w:rPr>
        <w:t>manche</w:t>
      </w:r>
      <w:r w:rsidR="00271D43" w:rsidRPr="00D16D75">
        <w:rPr>
          <w:b/>
          <w:bCs/>
        </w:rPr>
        <w:t xml:space="preserve"> Nacht unter Bäumen verbringen. </w:t>
      </w:r>
    </w:p>
    <w:p w14:paraId="319B538E" w14:textId="77777777" w:rsidR="00BB6B0A" w:rsidRDefault="00BB6B0A" w:rsidP="00271D43">
      <w:pPr>
        <w:pStyle w:val="StandardWeb"/>
        <w:rPr>
          <w:b/>
          <w:bCs/>
        </w:rPr>
      </w:pPr>
    </w:p>
    <w:p w14:paraId="17B80C80" w14:textId="2A506C91" w:rsidR="00271D43" w:rsidRPr="00D16D75" w:rsidRDefault="00437B3F" w:rsidP="00271D43">
      <w:pPr>
        <w:pStyle w:val="StandardWeb"/>
        <w:rPr>
          <w:b/>
          <w:bCs/>
        </w:rPr>
      </w:pPr>
      <w:r>
        <w:rPr>
          <w:b/>
          <w:bCs/>
        </w:rPr>
        <w:t>Mit diesem Bewusstsein</w:t>
      </w:r>
      <w:r w:rsidR="00271D43" w:rsidRPr="00D16D75">
        <w:rPr>
          <w:b/>
          <w:bCs/>
        </w:rPr>
        <w:t xml:space="preserve"> treiben sie </w:t>
      </w:r>
      <w:r>
        <w:rPr>
          <w:b/>
          <w:bCs/>
        </w:rPr>
        <w:t>letztlich</w:t>
      </w:r>
      <w:r w:rsidR="00271D43" w:rsidRPr="00D16D75">
        <w:rPr>
          <w:b/>
          <w:bCs/>
        </w:rPr>
        <w:t xml:space="preserve"> ihre Naturentfremdung selber voran. Sollte das tatsächlich das </w:t>
      </w:r>
      <w:r w:rsidR="009D6A02">
        <w:rPr>
          <w:b/>
          <w:bCs/>
        </w:rPr>
        <w:t xml:space="preserve">faktische </w:t>
      </w:r>
      <w:r w:rsidR="00271D43" w:rsidRPr="00D16D75">
        <w:rPr>
          <w:b/>
          <w:bCs/>
        </w:rPr>
        <w:t>Ziel einer zeitgemäßen Umwelterziehung sein?</w:t>
      </w:r>
    </w:p>
    <w:p w14:paraId="6C04B6DA" w14:textId="77777777" w:rsidR="00271D43" w:rsidRDefault="00271D43" w:rsidP="00A70AEA">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27"/>
        <w:gridCol w:w="1705"/>
        <w:gridCol w:w="2266"/>
        <w:gridCol w:w="2266"/>
      </w:tblGrid>
      <w:tr w:rsidR="00493F84" w:rsidRPr="00356C3E" w14:paraId="55E6B110" w14:textId="77777777" w:rsidTr="00E20898">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D501089" w14:textId="14CA5DAE" w:rsidR="00493F84" w:rsidRDefault="00493F84" w:rsidP="00FA696C">
            <w:pPr>
              <w:jc w:val="center"/>
              <w:rPr>
                <w:b/>
                <w:bCs/>
                <w:szCs w:val="22"/>
              </w:rPr>
            </w:pPr>
            <w:r>
              <w:rPr>
                <w:b/>
                <w:bCs/>
                <w:szCs w:val="22"/>
              </w:rPr>
              <w:t>Tab.</w:t>
            </w:r>
            <w:r w:rsidR="009D6A02">
              <w:rPr>
                <w:b/>
                <w:bCs/>
                <w:szCs w:val="22"/>
              </w:rPr>
              <w:t>19</w:t>
            </w:r>
            <w:r>
              <w:rPr>
                <w:b/>
                <w:bCs/>
                <w:szCs w:val="22"/>
              </w:rPr>
              <w:t xml:space="preserve"> </w:t>
            </w:r>
            <w:r w:rsidRPr="00493F84">
              <w:rPr>
                <w:szCs w:val="22"/>
              </w:rPr>
              <w:t>Was nützt oder schadet dem W</w:t>
            </w:r>
            <w:r>
              <w:rPr>
                <w:szCs w:val="22"/>
              </w:rPr>
              <w:t>a</w:t>
            </w:r>
            <w:r w:rsidRPr="00493F84">
              <w:rPr>
                <w:szCs w:val="22"/>
              </w:rPr>
              <w:t>ld?</w:t>
            </w:r>
          </w:p>
          <w:p w14:paraId="53ED691F" w14:textId="07C6F56B" w:rsidR="00493F84" w:rsidRDefault="00493F84" w:rsidP="00FA696C">
            <w:pPr>
              <w:jc w:val="center"/>
            </w:pPr>
            <w:r>
              <w:rPr>
                <w:b/>
                <w:bCs/>
                <w:szCs w:val="22"/>
              </w:rPr>
              <w:t xml:space="preserve"> </w:t>
            </w:r>
            <w:r w:rsidRPr="000B1F51">
              <w:rPr>
                <w:b/>
                <w:bCs/>
                <w:szCs w:val="22"/>
              </w:rPr>
              <w:t>Quer durch den Wald laufen</w:t>
            </w:r>
            <w:r w:rsidR="00BB6B0A">
              <w:rPr>
                <w:b/>
                <w:bCs/>
                <w:szCs w:val="22"/>
              </w:rPr>
              <w:t xml:space="preserve"> (%)</w:t>
            </w:r>
          </w:p>
        </w:tc>
      </w:tr>
      <w:tr w:rsidR="00271D43" w:rsidRPr="00356C3E" w14:paraId="2FDD9122" w14:textId="77777777" w:rsidTr="00271D43">
        <w:tc>
          <w:tcPr>
            <w:tcW w:w="2827"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060E6D1" w14:textId="77777777" w:rsidR="00271D43" w:rsidRPr="00356C3E" w:rsidRDefault="00271D43" w:rsidP="00FA696C">
            <w:pPr>
              <w:jc w:val="right"/>
              <w:rPr>
                <w:rFonts w:cstheme="minorHAnsi"/>
                <w:szCs w:val="22"/>
              </w:rPr>
            </w:pPr>
            <w:r>
              <w:rPr>
                <w:rFonts w:cstheme="minorHAnsi"/>
                <w:szCs w:val="22"/>
              </w:rPr>
              <w:t>Naturschutzbereitschaft</w:t>
            </w:r>
          </w:p>
          <w:p w14:paraId="5083C83A" w14:textId="78CBC383" w:rsidR="00271D43" w:rsidRPr="00356C3E" w:rsidRDefault="00271D43" w:rsidP="00FA696C">
            <w:pPr>
              <w:pStyle w:val="StandardWeb"/>
              <w:rPr>
                <w:rFonts w:cstheme="minorHAnsi"/>
                <w:szCs w:val="22"/>
              </w:rPr>
            </w:pPr>
            <w:proofErr w:type="spellStart"/>
            <w:r>
              <w:rPr>
                <w:rFonts w:cstheme="minorHAnsi"/>
                <w:szCs w:val="22"/>
              </w:rPr>
              <w:t>Querwald</w:t>
            </w:r>
            <w:proofErr w:type="spellEnd"/>
            <w:r w:rsidR="00493F84">
              <w:rPr>
                <w:rFonts w:cstheme="minorHAnsi"/>
                <w:szCs w:val="22"/>
              </w:rPr>
              <w:t xml:space="preserve"> gehen</w:t>
            </w:r>
            <w:r>
              <w:rPr>
                <w:rFonts w:cstheme="minorHAnsi"/>
                <w:szCs w:val="22"/>
              </w:rPr>
              <w:t xml:space="preserve"> </w:t>
            </w:r>
          </w:p>
        </w:tc>
        <w:tc>
          <w:tcPr>
            <w:tcW w:w="1705" w:type="dxa"/>
            <w:tcBorders>
              <w:top w:val="single" w:sz="6" w:space="0" w:color="auto"/>
              <w:bottom w:val="single" w:sz="18" w:space="0" w:color="auto"/>
            </w:tcBorders>
            <w:shd w:val="clear" w:color="auto" w:fill="FFFFFF" w:themeFill="background1"/>
          </w:tcPr>
          <w:p w14:paraId="6AA52CEA" w14:textId="77777777" w:rsidR="00271D43" w:rsidRPr="00356C3E" w:rsidRDefault="00271D43" w:rsidP="00FA696C">
            <w:pPr>
              <w:jc w:val="center"/>
              <w:rPr>
                <w:rFonts w:cstheme="minorHAnsi"/>
                <w:szCs w:val="22"/>
              </w:rPr>
            </w:pPr>
            <w:r>
              <w:rPr>
                <w:rFonts w:cstheme="minorHAnsi"/>
                <w:szCs w:val="22"/>
              </w:rPr>
              <w:t>gerne</w:t>
            </w:r>
          </w:p>
        </w:tc>
        <w:tc>
          <w:tcPr>
            <w:tcW w:w="2266" w:type="dxa"/>
            <w:tcBorders>
              <w:top w:val="single" w:sz="6" w:space="0" w:color="auto"/>
              <w:bottom w:val="single" w:sz="18" w:space="0" w:color="auto"/>
            </w:tcBorders>
            <w:shd w:val="clear" w:color="auto" w:fill="FFFFFF" w:themeFill="background1"/>
          </w:tcPr>
          <w:p w14:paraId="5DB8F0A9" w14:textId="77777777" w:rsidR="00271D43" w:rsidRDefault="00271D43" w:rsidP="00FA696C">
            <w:pPr>
              <w:jc w:val="center"/>
              <w:rPr>
                <w:rFonts w:cstheme="minorHAnsi"/>
                <w:szCs w:val="22"/>
              </w:rPr>
            </w:pPr>
            <w:r>
              <w:rPr>
                <w:rFonts w:cstheme="minorHAnsi"/>
                <w:szCs w:val="22"/>
              </w:rPr>
              <w:t>teils/</w:t>
            </w:r>
          </w:p>
          <w:p w14:paraId="1AF57391" w14:textId="77777777" w:rsidR="00271D43" w:rsidRPr="00356C3E" w:rsidRDefault="00271D43" w:rsidP="00FA696C">
            <w:pPr>
              <w:jc w:val="center"/>
              <w:rPr>
                <w:rFonts w:cstheme="minorHAnsi"/>
                <w:szCs w:val="22"/>
              </w:rPr>
            </w:pPr>
            <w:r>
              <w:t>teils</w:t>
            </w:r>
          </w:p>
        </w:tc>
        <w:tc>
          <w:tcPr>
            <w:tcW w:w="2266" w:type="dxa"/>
            <w:tcBorders>
              <w:top w:val="single" w:sz="6" w:space="0" w:color="auto"/>
              <w:bottom w:val="single" w:sz="18" w:space="0" w:color="auto"/>
            </w:tcBorders>
            <w:shd w:val="clear" w:color="auto" w:fill="FFFFFF" w:themeFill="background1"/>
          </w:tcPr>
          <w:p w14:paraId="555F31EE" w14:textId="77777777" w:rsidR="00271D43" w:rsidRPr="00356C3E" w:rsidRDefault="00271D43" w:rsidP="00FA696C">
            <w:pPr>
              <w:jc w:val="center"/>
              <w:rPr>
                <w:rFonts w:cstheme="minorHAnsi"/>
                <w:szCs w:val="22"/>
              </w:rPr>
            </w:pPr>
            <w:r>
              <w:t>ungerne</w:t>
            </w:r>
          </w:p>
        </w:tc>
      </w:tr>
      <w:tr w:rsidR="00271D43" w:rsidRPr="00356C3E" w14:paraId="3A98D38C" w14:textId="77777777" w:rsidTr="00271D43">
        <w:tc>
          <w:tcPr>
            <w:tcW w:w="2827"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215A269" w14:textId="77777777" w:rsidR="00271D43" w:rsidRPr="00356C3E" w:rsidRDefault="00271D43" w:rsidP="00437B3F">
            <w:pPr>
              <w:spacing w:before="100" w:beforeAutospacing="1" w:after="100" w:afterAutospacing="1"/>
              <w:rPr>
                <w:rFonts w:cstheme="minorHAnsi"/>
                <w:szCs w:val="22"/>
              </w:rPr>
            </w:pPr>
            <w:r>
              <w:rPr>
                <w:rFonts w:cstheme="minorHAnsi"/>
                <w:szCs w:val="22"/>
              </w:rPr>
              <w:t>eher nützlich</w:t>
            </w:r>
          </w:p>
        </w:tc>
        <w:tc>
          <w:tcPr>
            <w:tcW w:w="1705" w:type="dxa"/>
            <w:tcBorders>
              <w:top w:val="single" w:sz="18" w:space="0" w:color="auto"/>
              <w:bottom w:val="single" w:sz="4" w:space="0" w:color="auto"/>
            </w:tcBorders>
            <w:shd w:val="clear" w:color="auto" w:fill="FFFFFF" w:themeFill="background1"/>
          </w:tcPr>
          <w:p w14:paraId="730486E9"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16</w:t>
            </w:r>
          </w:p>
        </w:tc>
        <w:tc>
          <w:tcPr>
            <w:tcW w:w="2266" w:type="dxa"/>
            <w:tcBorders>
              <w:top w:val="single" w:sz="18" w:space="0" w:color="auto"/>
              <w:bottom w:val="single" w:sz="4" w:space="0" w:color="auto"/>
            </w:tcBorders>
            <w:shd w:val="clear" w:color="auto" w:fill="FFFFFF" w:themeFill="background1"/>
          </w:tcPr>
          <w:p w14:paraId="0FB880A6"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17</w:t>
            </w:r>
          </w:p>
        </w:tc>
        <w:tc>
          <w:tcPr>
            <w:tcW w:w="2266" w:type="dxa"/>
            <w:tcBorders>
              <w:top w:val="single" w:sz="18" w:space="0" w:color="auto"/>
              <w:bottom w:val="single" w:sz="4" w:space="0" w:color="auto"/>
            </w:tcBorders>
            <w:shd w:val="clear" w:color="auto" w:fill="FFFFFF" w:themeFill="background1"/>
          </w:tcPr>
          <w:p w14:paraId="342C1847"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20</w:t>
            </w:r>
          </w:p>
        </w:tc>
      </w:tr>
      <w:tr w:rsidR="00271D43" w:rsidRPr="00356C3E" w14:paraId="5E6ADFA5" w14:textId="77777777" w:rsidTr="00271D43">
        <w:tc>
          <w:tcPr>
            <w:tcW w:w="2827"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F8800C" w14:textId="77777777" w:rsidR="00271D43" w:rsidRPr="00356C3E" w:rsidRDefault="00271D43" w:rsidP="00437B3F">
            <w:pPr>
              <w:spacing w:before="100" w:beforeAutospacing="1" w:after="100" w:afterAutospacing="1"/>
              <w:rPr>
                <w:rFonts w:cstheme="minorHAnsi"/>
                <w:szCs w:val="22"/>
              </w:rPr>
            </w:pPr>
            <w:r>
              <w:rPr>
                <w:rFonts w:cstheme="minorHAnsi"/>
                <w:szCs w:val="22"/>
              </w:rPr>
              <w:t>eher schädlich</w:t>
            </w:r>
          </w:p>
        </w:tc>
        <w:tc>
          <w:tcPr>
            <w:tcW w:w="1705" w:type="dxa"/>
            <w:tcBorders>
              <w:top w:val="single" w:sz="4" w:space="0" w:color="auto"/>
              <w:bottom w:val="single" w:sz="4" w:space="0" w:color="auto"/>
            </w:tcBorders>
            <w:shd w:val="clear" w:color="auto" w:fill="FFFFFF" w:themeFill="background1"/>
          </w:tcPr>
          <w:p w14:paraId="3F550C33"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47</w:t>
            </w:r>
          </w:p>
        </w:tc>
        <w:tc>
          <w:tcPr>
            <w:tcW w:w="2266" w:type="dxa"/>
            <w:tcBorders>
              <w:top w:val="single" w:sz="4" w:space="0" w:color="auto"/>
              <w:bottom w:val="single" w:sz="4" w:space="0" w:color="auto"/>
            </w:tcBorders>
            <w:shd w:val="clear" w:color="auto" w:fill="FFFFFF" w:themeFill="background1"/>
          </w:tcPr>
          <w:p w14:paraId="3CC1D113"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43</w:t>
            </w:r>
          </w:p>
        </w:tc>
        <w:tc>
          <w:tcPr>
            <w:tcW w:w="2266" w:type="dxa"/>
            <w:tcBorders>
              <w:top w:val="single" w:sz="4" w:space="0" w:color="auto"/>
              <w:bottom w:val="single" w:sz="4" w:space="0" w:color="auto"/>
            </w:tcBorders>
            <w:shd w:val="clear" w:color="auto" w:fill="FFFFFF" w:themeFill="background1"/>
          </w:tcPr>
          <w:p w14:paraId="727EA9DB"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37</w:t>
            </w:r>
          </w:p>
        </w:tc>
      </w:tr>
      <w:tr w:rsidR="00271D43" w:rsidRPr="00356C3E" w14:paraId="54C5890C" w14:textId="77777777" w:rsidTr="00271D43">
        <w:tc>
          <w:tcPr>
            <w:tcW w:w="2827"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5129907" w14:textId="77777777" w:rsidR="00271D43" w:rsidRPr="00356C3E" w:rsidRDefault="00271D43" w:rsidP="00437B3F">
            <w:pPr>
              <w:spacing w:before="100" w:beforeAutospacing="1" w:after="100" w:afterAutospacing="1"/>
              <w:rPr>
                <w:rFonts w:cstheme="minorHAnsi"/>
                <w:szCs w:val="22"/>
              </w:rPr>
            </w:pPr>
            <w:r>
              <w:rPr>
                <w:rFonts w:cstheme="minorHAnsi"/>
                <w:szCs w:val="22"/>
              </w:rPr>
              <w:t>weiß nicht</w:t>
            </w:r>
          </w:p>
        </w:tc>
        <w:tc>
          <w:tcPr>
            <w:tcW w:w="1705" w:type="dxa"/>
            <w:tcBorders>
              <w:top w:val="single" w:sz="4" w:space="0" w:color="auto"/>
              <w:bottom w:val="single" w:sz="4" w:space="0" w:color="auto"/>
            </w:tcBorders>
            <w:shd w:val="clear" w:color="auto" w:fill="FFFFFF" w:themeFill="background1"/>
          </w:tcPr>
          <w:p w14:paraId="75858472"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34</w:t>
            </w:r>
          </w:p>
        </w:tc>
        <w:tc>
          <w:tcPr>
            <w:tcW w:w="2266" w:type="dxa"/>
            <w:tcBorders>
              <w:top w:val="single" w:sz="4" w:space="0" w:color="auto"/>
              <w:bottom w:val="single" w:sz="4" w:space="0" w:color="auto"/>
            </w:tcBorders>
            <w:shd w:val="clear" w:color="auto" w:fill="FFFFFF" w:themeFill="background1"/>
          </w:tcPr>
          <w:p w14:paraId="1E3700A1"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38</w:t>
            </w:r>
          </w:p>
        </w:tc>
        <w:tc>
          <w:tcPr>
            <w:tcW w:w="2266" w:type="dxa"/>
            <w:tcBorders>
              <w:top w:val="single" w:sz="4" w:space="0" w:color="auto"/>
              <w:bottom w:val="single" w:sz="4" w:space="0" w:color="auto"/>
            </w:tcBorders>
            <w:shd w:val="clear" w:color="auto" w:fill="FFFFFF" w:themeFill="background1"/>
          </w:tcPr>
          <w:p w14:paraId="3F1FD3AA" w14:textId="77777777" w:rsidR="00271D43" w:rsidRPr="00356C3E" w:rsidRDefault="00271D43" w:rsidP="00FA696C">
            <w:pPr>
              <w:spacing w:before="100" w:beforeAutospacing="1" w:after="100" w:afterAutospacing="1"/>
              <w:jc w:val="center"/>
              <w:rPr>
                <w:rFonts w:cstheme="minorHAnsi"/>
                <w:szCs w:val="22"/>
              </w:rPr>
            </w:pPr>
            <w:r>
              <w:rPr>
                <w:rFonts w:cstheme="minorHAnsi"/>
                <w:szCs w:val="22"/>
              </w:rPr>
              <w:t>40</w:t>
            </w:r>
          </w:p>
        </w:tc>
      </w:tr>
    </w:tbl>
    <w:p w14:paraId="51A69A0B" w14:textId="77777777" w:rsidR="00A70AEA" w:rsidRDefault="00A70AEA" w:rsidP="00A70AEA">
      <w:pPr>
        <w:pStyle w:val="StandardWeb"/>
      </w:pPr>
    </w:p>
    <w:p w14:paraId="7F708AA2" w14:textId="19BF2B09" w:rsidR="00A70AEA" w:rsidRDefault="0070516E" w:rsidP="00A70AEA">
      <w:pPr>
        <w:pStyle w:val="StandardWeb"/>
      </w:pPr>
      <w:r>
        <w:t xml:space="preserve">Besonders </w:t>
      </w:r>
      <w:r w:rsidR="00A70AEA" w:rsidRPr="00FB5F4A">
        <w:t>schl</w:t>
      </w:r>
      <w:r w:rsidR="004F7CEF">
        <w:t xml:space="preserve">echt </w:t>
      </w:r>
      <w:r w:rsidR="00A70AEA" w:rsidRPr="00FB5F4A">
        <w:t xml:space="preserve">kommen die Jäger weg. Drei Viertel der Befragten empfinden deren Hobby, </w:t>
      </w:r>
      <w:r w:rsidR="00FB5F4A">
        <w:t xml:space="preserve">dem </w:t>
      </w:r>
      <w:r w:rsidR="00A70AEA" w:rsidRPr="00FB5F4A">
        <w:t xml:space="preserve">diese selber eine Hegefunktion zuschreiben, als </w:t>
      </w:r>
      <w:r w:rsidR="009D6A02">
        <w:t xml:space="preserve">mehr oder weniger </w:t>
      </w:r>
      <w:r w:rsidR="00A70AEA" w:rsidRPr="00FB5F4A">
        <w:t>waldschädlich.</w:t>
      </w:r>
      <w:r w:rsidR="00A70AEA">
        <w:t xml:space="preserve"> Wenn man das Wild tatsächlich für einen </w:t>
      </w:r>
      <w:r w:rsidR="00FC51DE">
        <w:t>wesentlichen</w:t>
      </w:r>
      <w:r w:rsidR="00A70AEA">
        <w:t xml:space="preserve"> Bestandteil </w:t>
      </w:r>
      <w:r w:rsidR="00573714">
        <w:t xml:space="preserve">einer vermenschlichten Waldidylle </w:t>
      </w:r>
      <w:r w:rsidR="00A70AEA">
        <w:t xml:space="preserve">hält, kann man Jäger aus herrschender Naturschutzsicht </w:t>
      </w:r>
      <w:r w:rsidR="007A6AFB">
        <w:t>leicht</w:t>
      </w:r>
      <w:r w:rsidR="00A70AEA">
        <w:t xml:space="preserve"> als Störenfriede ansehen. Dabei dürfte der mit dem Jagen verbundenen Tötungsakt „unschuldiger“ Tiere eine nicht unwesentliche Rolle spielen</w:t>
      </w:r>
      <w:r>
        <w:t>:</w:t>
      </w:r>
      <w:r w:rsidR="00A70AEA">
        <w:t xml:space="preserve"> </w:t>
      </w:r>
    </w:p>
    <w:p w14:paraId="57D863FC" w14:textId="77777777" w:rsidR="00593975" w:rsidRDefault="00593975" w:rsidP="004B103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73174D" w:rsidRPr="00356C3E" w14:paraId="7A377226" w14:textId="77777777" w:rsidTr="0042173D">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8D3118A" w14:textId="24F1EB79" w:rsidR="0073174D" w:rsidRPr="00EF78F0" w:rsidRDefault="00493F84" w:rsidP="00B54B64">
            <w:pPr>
              <w:jc w:val="center"/>
              <w:rPr>
                <w:szCs w:val="22"/>
              </w:rPr>
            </w:pPr>
            <w:r>
              <w:rPr>
                <w:b/>
                <w:bCs/>
                <w:szCs w:val="22"/>
              </w:rPr>
              <w:t>Tab. 2</w:t>
            </w:r>
            <w:r w:rsidR="00593975">
              <w:rPr>
                <w:b/>
                <w:bCs/>
                <w:szCs w:val="22"/>
              </w:rPr>
              <w:t>0</w:t>
            </w:r>
            <w:r>
              <w:rPr>
                <w:b/>
                <w:bCs/>
                <w:szCs w:val="22"/>
              </w:rPr>
              <w:t xml:space="preserve"> </w:t>
            </w:r>
            <w:r w:rsidR="0073174D" w:rsidRPr="00EF78F0">
              <w:rPr>
                <w:szCs w:val="22"/>
              </w:rPr>
              <w:t>Was nützt oder schadet dem Wald?</w:t>
            </w:r>
          </w:p>
          <w:p w14:paraId="2ECC99DD" w14:textId="195F4D76" w:rsidR="0073174D" w:rsidRDefault="0073174D" w:rsidP="00B54B64">
            <w:pPr>
              <w:jc w:val="center"/>
            </w:pPr>
            <w:r>
              <w:rPr>
                <w:b/>
                <w:bCs/>
                <w:szCs w:val="22"/>
              </w:rPr>
              <w:t>R</w:t>
            </w:r>
            <w:r w:rsidRPr="000B1F51">
              <w:rPr>
                <w:b/>
                <w:bCs/>
                <w:szCs w:val="22"/>
              </w:rPr>
              <w:t>ehe und Wildschweine jagen</w:t>
            </w:r>
            <w:r w:rsidR="00BB6B0A">
              <w:rPr>
                <w:b/>
                <w:bCs/>
                <w:szCs w:val="22"/>
              </w:rPr>
              <w:t xml:space="preserve"> (%)</w:t>
            </w:r>
          </w:p>
        </w:tc>
      </w:tr>
      <w:tr w:rsidR="0070516E" w:rsidRPr="00356C3E" w14:paraId="63AAC7BA" w14:textId="77777777" w:rsidTr="00EF78F0">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2EC7CD4" w14:textId="0B7E0F80" w:rsidR="0070516E" w:rsidRDefault="0070516E" w:rsidP="00EF78F0">
            <w:pPr>
              <w:jc w:val="right"/>
              <w:rPr>
                <w:rFonts w:cstheme="minorHAnsi"/>
                <w:szCs w:val="22"/>
              </w:rPr>
            </w:pPr>
            <w:r>
              <w:rPr>
                <w:rFonts w:cstheme="minorHAnsi"/>
                <w:szCs w:val="22"/>
              </w:rPr>
              <w:t>Naturschutzbereitschaft</w:t>
            </w:r>
          </w:p>
          <w:p w14:paraId="689FFD16" w14:textId="2DD458D4" w:rsidR="0070516E" w:rsidRPr="00356C3E" w:rsidRDefault="0070516E" w:rsidP="00B54B64">
            <w:pPr>
              <w:pStyle w:val="StandardWeb"/>
              <w:rPr>
                <w:rFonts w:cstheme="minorHAnsi"/>
                <w:szCs w:val="22"/>
              </w:rPr>
            </w:pPr>
            <w:r>
              <w:rPr>
                <w:rFonts w:cstheme="minorHAnsi"/>
                <w:szCs w:val="22"/>
              </w:rPr>
              <w:t xml:space="preserve">Jagen </w:t>
            </w:r>
          </w:p>
        </w:tc>
        <w:tc>
          <w:tcPr>
            <w:tcW w:w="2047" w:type="dxa"/>
            <w:tcBorders>
              <w:top w:val="single" w:sz="6" w:space="0" w:color="auto"/>
              <w:bottom w:val="single" w:sz="18" w:space="0" w:color="auto"/>
            </w:tcBorders>
            <w:shd w:val="clear" w:color="auto" w:fill="FFFFFF" w:themeFill="background1"/>
          </w:tcPr>
          <w:p w14:paraId="5CBD2A1B" w14:textId="77777777" w:rsidR="0070516E" w:rsidRPr="00356C3E" w:rsidRDefault="0070516E"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40420350" w14:textId="15342BFC" w:rsidR="0070516E" w:rsidRPr="00356C3E" w:rsidRDefault="0070516E" w:rsidP="00EF78F0">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3F85F791" w14:textId="77777777" w:rsidR="0070516E" w:rsidRPr="00356C3E" w:rsidRDefault="0070516E" w:rsidP="00B54B64">
            <w:pPr>
              <w:jc w:val="center"/>
              <w:rPr>
                <w:rFonts w:cstheme="minorHAnsi"/>
                <w:szCs w:val="22"/>
              </w:rPr>
            </w:pPr>
            <w:r>
              <w:t>ungerne</w:t>
            </w:r>
          </w:p>
        </w:tc>
      </w:tr>
      <w:tr w:rsidR="0070516E" w:rsidRPr="00356C3E" w14:paraId="325AD2CE" w14:textId="77777777" w:rsidTr="00EF78F0">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9BD1D70" w14:textId="77777777" w:rsidR="0070516E" w:rsidRPr="00356C3E" w:rsidRDefault="0070516E" w:rsidP="004F7CE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571F169F"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14</w:t>
            </w:r>
          </w:p>
        </w:tc>
        <w:tc>
          <w:tcPr>
            <w:tcW w:w="2048" w:type="dxa"/>
            <w:tcBorders>
              <w:top w:val="single" w:sz="18" w:space="0" w:color="auto"/>
              <w:bottom w:val="single" w:sz="4" w:space="0" w:color="auto"/>
            </w:tcBorders>
            <w:shd w:val="clear" w:color="auto" w:fill="FFFFFF" w:themeFill="background1"/>
          </w:tcPr>
          <w:p w14:paraId="5EB3AFCC"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16</w:t>
            </w:r>
          </w:p>
        </w:tc>
        <w:tc>
          <w:tcPr>
            <w:tcW w:w="2048" w:type="dxa"/>
            <w:tcBorders>
              <w:top w:val="single" w:sz="18" w:space="0" w:color="auto"/>
              <w:bottom w:val="single" w:sz="4" w:space="0" w:color="auto"/>
            </w:tcBorders>
            <w:shd w:val="clear" w:color="auto" w:fill="FFFFFF" w:themeFill="background1"/>
          </w:tcPr>
          <w:p w14:paraId="2E6BFD60"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11</w:t>
            </w:r>
          </w:p>
        </w:tc>
      </w:tr>
      <w:tr w:rsidR="0070516E" w:rsidRPr="00356C3E" w14:paraId="11F8C1F9" w14:textId="77777777" w:rsidTr="00EF78F0">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156049F" w14:textId="77777777" w:rsidR="0070516E" w:rsidRPr="00356C3E" w:rsidRDefault="0070516E" w:rsidP="004F7CEF">
            <w:pPr>
              <w:spacing w:before="100" w:beforeAutospacing="1" w:after="100" w:afterAutospacing="1"/>
              <w:rPr>
                <w:rFonts w:cstheme="minorHAnsi"/>
                <w:szCs w:val="22"/>
              </w:rPr>
            </w:pPr>
            <w:r>
              <w:rPr>
                <w:rFonts w:cstheme="minorHAnsi"/>
                <w:szCs w:val="22"/>
              </w:rPr>
              <w:lastRenderedPageBreak/>
              <w:t>eher schädlich</w:t>
            </w:r>
          </w:p>
        </w:tc>
        <w:tc>
          <w:tcPr>
            <w:tcW w:w="2047" w:type="dxa"/>
            <w:tcBorders>
              <w:top w:val="single" w:sz="4" w:space="0" w:color="auto"/>
              <w:bottom w:val="single" w:sz="4" w:space="0" w:color="auto"/>
            </w:tcBorders>
            <w:shd w:val="clear" w:color="auto" w:fill="FFFFFF" w:themeFill="background1"/>
          </w:tcPr>
          <w:p w14:paraId="3BFC3528"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76</w:t>
            </w:r>
          </w:p>
        </w:tc>
        <w:tc>
          <w:tcPr>
            <w:tcW w:w="2048" w:type="dxa"/>
            <w:tcBorders>
              <w:top w:val="single" w:sz="4" w:space="0" w:color="auto"/>
              <w:bottom w:val="single" w:sz="4" w:space="0" w:color="auto"/>
            </w:tcBorders>
            <w:shd w:val="clear" w:color="auto" w:fill="FFFFFF" w:themeFill="background1"/>
          </w:tcPr>
          <w:p w14:paraId="559020DD"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70</w:t>
            </w:r>
          </w:p>
        </w:tc>
        <w:tc>
          <w:tcPr>
            <w:tcW w:w="2048" w:type="dxa"/>
            <w:tcBorders>
              <w:top w:val="single" w:sz="4" w:space="0" w:color="auto"/>
              <w:bottom w:val="single" w:sz="4" w:space="0" w:color="auto"/>
            </w:tcBorders>
            <w:shd w:val="clear" w:color="auto" w:fill="FFFFFF" w:themeFill="background1"/>
          </w:tcPr>
          <w:p w14:paraId="15499641"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70</w:t>
            </w:r>
          </w:p>
        </w:tc>
      </w:tr>
      <w:tr w:rsidR="0070516E" w:rsidRPr="00356C3E" w14:paraId="40111493" w14:textId="77777777" w:rsidTr="00EF78F0">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F361F83" w14:textId="77777777" w:rsidR="0070516E" w:rsidRPr="00356C3E" w:rsidRDefault="0070516E" w:rsidP="004F7CE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2A63A4F4"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8</w:t>
            </w:r>
          </w:p>
        </w:tc>
        <w:tc>
          <w:tcPr>
            <w:tcW w:w="2048" w:type="dxa"/>
            <w:tcBorders>
              <w:top w:val="single" w:sz="4" w:space="0" w:color="auto"/>
              <w:bottom w:val="single" w:sz="4" w:space="0" w:color="auto"/>
            </w:tcBorders>
            <w:shd w:val="clear" w:color="auto" w:fill="FFFFFF" w:themeFill="background1"/>
          </w:tcPr>
          <w:p w14:paraId="4BBBFF9A"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12</w:t>
            </w:r>
          </w:p>
        </w:tc>
        <w:tc>
          <w:tcPr>
            <w:tcW w:w="2048" w:type="dxa"/>
            <w:tcBorders>
              <w:top w:val="single" w:sz="4" w:space="0" w:color="auto"/>
              <w:bottom w:val="single" w:sz="4" w:space="0" w:color="auto"/>
            </w:tcBorders>
            <w:shd w:val="clear" w:color="auto" w:fill="FFFFFF" w:themeFill="background1"/>
          </w:tcPr>
          <w:p w14:paraId="0649A46B" w14:textId="77777777" w:rsidR="0070516E" w:rsidRPr="00356C3E" w:rsidRDefault="0070516E" w:rsidP="00B54B64">
            <w:pPr>
              <w:spacing w:before="100" w:beforeAutospacing="1" w:after="100" w:afterAutospacing="1"/>
              <w:jc w:val="center"/>
              <w:rPr>
                <w:rFonts w:cstheme="minorHAnsi"/>
                <w:szCs w:val="22"/>
              </w:rPr>
            </w:pPr>
            <w:r>
              <w:rPr>
                <w:rFonts w:cstheme="minorHAnsi"/>
                <w:szCs w:val="22"/>
              </w:rPr>
              <w:t>17</w:t>
            </w:r>
          </w:p>
        </w:tc>
      </w:tr>
    </w:tbl>
    <w:p w14:paraId="1F3276A1" w14:textId="77777777" w:rsidR="00B54B64" w:rsidRDefault="00B54B64" w:rsidP="00B54B64">
      <w:pPr>
        <w:pStyle w:val="StandardWeb"/>
      </w:pPr>
    </w:p>
    <w:p w14:paraId="6DFDB21D" w14:textId="1FEBE71B" w:rsidR="00B54B64" w:rsidRDefault="007349C8" w:rsidP="00DD7413">
      <w:pPr>
        <w:pStyle w:val="StandardWeb"/>
      </w:pPr>
      <w:r>
        <w:t xml:space="preserve">Wenn auch aus anderen Gründen </w:t>
      </w:r>
      <w:r w:rsidR="00593975">
        <w:t>können</w:t>
      </w:r>
      <w:r w:rsidR="00B54B64">
        <w:t xml:space="preserve"> Förster </w:t>
      </w:r>
      <w:r>
        <w:t xml:space="preserve">ihrerseits </w:t>
      </w:r>
      <w:r w:rsidR="00027D96">
        <w:t xml:space="preserve">heimische Wildtiere </w:t>
      </w:r>
      <w:r>
        <w:t xml:space="preserve">ebenfalls </w:t>
      </w:r>
      <w:r w:rsidR="00F966FC">
        <w:t xml:space="preserve">als </w:t>
      </w:r>
      <w:r>
        <w:t>schädlich ansehen</w:t>
      </w:r>
      <w:r w:rsidR="009B44A6">
        <w:t>.</w:t>
      </w:r>
      <w:r w:rsidR="00B54B64">
        <w:t xml:space="preserve"> Ihnen zufolge sind es gerade größere Paarhufer, die den Bestand des Waldes durch ihren Hunger auf </w:t>
      </w:r>
      <w:r w:rsidR="009B44A6">
        <w:t>K</w:t>
      </w:r>
      <w:r w:rsidR="00B54B64">
        <w:t xml:space="preserve">nospen gefährden. </w:t>
      </w:r>
      <w:r w:rsidR="00593975">
        <w:t xml:space="preserve">Viele </w:t>
      </w:r>
      <w:r w:rsidR="00F966FC">
        <w:t xml:space="preserve">Jugendliche </w:t>
      </w:r>
      <w:r w:rsidR="00DD7413">
        <w:t xml:space="preserve">ergreifen </w:t>
      </w:r>
      <w:r w:rsidR="003E38A1">
        <w:t xml:space="preserve">folglich </w:t>
      </w:r>
      <w:r w:rsidR="005A1CA0">
        <w:t xml:space="preserve">gegen </w:t>
      </w:r>
      <w:r w:rsidR="00DD7413">
        <w:t>beide Seiten Partei</w:t>
      </w:r>
      <w:r w:rsidR="000C59CC">
        <w:t>. Sie sehen</w:t>
      </w:r>
      <w:r w:rsidR="00DD7413">
        <w:t xml:space="preserve"> sowohl das Wild als auch den Baumbestand in der Opferrolle</w:t>
      </w:r>
      <w:r w:rsidR="000C59CC">
        <w:t xml:space="preserve">, und zwar unabhängig von ihrer Sympathie für </w:t>
      </w:r>
      <w:r w:rsidR="00F36CA7">
        <w:t xml:space="preserve">den </w:t>
      </w:r>
      <w:r w:rsidR="000C59CC">
        <w:t>Naturschutz.</w:t>
      </w:r>
      <w:r w:rsidR="00B54B64">
        <w:t xml:space="preserve"> </w:t>
      </w:r>
      <w:r w:rsidR="003E38A1">
        <w:t>Hier</w:t>
      </w:r>
      <w:r w:rsidR="00F36CA7">
        <w:t xml:space="preserve"> stehen sich </w:t>
      </w:r>
      <w:r w:rsidR="00BB1AAA">
        <w:t xml:space="preserve">also </w:t>
      </w:r>
      <w:r w:rsidR="00F36CA7">
        <w:t xml:space="preserve">zwei </w:t>
      </w:r>
      <w:r>
        <w:t>in</w:t>
      </w:r>
      <w:r w:rsidR="00F36CA7">
        <w:t>kompatible Normen gegenüber.</w:t>
      </w:r>
    </w:p>
    <w:p w14:paraId="77CFD786" w14:textId="77777777" w:rsidR="005830CA" w:rsidRPr="00EC1785" w:rsidRDefault="005830CA"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493F84" w:rsidRPr="00356C3E" w14:paraId="13565235" w14:textId="77777777" w:rsidTr="00FC4257">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CAF4609" w14:textId="0E96C181" w:rsidR="00493F84" w:rsidRDefault="00493F84" w:rsidP="00FF40AA">
            <w:pPr>
              <w:jc w:val="center"/>
            </w:pPr>
            <w:r w:rsidRPr="00FF40AA">
              <w:rPr>
                <w:b/>
                <w:bCs/>
              </w:rPr>
              <w:t>Tab</w:t>
            </w:r>
            <w:r>
              <w:rPr>
                <w:b/>
                <w:bCs/>
              </w:rPr>
              <w:t>.</w:t>
            </w:r>
            <w:r w:rsidRPr="00FF40AA">
              <w:rPr>
                <w:b/>
                <w:bCs/>
              </w:rPr>
              <w:t xml:space="preserve"> 2</w:t>
            </w:r>
            <w:r w:rsidR="00593975">
              <w:rPr>
                <w:b/>
                <w:bCs/>
              </w:rPr>
              <w:t>1</w:t>
            </w:r>
            <w:r w:rsidRPr="00FF40AA">
              <w:rPr>
                <w:b/>
                <w:bCs/>
              </w:rPr>
              <w:t xml:space="preserve"> </w:t>
            </w:r>
            <w:r>
              <w:t>Was nützt oder schadet dem Wald?</w:t>
            </w:r>
          </w:p>
          <w:p w14:paraId="67CBDFD1" w14:textId="190F1F36" w:rsidR="00493F84" w:rsidRPr="00FF40AA" w:rsidRDefault="00493F84" w:rsidP="00FF40AA">
            <w:pPr>
              <w:jc w:val="center"/>
              <w:rPr>
                <w:b/>
                <w:bCs/>
              </w:rPr>
            </w:pPr>
            <w:r w:rsidRPr="00FF40AA">
              <w:rPr>
                <w:b/>
                <w:bCs/>
              </w:rPr>
              <w:t>Abfressen junger Baumtriebe durch Tiere</w:t>
            </w:r>
            <w:r w:rsidR="007349C8">
              <w:rPr>
                <w:b/>
                <w:bCs/>
              </w:rPr>
              <w:t xml:space="preserve"> (%)</w:t>
            </w:r>
          </w:p>
        </w:tc>
      </w:tr>
      <w:tr w:rsidR="00EF78F0" w:rsidRPr="00356C3E" w14:paraId="569F2E2A" w14:textId="77777777" w:rsidTr="00E31489">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EAEA93C" w14:textId="7DA8995B" w:rsidR="00EF78F0" w:rsidRPr="00356C3E" w:rsidRDefault="00EF78F0" w:rsidP="00B54B64">
            <w:pPr>
              <w:jc w:val="right"/>
              <w:rPr>
                <w:rFonts w:cstheme="minorHAnsi"/>
                <w:szCs w:val="22"/>
              </w:rPr>
            </w:pPr>
            <w:r>
              <w:rPr>
                <w:rFonts w:cstheme="minorHAnsi"/>
                <w:szCs w:val="22"/>
              </w:rPr>
              <w:t>Naturschutzbereitschaft</w:t>
            </w:r>
          </w:p>
          <w:p w14:paraId="3D9F604D" w14:textId="48102946" w:rsidR="00EF78F0" w:rsidRPr="00356C3E" w:rsidRDefault="00EF78F0" w:rsidP="00B54B64">
            <w:pPr>
              <w:pStyle w:val="StandardWeb"/>
              <w:rPr>
                <w:rFonts w:cstheme="minorHAnsi"/>
                <w:szCs w:val="22"/>
              </w:rPr>
            </w:pPr>
            <w:proofErr w:type="spellStart"/>
            <w:r>
              <w:rPr>
                <w:rFonts w:cstheme="minorHAnsi"/>
                <w:szCs w:val="22"/>
              </w:rPr>
              <w:t>Tierfraß</w:t>
            </w:r>
            <w:proofErr w:type="spellEnd"/>
            <w:r>
              <w:rPr>
                <w:rFonts w:cstheme="minorHAnsi"/>
                <w:szCs w:val="22"/>
              </w:rPr>
              <w:t xml:space="preserve"> </w:t>
            </w:r>
          </w:p>
        </w:tc>
        <w:tc>
          <w:tcPr>
            <w:tcW w:w="2047" w:type="dxa"/>
            <w:tcBorders>
              <w:top w:val="single" w:sz="6" w:space="0" w:color="auto"/>
              <w:bottom w:val="single" w:sz="18" w:space="0" w:color="auto"/>
            </w:tcBorders>
            <w:shd w:val="clear" w:color="auto" w:fill="FFFFFF" w:themeFill="background1"/>
          </w:tcPr>
          <w:p w14:paraId="263E4D68" w14:textId="77777777" w:rsidR="00EF78F0" w:rsidRPr="00356C3E" w:rsidRDefault="00EF78F0"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202D4D32" w14:textId="4FF1695E" w:rsidR="00EF78F0" w:rsidRPr="00356C3E" w:rsidRDefault="00EF78F0" w:rsidP="00E31489">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04F7289F" w14:textId="77777777" w:rsidR="00EF78F0" w:rsidRPr="00356C3E" w:rsidRDefault="00EF78F0" w:rsidP="00B54B64">
            <w:pPr>
              <w:jc w:val="center"/>
              <w:rPr>
                <w:rFonts w:cstheme="minorHAnsi"/>
                <w:szCs w:val="22"/>
              </w:rPr>
            </w:pPr>
            <w:r>
              <w:t>ungerne</w:t>
            </w:r>
          </w:p>
        </w:tc>
      </w:tr>
      <w:tr w:rsidR="00EF78F0" w:rsidRPr="00356C3E" w14:paraId="26B20A24" w14:textId="77777777" w:rsidTr="00E31489">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3BAEBE2" w14:textId="77777777" w:rsidR="00EF78F0" w:rsidRPr="00356C3E" w:rsidRDefault="00EF78F0" w:rsidP="00027D96">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24F802C9"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8</w:t>
            </w:r>
          </w:p>
        </w:tc>
        <w:tc>
          <w:tcPr>
            <w:tcW w:w="2048" w:type="dxa"/>
            <w:tcBorders>
              <w:top w:val="single" w:sz="18" w:space="0" w:color="auto"/>
              <w:bottom w:val="single" w:sz="4" w:space="0" w:color="auto"/>
            </w:tcBorders>
            <w:shd w:val="clear" w:color="auto" w:fill="FFFFFF" w:themeFill="background1"/>
          </w:tcPr>
          <w:p w14:paraId="598FB003"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12</w:t>
            </w:r>
          </w:p>
        </w:tc>
        <w:tc>
          <w:tcPr>
            <w:tcW w:w="2048" w:type="dxa"/>
            <w:tcBorders>
              <w:top w:val="single" w:sz="18" w:space="0" w:color="auto"/>
              <w:bottom w:val="single" w:sz="4" w:space="0" w:color="auto"/>
            </w:tcBorders>
            <w:shd w:val="clear" w:color="auto" w:fill="FFFFFF" w:themeFill="background1"/>
          </w:tcPr>
          <w:p w14:paraId="78603881"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11</w:t>
            </w:r>
          </w:p>
        </w:tc>
      </w:tr>
      <w:tr w:rsidR="00EF78F0" w:rsidRPr="00356C3E" w14:paraId="05AD1E35" w14:textId="77777777" w:rsidTr="00E3148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73BC9B1" w14:textId="77777777" w:rsidR="00EF78F0" w:rsidRPr="00356C3E" w:rsidRDefault="00EF78F0" w:rsidP="00027D96">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6BB55122"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64</w:t>
            </w:r>
          </w:p>
        </w:tc>
        <w:tc>
          <w:tcPr>
            <w:tcW w:w="2048" w:type="dxa"/>
            <w:tcBorders>
              <w:top w:val="single" w:sz="4" w:space="0" w:color="auto"/>
              <w:bottom w:val="single" w:sz="4" w:space="0" w:color="auto"/>
            </w:tcBorders>
            <w:shd w:val="clear" w:color="auto" w:fill="FFFFFF" w:themeFill="background1"/>
          </w:tcPr>
          <w:p w14:paraId="25F66A48"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56</w:t>
            </w:r>
          </w:p>
        </w:tc>
        <w:tc>
          <w:tcPr>
            <w:tcW w:w="2048" w:type="dxa"/>
            <w:tcBorders>
              <w:top w:val="single" w:sz="4" w:space="0" w:color="auto"/>
              <w:bottom w:val="single" w:sz="4" w:space="0" w:color="auto"/>
            </w:tcBorders>
            <w:shd w:val="clear" w:color="auto" w:fill="FFFFFF" w:themeFill="background1"/>
          </w:tcPr>
          <w:p w14:paraId="79581967"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53</w:t>
            </w:r>
          </w:p>
        </w:tc>
      </w:tr>
      <w:tr w:rsidR="00EF78F0" w:rsidRPr="00356C3E" w14:paraId="3EA450ED" w14:textId="77777777" w:rsidTr="00E3148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D6C82F0" w14:textId="77777777" w:rsidR="00EF78F0" w:rsidRPr="00356C3E" w:rsidRDefault="00EF78F0" w:rsidP="00027D96">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26E8070F"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25</w:t>
            </w:r>
          </w:p>
        </w:tc>
        <w:tc>
          <w:tcPr>
            <w:tcW w:w="2048" w:type="dxa"/>
            <w:tcBorders>
              <w:top w:val="single" w:sz="4" w:space="0" w:color="auto"/>
              <w:bottom w:val="single" w:sz="4" w:space="0" w:color="auto"/>
            </w:tcBorders>
            <w:shd w:val="clear" w:color="auto" w:fill="FFFFFF" w:themeFill="background1"/>
          </w:tcPr>
          <w:p w14:paraId="2E638412"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31</w:t>
            </w:r>
          </w:p>
        </w:tc>
        <w:tc>
          <w:tcPr>
            <w:tcW w:w="2048" w:type="dxa"/>
            <w:tcBorders>
              <w:top w:val="single" w:sz="4" w:space="0" w:color="auto"/>
              <w:bottom w:val="single" w:sz="4" w:space="0" w:color="auto"/>
            </w:tcBorders>
            <w:shd w:val="clear" w:color="auto" w:fill="FFFFFF" w:themeFill="background1"/>
          </w:tcPr>
          <w:p w14:paraId="3ACE742A" w14:textId="77777777" w:rsidR="00EF78F0" w:rsidRPr="00356C3E" w:rsidRDefault="00EF78F0" w:rsidP="00B54B64">
            <w:pPr>
              <w:spacing w:before="100" w:beforeAutospacing="1" w:after="100" w:afterAutospacing="1"/>
              <w:jc w:val="center"/>
              <w:rPr>
                <w:rFonts w:cstheme="minorHAnsi"/>
                <w:szCs w:val="22"/>
              </w:rPr>
            </w:pPr>
            <w:r>
              <w:rPr>
                <w:rFonts w:cstheme="minorHAnsi"/>
                <w:szCs w:val="22"/>
              </w:rPr>
              <w:t>34</w:t>
            </w:r>
          </w:p>
        </w:tc>
      </w:tr>
    </w:tbl>
    <w:p w14:paraId="684F4AFB" w14:textId="77777777" w:rsidR="005830CA" w:rsidRDefault="005830CA" w:rsidP="00B54B64">
      <w:pPr>
        <w:pStyle w:val="StandardWeb"/>
      </w:pPr>
    </w:p>
    <w:p w14:paraId="05C50F46" w14:textId="45A1E706" w:rsidR="00B54B64" w:rsidRDefault="00BD2405" w:rsidP="00FA143D">
      <w:pPr>
        <w:pStyle w:val="StandardWeb"/>
      </w:pPr>
      <w:r>
        <w:t>Ähn</w:t>
      </w:r>
      <w:r w:rsidR="005830CA">
        <w:t xml:space="preserve">lich </w:t>
      </w:r>
      <w:r w:rsidR="00593975">
        <w:t>paradox</w:t>
      </w:r>
      <w:r w:rsidR="005830CA">
        <w:t xml:space="preserve"> begleitet ein </w:t>
      </w:r>
      <w:r w:rsidR="005A1CA0">
        <w:t xml:space="preserve">weiterer </w:t>
      </w:r>
      <w:r w:rsidR="005830CA">
        <w:t xml:space="preserve">naturschutzinspirierter Widerspruch den Wald. </w:t>
      </w:r>
      <w:r w:rsidR="00B55B90">
        <w:t xml:space="preserve">In der älteren Generation findet noch die Vorstellung eines „ordentlichen“ Waldes im Sinne wohlgeordneter </w:t>
      </w:r>
      <w:r w:rsidR="00FA143D">
        <w:t>F</w:t>
      </w:r>
      <w:r w:rsidR="00B55B90">
        <w:t xml:space="preserve">ormationen </w:t>
      </w:r>
      <w:r w:rsidR="00593975">
        <w:t xml:space="preserve">nachdrückliche </w:t>
      </w:r>
      <w:r w:rsidR="002C7AA0">
        <w:t xml:space="preserve">Anhänger. </w:t>
      </w:r>
      <w:r w:rsidR="00FA143D">
        <w:t xml:space="preserve">Unter </w:t>
      </w:r>
      <w:r w:rsidR="00FC51DE">
        <w:t>j</w:t>
      </w:r>
      <w:r w:rsidR="00FA143D">
        <w:t xml:space="preserve">üngeren </w:t>
      </w:r>
      <w:r w:rsidR="00F377EB">
        <w:t xml:space="preserve">Naturschutzanhängern </w:t>
      </w:r>
      <w:r w:rsidR="00B54B64">
        <w:t xml:space="preserve">scheint sich </w:t>
      </w:r>
      <w:r w:rsidR="00FA143D">
        <w:t>andererseits</w:t>
      </w:r>
      <w:r w:rsidR="00B54B64">
        <w:t xml:space="preserve"> die Auffassung durchzusetzen, das wahre Natur wild sein muss, ein fortschreitender Verwilderungsprozess dem Wald also letztlich nützt</w:t>
      </w:r>
      <w:r w:rsidR="00B34A13">
        <w:t>. Begleitet wird diese Überzeugung von der suggest</w:t>
      </w:r>
      <w:r w:rsidR="00F942C4">
        <w:t>i</w:t>
      </w:r>
      <w:r w:rsidR="00B34A13">
        <w:t xml:space="preserve">ven </w:t>
      </w:r>
      <w:r w:rsidR="00F942C4">
        <w:t>F</w:t>
      </w:r>
      <w:r w:rsidR="00B34A13">
        <w:t>ormel</w:t>
      </w:r>
      <w:r w:rsidR="00F942C4">
        <w:t xml:space="preserve">, dass man nur so </w:t>
      </w:r>
      <w:r w:rsidR="00B34A13">
        <w:t>„</w:t>
      </w:r>
      <w:r w:rsidR="00F942C4">
        <w:t>Na</w:t>
      </w:r>
      <w:r w:rsidR="00B34A13">
        <w:t xml:space="preserve">tur </w:t>
      </w:r>
      <w:proofErr w:type="spellStart"/>
      <w:r w:rsidR="00B34A13">
        <w:t>Natur</w:t>
      </w:r>
      <w:proofErr w:type="spellEnd"/>
      <w:r w:rsidR="00B34A13">
        <w:t xml:space="preserve"> sein</w:t>
      </w:r>
      <w:r w:rsidR="00F942C4">
        <w:t>“</w:t>
      </w:r>
      <w:r w:rsidR="00B34A13">
        <w:t xml:space="preserve"> lassen</w:t>
      </w:r>
      <w:r w:rsidR="00F942C4">
        <w:t xml:space="preserve"> könne.</w:t>
      </w:r>
      <w:r w:rsidR="00B54B64">
        <w:t xml:space="preserve"> </w:t>
      </w:r>
    </w:p>
    <w:p w14:paraId="50E13001" w14:textId="77777777" w:rsidR="008B71B6" w:rsidRDefault="008B71B6"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5777CE" w:rsidRPr="00356C3E" w14:paraId="60B1C842" w14:textId="77777777" w:rsidTr="00A00AEE">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49BB5C8" w14:textId="2E9754BE" w:rsidR="005777CE" w:rsidRPr="0073174D" w:rsidRDefault="005777CE" w:rsidP="00B54B64">
            <w:pPr>
              <w:jc w:val="center"/>
              <w:rPr>
                <w:szCs w:val="22"/>
              </w:rPr>
            </w:pPr>
            <w:r>
              <w:rPr>
                <w:b/>
                <w:bCs/>
                <w:szCs w:val="22"/>
              </w:rPr>
              <w:t>Tab. 2</w:t>
            </w:r>
            <w:r w:rsidR="00ED505C">
              <w:rPr>
                <w:b/>
                <w:bCs/>
                <w:szCs w:val="22"/>
              </w:rPr>
              <w:t>2</w:t>
            </w:r>
            <w:r>
              <w:rPr>
                <w:b/>
                <w:bCs/>
                <w:szCs w:val="22"/>
              </w:rPr>
              <w:t xml:space="preserve"> </w:t>
            </w:r>
            <w:r w:rsidRPr="0073174D">
              <w:rPr>
                <w:szCs w:val="22"/>
              </w:rPr>
              <w:t>Was nützt oder s</w:t>
            </w:r>
            <w:r>
              <w:rPr>
                <w:szCs w:val="22"/>
              </w:rPr>
              <w:t>c</w:t>
            </w:r>
            <w:r w:rsidRPr="0073174D">
              <w:rPr>
                <w:szCs w:val="22"/>
              </w:rPr>
              <w:t>hadet dem Wald?</w:t>
            </w:r>
          </w:p>
          <w:p w14:paraId="5A67F1BD" w14:textId="459097B2" w:rsidR="005777CE" w:rsidRDefault="005777CE" w:rsidP="00B54B64">
            <w:pPr>
              <w:jc w:val="center"/>
            </w:pPr>
            <w:r w:rsidRPr="000B1F51">
              <w:rPr>
                <w:b/>
                <w:bCs/>
                <w:szCs w:val="22"/>
              </w:rPr>
              <w:t>Landschaft verwildern lassen</w:t>
            </w:r>
            <w:r w:rsidR="00BD2405">
              <w:rPr>
                <w:b/>
                <w:bCs/>
                <w:szCs w:val="22"/>
              </w:rPr>
              <w:t xml:space="preserve"> (%)</w:t>
            </w:r>
          </w:p>
        </w:tc>
      </w:tr>
      <w:tr w:rsidR="00E31489" w:rsidRPr="00356C3E" w14:paraId="076004CD" w14:textId="77777777" w:rsidTr="00FF40AA">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9D6083D" w14:textId="06175639" w:rsidR="00E31489" w:rsidRPr="00356C3E" w:rsidRDefault="00E31489" w:rsidP="00B54B64">
            <w:pPr>
              <w:jc w:val="right"/>
              <w:rPr>
                <w:rFonts w:cstheme="minorHAnsi"/>
                <w:szCs w:val="22"/>
              </w:rPr>
            </w:pPr>
            <w:r>
              <w:rPr>
                <w:rFonts w:cstheme="minorHAnsi"/>
                <w:szCs w:val="22"/>
              </w:rPr>
              <w:t>Naturschutzbereitschaft</w:t>
            </w:r>
          </w:p>
          <w:p w14:paraId="4306DC8F" w14:textId="2F95BFE8" w:rsidR="00E31489" w:rsidRPr="00356C3E" w:rsidRDefault="00E31489" w:rsidP="00B54B64">
            <w:pPr>
              <w:pStyle w:val="StandardWeb"/>
              <w:rPr>
                <w:rFonts w:cstheme="minorHAnsi"/>
                <w:szCs w:val="22"/>
              </w:rPr>
            </w:pPr>
            <w:r>
              <w:rPr>
                <w:rFonts w:cstheme="minorHAnsi"/>
                <w:szCs w:val="22"/>
              </w:rPr>
              <w:t>Verwilder</w:t>
            </w:r>
            <w:r w:rsidR="009F44E2">
              <w:rPr>
                <w:rFonts w:cstheme="minorHAnsi"/>
                <w:szCs w:val="22"/>
              </w:rPr>
              <w:t>ung</w:t>
            </w:r>
            <w:r>
              <w:rPr>
                <w:rFonts w:cstheme="minorHAnsi"/>
                <w:szCs w:val="22"/>
              </w:rPr>
              <w:t xml:space="preserve"> </w:t>
            </w:r>
          </w:p>
        </w:tc>
        <w:tc>
          <w:tcPr>
            <w:tcW w:w="2047" w:type="dxa"/>
            <w:tcBorders>
              <w:top w:val="single" w:sz="6" w:space="0" w:color="auto"/>
              <w:bottom w:val="single" w:sz="18" w:space="0" w:color="auto"/>
            </w:tcBorders>
            <w:shd w:val="clear" w:color="auto" w:fill="FFFFFF" w:themeFill="background1"/>
          </w:tcPr>
          <w:p w14:paraId="79482FF7" w14:textId="77777777" w:rsidR="00E31489" w:rsidRPr="00356C3E" w:rsidRDefault="00E31489"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7B704020" w14:textId="24B2745C" w:rsidR="00E31489" w:rsidRPr="00356C3E" w:rsidRDefault="00E31489" w:rsidP="00E31489">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1C58F414" w14:textId="77777777" w:rsidR="00E31489" w:rsidRPr="00356C3E" w:rsidRDefault="00E31489" w:rsidP="00B54B64">
            <w:pPr>
              <w:jc w:val="center"/>
              <w:rPr>
                <w:rFonts w:cstheme="minorHAnsi"/>
                <w:szCs w:val="22"/>
              </w:rPr>
            </w:pPr>
            <w:r>
              <w:t>ungerne</w:t>
            </w:r>
          </w:p>
        </w:tc>
      </w:tr>
      <w:tr w:rsidR="00E31489" w:rsidRPr="00356C3E" w14:paraId="291890D0" w14:textId="77777777" w:rsidTr="00FF40AA">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9A4F17C" w14:textId="77777777" w:rsidR="00E31489" w:rsidRPr="00356C3E" w:rsidRDefault="00E31489"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17D0E0B1"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51</w:t>
            </w:r>
          </w:p>
        </w:tc>
        <w:tc>
          <w:tcPr>
            <w:tcW w:w="2048" w:type="dxa"/>
            <w:tcBorders>
              <w:top w:val="single" w:sz="18" w:space="0" w:color="auto"/>
              <w:bottom w:val="single" w:sz="4" w:space="0" w:color="auto"/>
            </w:tcBorders>
            <w:shd w:val="clear" w:color="auto" w:fill="FFFFFF" w:themeFill="background1"/>
          </w:tcPr>
          <w:p w14:paraId="43489415"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41</w:t>
            </w:r>
          </w:p>
        </w:tc>
        <w:tc>
          <w:tcPr>
            <w:tcW w:w="2048" w:type="dxa"/>
            <w:tcBorders>
              <w:top w:val="single" w:sz="18" w:space="0" w:color="auto"/>
              <w:bottom w:val="single" w:sz="4" w:space="0" w:color="auto"/>
            </w:tcBorders>
            <w:shd w:val="clear" w:color="auto" w:fill="FFFFFF" w:themeFill="background1"/>
          </w:tcPr>
          <w:p w14:paraId="5265C2CB"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37</w:t>
            </w:r>
          </w:p>
        </w:tc>
      </w:tr>
      <w:tr w:rsidR="00E31489" w:rsidRPr="00356C3E" w14:paraId="26176BCF" w14:textId="77777777" w:rsidTr="00FF40AA">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E784777" w14:textId="77777777" w:rsidR="00E31489" w:rsidRPr="00356C3E" w:rsidRDefault="00E31489"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575A7A25"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28</w:t>
            </w:r>
          </w:p>
        </w:tc>
        <w:tc>
          <w:tcPr>
            <w:tcW w:w="2048" w:type="dxa"/>
            <w:tcBorders>
              <w:top w:val="single" w:sz="4" w:space="0" w:color="auto"/>
              <w:bottom w:val="single" w:sz="4" w:space="0" w:color="auto"/>
            </w:tcBorders>
            <w:shd w:val="clear" w:color="auto" w:fill="FFFFFF" w:themeFill="background1"/>
          </w:tcPr>
          <w:p w14:paraId="450CB615"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27</w:t>
            </w:r>
          </w:p>
        </w:tc>
        <w:tc>
          <w:tcPr>
            <w:tcW w:w="2048" w:type="dxa"/>
            <w:tcBorders>
              <w:top w:val="single" w:sz="4" w:space="0" w:color="auto"/>
              <w:bottom w:val="single" w:sz="4" w:space="0" w:color="auto"/>
            </w:tcBorders>
            <w:shd w:val="clear" w:color="auto" w:fill="FFFFFF" w:themeFill="background1"/>
          </w:tcPr>
          <w:p w14:paraId="13B218E6"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32</w:t>
            </w:r>
          </w:p>
        </w:tc>
      </w:tr>
      <w:tr w:rsidR="00E31489" w:rsidRPr="00356C3E" w14:paraId="26C45027" w14:textId="77777777" w:rsidTr="00FF40AA">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B8FAE00" w14:textId="77777777" w:rsidR="00E31489" w:rsidRPr="00356C3E" w:rsidRDefault="00E31489"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021332FC"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19</w:t>
            </w:r>
          </w:p>
        </w:tc>
        <w:tc>
          <w:tcPr>
            <w:tcW w:w="2048" w:type="dxa"/>
            <w:tcBorders>
              <w:top w:val="single" w:sz="4" w:space="0" w:color="auto"/>
              <w:bottom w:val="single" w:sz="4" w:space="0" w:color="auto"/>
            </w:tcBorders>
            <w:shd w:val="clear" w:color="auto" w:fill="FFFFFF" w:themeFill="background1"/>
          </w:tcPr>
          <w:p w14:paraId="3597A020"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28</w:t>
            </w:r>
          </w:p>
        </w:tc>
        <w:tc>
          <w:tcPr>
            <w:tcW w:w="2048" w:type="dxa"/>
            <w:tcBorders>
              <w:top w:val="single" w:sz="4" w:space="0" w:color="auto"/>
              <w:bottom w:val="single" w:sz="4" w:space="0" w:color="auto"/>
            </w:tcBorders>
            <w:shd w:val="clear" w:color="auto" w:fill="FFFFFF" w:themeFill="background1"/>
          </w:tcPr>
          <w:p w14:paraId="14E6B669" w14:textId="77777777" w:rsidR="00E31489" w:rsidRPr="00356C3E" w:rsidRDefault="00E31489" w:rsidP="00B54B64">
            <w:pPr>
              <w:spacing w:before="100" w:beforeAutospacing="1" w:after="100" w:afterAutospacing="1"/>
              <w:jc w:val="center"/>
              <w:rPr>
                <w:rFonts w:cstheme="minorHAnsi"/>
                <w:szCs w:val="22"/>
              </w:rPr>
            </w:pPr>
            <w:r>
              <w:rPr>
                <w:rFonts w:cstheme="minorHAnsi"/>
                <w:szCs w:val="22"/>
              </w:rPr>
              <w:t>26</w:t>
            </w:r>
          </w:p>
        </w:tc>
      </w:tr>
    </w:tbl>
    <w:p w14:paraId="5017FB34" w14:textId="77777777" w:rsidR="00B54B64" w:rsidRDefault="00B54B64" w:rsidP="00B54B64">
      <w:pPr>
        <w:pStyle w:val="StandardWeb"/>
      </w:pPr>
    </w:p>
    <w:p w14:paraId="5CE74CD4" w14:textId="39F585EE" w:rsidR="00B54B64" w:rsidRDefault="00F377EB" w:rsidP="00B54B64">
      <w:pPr>
        <w:pStyle w:val="StandardWeb"/>
        <w:rPr>
          <w:b/>
          <w:bCs/>
        </w:rPr>
      </w:pPr>
      <w:r w:rsidRPr="00C05DC7">
        <w:rPr>
          <w:b/>
          <w:bCs/>
        </w:rPr>
        <w:t xml:space="preserve">Demgegenüber dominiert auch unter Jugendlichen </w:t>
      </w:r>
      <w:r w:rsidR="001454E8" w:rsidRPr="00C05DC7">
        <w:rPr>
          <w:b/>
          <w:bCs/>
        </w:rPr>
        <w:t xml:space="preserve">in </w:t>
      </w:r>
      <w:r w:rsidR="00ED505C">
        <w:rPr>
          <w:b/>
          <w:bCs/>
        </w:rPr>
        <w:t>hohem</w:t>
      </w:r>
      <w:r w:rsidR="001454E8" w:rsidRPr="00C05DC7">
        <w:rPr>
          <w:b/>
          <w:bCs/>
        </w:rPr>
        <w:t xml:space="preserve"> Maße ein</w:t>
      </w:r>
      <w:r w:rsidRPr="00C05DC7">
        <w:rPr>
          <w:b/>
          <w:bCs/>
        </w:rPr>
        <w:t xml:space="preserve"> </w:t>
      </w:r>
      <w:r w:rsidR="00B54B64" w:rsidRPr="00C05DC7">
        <w:rPr>
          <w:b/>
          <w:bCs/>
        </w:rPr>
        <w:t>natursch</w:t>
      </w:r>
      <w:r w:rsidR="00C05DC7" w:rsidRPr="00C05DC7">
        <w:rPr>
          <w:b/>
          <w:bCs/>
        </w:rPr>
        <w:t>utzinspirierter</w:t>
      </w:r>
      <w:r w:rsidR="00B54B64" w:rsidRPr="00C05DC7">
        <w:rPr>
          <w:b/>
          <w:bCs/>
        </w:rPr>
        <w:t xml:space="preserve"> Konservativismus</w:t>
      </w:r>
      <w:r w:rsidRPr="00C05DC7">
        <w:rPr>
          <w:b/>
          <w:bCs/>
        </w:rPr>
        <w:t xml:space="preserve">, </w:t>
      </w:r>
      <w:r w:rsidR="00C05DC7" w:rsidRPr="00C05DC7">
        <w:rPr>
          <w:b/>
          <w:bCs/>
        </w:rPr>
        <w:t>d</w:t>
      </w:r>
      <w:r w:rsidR="001454E8" w:rsidRPr="00C05DC7">
        <w:rPr>
          <w:b/>
          <w:bCs/>
        </w:rPr>
        <w:t>er</w:t>
      </w:r>
      <w:r w:rsidR="00B54B64" w:rsidRPr="00C05DC7">
        <w:rPr>
          <w:b/>
          <w:bCs/>
        </w:rPr>
        <w:t xml:space="preserve"> </w:t>
      </w:r>
      <w:r w:rsidR="00ED505C">
        <w:rPr>
          <w:b/>
          <w:bCs/>
        </w:rPr>
        <w:t>im</w:t>
      </w:r>
      <w:r w:rsidR="00E40CAB" w:rsidRPr="00C05DC7">
        <w:rPr>
          <w:b/>
          <w:bCs/>
        </w:rPr>
        <w:t xml:space="preserve"> „Jugendreports Natur“ nichts von seiner Durchschlagskraft verloren hat</w:t>
      </w:r>
      <w:r w:rsidR="00B54B64" w:rsidRPr="00C05DC7">
        <w:rPr>
          <w:b/>
          <w:bCs/>
        </w:rPr>
        <w:t xml:space="preserve">. Demzufolge </w:t>
      </w:r>
      <w:r w:rsidR="00E40CAB" w:rsidRPr="00C05DC7">
        <w:rPr>
          <w:b/>
          <w:bCs/>
        </w:rPr>
        <w:t xml:space="preserve">wird am Wald </w:t>
      </w:r>
      <w:r w:rsidR="00683A6F">
        <w:rPr>
          <w:b/>
          <w:bCs/>
        </w:rPr>
        <w:t xml:space="preserve">nachdrücklicher als seine Verwilderung </w:t>
      </w:r>
      <w:r w:rsidR="00E40CAB" w:rsidRPr="00C05DC7">
        <w:rPr>
          <w:b/>
          <w:bCs/>
        </w:rPr>
        <w:t xml:space="preserve">vor allen Dingen </w:t>
      </w:r>
      <w:r w:rsidR="00B54B64" w:rsidRPr="00C05DC7">
        <w:rPr>
          <w:b/>
          <w:bCs/>
        </w:rPr>
        <w:t xml:space="preserve">seine Sauberkeit </w:t>
      </w:r>
      <w:r w:rsidR="00E40CAB" w:rsidRPr="00C05DC7">
        <w:rPr>
          <w:b/>
          <w:bCs/>
        </w:rPr>
        <w:t>geschätzt</w:t>
      </w:r>
      <w:r w:rsidR="00B54B64" w:rsidRPr="00C05DC7">
        <w:rPr>
          <w:b/>
          <w:bCs/>
        </w:rPr>
        <w:t>, was immer man auch u</w:t>
      </w:r>
      <w:r w:rsidR="0075445D" w:rsidRPr="00C05DC7">
        <w:rPr>
          <w:b/>
          <w:bCs/>
        </w:rPr>
        <w:t>n</w:t>
      </w:r>
      <w:r w:rsidR="00B54B64" w:rsidRPr="00C05DC7">
        <w:rPr>
          <w:b/>
          <w:bCs/>
        </w:rPr>
        <w:t>ter dem einen oder and</w:t>
      </w:r>
      <w:r w:rsidR="0075445D" w:rsidRPr="00C05DC7">
        <w:rPr>
          <w:b/>
          <w:bCs/>
        </w:rPr>
        <w:t>e</w:t>
      </w:r>
      <w:r w:rsidR="00B54B64" w:rsidRPr="00C05DC7">
        <w:rPr>
          <w:b/>
          <w:bCs/>
        </w:rPr>
        <w:t xml:space="preserve">ren verstehen mag.  Seit Jahr und Tag erfährt dieser natursoziologische Klassiker </w:t>
      </w:r>
      <w:r w:rsidR="00AB4295">
        <w:rPr>
          <w:b/>
          <w:bCs/>
        </w:rPr>
        <w:t xml:space="preserve">von der Jugend </w:t>
      </w:r>
      <w:r w:rsidR="00B54B64" w:rsidRPr="00C05DC7">
        <w:rPr>
          <w:b/>
          <w:bCs/>
        </w:rPr>
        <w:t xml:space="preserve">90% Zustimmung und mehr </w:t>
      </w:r>
      <w:r w:rsidR="00AB4295">
        <w:rPr>
          <w:b/>
          <w:bCs/>
        </w:rPr>
        <w:t>- ganz im Stil</w:t>
      </w:r>
      <w:r w:rsidR="00B54B64" w:rsidRPr="00C05DC7">
        <w:rPr>
          <w:b/>
          <w:bCs/>
        </w:rPr>
        <w:t xml:space="preserve"> </w:t>
      </w:r>
      <w:r w:rsidR="00FA7C96" w:rsidRPr="00C05DC7">
        <w:rPr>
          <w:b/>
          <w:bCs/>
        </w:rPr>
        <w:t>ästhetisierter Waldbesucher</w:t>
      </w:r>
      <w:r w:rsidR="00AB4295">
        <w:rPr>
          <w:b/>
          <w:bCs/>
        </w:rPr>
        <w:t xml:space="preserve">, denen es vor allem auf den Genuss schöner Natur ankommt. </w:t>
      </w:r>
      <w:r w:rsidR="00683A6F">
        <w:rPr>
          <w:b/>
          <w:bCs/>
        </w:rPr>
        <w:t xml:space="preserve"> </w:t>
      </w:r>
    </w:p>
    <w:p w14:paraId="72C4F054" w14:textId="7E9AC939" w:rsidR="00AB4295" w:rsidRDefault="00AB4295"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73174D" w:rsidRPr="00356C3E" w14:paraId="24C306AA" w14:textId="77777777" w:rsidTr="007F64F4">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E372DA7" w14:textId="6DB2D3D9" w:rsidR="00A35098" w:rsidRPr="00A35098" w:rsidRDefault="005C1D19" w:rsidP="00B54B64">
            <w:pPr>
              <w:jc w:val="center"/>
              <w:rPr>
                <w:szCs w:val="22"/>
              </w:rPr>
            </w:pPr>
            <w:r>
              <w:rPr>
                <w:b/>
                <w:bCs/>
                <w:szCs w:val="22"/>
              </w:rPr>
              <w:t>Tab. 2</w:t>
            </w:r>
            <w:r w:rsidR="00ED505C">
              <w:rPr>
                <w:b/>
                <w:bCs/>
                <w:szCs w:val="22"/>
              </w:rPr>
              <w:t>3</w:t>
            </w:r>
            <w:r>
              <w:rPr>
                <w:b/>
                <w:bCs/>
                <w:szCs w:val="22"/>
              </w:rPr>
              <w:t xml:space="preserve"> </w:t>
            </w:r>
            <w:r w:rsidR="00A35098" w:rsidRPr="00A35098">
              <w:rPr>
                <w:szCs w:val="22"/>
              </w:rPr>
              <w:t>Was nützt oder schadet dem Wald</w:t>
            </w:r>
            <w:r w:rsidR="00BD2405">
              <w:rPr>
                <w:szCs w:val="22"/>
              </w:rPr>
              <w:t>?</w:t>
            </w:r>
          </w:p>
          <w:p w14:paraId="7F6DF2FC" w14:textId="14313C28" w:rsidR="0073174D" w:rsidRDefault="0073174D" w:rsidP="00B54B64">
            <w:pPr>
              <w:jc w:val="center"/>
            </w:pPr>
            <w:r w:rsidRPr="000B1F51">
              <w:rPr>
                <w:b/>
                <w:bCs/>
                <w:szCs w:val="22"/>
              </w:rPr>
              <w:t>Den Wald sauber halten</w:t>
            </w:r>
            <w:r w:rsidR="00BD2405">
              <w:rPr>
                <w:b/>
                <w:bCs/>
                <w:szCs w:val="22"/>
              </w:rPr>
              <w:t xml:space="preserve"> (%)</w:t>
            </w:r>
          </w:p>
        </w:tc>
      </w:tr>
      <w:tr w:rsidR="0073174D" w:rsidRPr="00356C3E" w14:paraId="677D3EE7" w14:textId="77777777" w:rsidTr="0073174D">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C37BC1C" w14:textId="4779F870" w:rsidR="0073174D" w:rsidRDefault="0073174D" w:rsidP="009F44E2">
            <w:pPr>
              <w:jc w:val="right"/>
              <w:rPr>
                <w:rFonts w:cstheme="minorHAnsi"/>
                <w:szCs w:val="22"/>
              </w:rPr>
            </w:pPr>
            <w:r>
              <w:rPr>
                <w:rFonts w:cstheme="minorHAnsi"/>
                <w:szCs w:val="22"/>
              </w:rPr>
              <w:t>Naturschutzbereitschaft</w:t>
            </w:r>
          </w:p>
          <w:p w14:paraId="23E28D6B" w14:textId="5E7DD3EB" w:rsidR="0073174D" w:rsidRPr="00356C3E" w:rsidRDefault="0073174D" w:rsidP="00B54B64">
            <w:pPr>
              <w:pStyle w:val="StandardWeb"/>
              <w:rPr>
                <w:rFonts w:cstheme="minorHAnsi"/>
                <w:szCs w:val="22"/>
              </w:rPr>
            </w:pPr>
            <w:r>
              <w:rPr>
                <w:rFonts w:cstheme="minorHAnsi"/>
                <w:szCs w:val="22"/>
              </w:rPr>
              <w:t xml:space="preserve">Sauberer Wald </w:t>
            </w:r>
          </w:p>
        </w:tc>
        <w:tc>
          <w:tcPr>
            <w:tcW w:w="2047" w:type="dxa"/>
            <w:tcBorders>
              <w:top w:val="single" w:sz="6" w:space="0" w:color="auto"/>
              <w:bottom w:val="single" w:sz="18" w:space="0" w:color="auto"/>
            </w:tcBorders>
            <w:shd w:val="clear" w:color="auto" w:fill="FFFFFF" w:themeFill="background1"/>
          </w:tcPr>
          <w:p w14:paraId="45581484" w14:textId="77777777" w:rsidR="0073174D" w:rsidRPr="00356C3E" w:rsidRDefault="0073174D"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34D9F745" w14:textId="34840329" w:rsidR="0073174D" w:rsidRPr="00356C3E" w:rsidRDefault="0073174D" w:rsidP="009F44E2">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28EFE2B1" w14:textId="77777777" w:rsidR="0073174D" w:rsidRPr="00356C3E" w:rsidRDefault="0073174D" w:rsidP="00B54B64">
            <w:pPr>
              <w:jc w:val="center"/>
              <w:rPr>
                <w:rFonts w:cstheme="minorHAnsi"/>
                <w:szCs w:val="22"/>
              </w:rPr>
            </w:pPr>
            <w:r>
              <w:t>ungerne</w:t>
            </w:r>
          </w:p>
        </w:tc>
      </w:tr>
      <w:tr w:rsidR="0073174D" w:rsidRPr="00356C3E" w14:paraId="5BACB021" w14:textId="77777777" w:rsidTr="0073174D">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AE30A0B" w14:textId="77777777" w:rsidR="0073174D" w:rsidRPr="00356C3E" w:rsidRDefault="0073174D"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030537F1"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93</w:t>
            </w:r>
          </w:p>
        </w:tc>
        <w:tc>
          <w:tcPr>
            <w:tcW w:w="2048" w:type="dxa"/>
            <w:tcBorders>
              <w:top w:val="single" w:sz="18" w:space="0" w:color="auto"/>
              <w:bottom w:val="single" w:sz="4" w:space="0" w:color="auto"/>
            </w:tcBorders>
            <w:shd w:val="clear" w:color="auto" w:fill="FFFFFF" w:themeFill="background1"/>
          </w:tcPr>
          <w:p w14:paraId="7A3FDA42"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92</w:t>
            </w:r>
          </w:p>
        </w:tc>
        <w:tc>
          <w:tcPr>
            <w:tcW w:w="2048" w:type="dxa"/>
            <w:tcBorders>
              <w:top w:val="single" w:sz="18" w:space="0" w:color="auto"/>
              <w:bottom w:val="single" w:sz="4" w:space="0" w:color="auto"/>
            </w:tcBorders>
            <w:shd w:val="clear" w:color="auto" w:fill="FFFFFF" w:themeFill="background1"/>
          </w:tcPr>
          <w:p w14:paraId="7EA521A4"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85</w:t>
            </w:r>
          </w:p>
        </w:tc>
      </w:tr>
      <w:tr w:rsidR="0073174D" w:rsidRPr="00356C3E" w14:paraId="2DAAD3E9" w14:textId="77777777" w:rsidTr="0073174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AEDC0ED" w14:textId="77777777" w:rsidR="0073174D" w:rsidRPr="00356C3E" w:rsidRDefault="0073174D"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5E0EFCE4"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4</w:t>
            </w:r>
          </w:p>
        </w:tc>
        <w:tc>
          <w:tcPr>
            <w:tcW w:w="2048" w:type="dxa"/>
            <w:tcBorders>
              <w:top w:val="single" w:sz="4" w:space="0" w:color="auto"/>
              <w:bottom w:val="single" w:sz="4" w:space="0" w:color="auto"/>
            </w:tcBorders>
            <w:shd w:val="clear" w:color="auto" w:fill="FFFFFF" w:themeFill="background1"/>
          </w:tcPr>
          <w:p w14:paraId="0008AAE5"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5</w:t>
            </w:r>
          </w:p>
        </w:tc>
        <w:tc>
          <w:tcPr>
            <w:tcW w:w="2048" w:type="dxa"/>
            <w:tcBorders>
              <w:top w:val="single" w:sz="4" w:space="0" w:color="auto"/>
              <w:bottom w:val="single" w:sz="4" w:space="0" w:color="auto"/>
            </w:tcBorders>
            <w:shd w:val="clear" w:color="auto" w:fill="FFFFFF" w:themeFill="background1"/>
          </w:tcPr>
          <w:p w14:paraId="6790D487"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6</w:t>
            </w:r>
          </w:p>
        </w:tc>
      </w:tr>
      <w:tr w:rsidR="0073174D" w:rsidRPr="00356C3E" w14:paraId="606233F7" w14:textId="77777777" w:rsidTr="0073174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D9058AE" w14:textId="77777777" w:rsidR="0073174D" w:rsidRPr="00356C3E" w:rsidRDefault="0073174D"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75A6C62D"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1</w:t>
            </w:r>
          </w:p>
        </w:tc>
        <w:tc>
          <w:tcPr>
            <w:tcW w:w="2048" w:type="dxa"/>
            <w:tcBorders>
              <w:top w:val="single" w:sz="4" w:space="0" w:color="auto"/>
              <w:bottom w:val="single" w:sz="4" w:space="0" w:color="auto"/>
            </w:tcBorders>
            <w:shd w:val="clear" w:color="auto" w:fill="FFFFFF" w:themeFill="background1"/>
          </w:tcPr>
          <w:p w14:paraId="1A0DAAAE"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1</w:t>
            </w:r>
          </w:p>
        </w:tc>
        <w:tc>
          <w:tcPr>
            <w:tcW w:w="2048" w:type="dxa"/>
            <w:tcBorders>
              <w:top w:val="single" w:sz="4" w:space="0" w:color="auto"/>
              <w:bottom w:val="single" w:sz="4" w:space="0" w:color="auto"/>
            </w:tcBorders>
            <w:shd w:val="clear" w:color="auto" w:fill="FFFFFF" w:themeFill="background1"/>
          </w:tcPr>
          <w:p w14:paraId="19599248" w14:textId="77777777" w:rsidR="0073174D" w:rsidRPr="00356C3E" w:rsidRDefault="0073174D" w:rsidP="00B54B64">
            <w:pPr>
              <w:spacing w:before="100" w:beforeAutospacing="1" w:after="100" w:afterAutospacing="1"/>
              <w:jc w:val="center"/>
              <w:rPr>
                <w:rFonts w:cstheme="minorHAnsi"/>
                <w:szCs w:val="22"/>
              </w:rPr>
            </w:pPr>
            <w:r>
              <w:rPr>
                <w:rFonts w:cstheme="minorHAnsi"/>
                <w:szCs w:val="22"/>
              </w:rPr>
              <w:t>6</w:t>
            </w:r>
          </w:p>
        </w:tc>
      </w:tr>
    </w:tbl>
    <w:p w14:paraId="37CEF478" w14:textId="77777777" w:rsidR="00C05DC7" w:rsidRDefault="00C05DC7" w:rsidP="00C05DC7">
      <w:pPr>
        <w:pStyle w:val="StandardWeb"/>
      </w:pPr>
    </w:p>
    <w:p w14:paraId="19857158" w14:textId="3460413B" w:rsidR="00C05DC7" w:rsidRDefault="00C05DC7" w:rsidP="00C05DC7">
      <w:pPr>
        <w:pStyle w:val="StandardWeb"/>
      </w:pPr>
      <w:r>
        <w:t xml:space="preserve">Auch aus ökologischer Sicht scheint der Glaube an die Nützlichkeit von Sauberkeit im </w:t>
      </w:r>
      <w:r w:rsidR="005332A1">
        <w:t>nahezu unerschütterlich</w:t>
      </w:r>
      <w:r>
        <w:t xml:space="preserve">. </w:t>
      </w:r>
      <w:r w:rsidR="00C82D72">
        <w:t>Leider</w:t>
      </w:r>
      <w:r>
        <w:t xml:space="preserve"> hat der </w:t>
      </w:r>
      <w:r w:rsidR="005332A1">
        <w:t>vorliegend</w:t>
      </w:r>
      <w:r w:rsidR="00C82D72">
        <w:t>e</w:t>
      </w:r>
      <w:r>
        <w:t xml:space="preserve"> Report erneut</w:t>
      </w:r>
      <w:r w:rsidRPr="00127A52">
        <w:t xml:space="preserve"> </w:t>
      </w:r>
      <w:r>
        <w:t xml:space="preserve">versäumt nachzufragen, ob damit zivilisatorischer Verpackungsmüll oder forstliche Unordnung mit Holzernteresten gemeint ist. </w:t>
      </w:r>
    </w:p>
    <w:p w14:paraId="7DE33869" w14:textId="307F6A40" w:rsidR="00B54B64" w:rsidRDefault="00B54B64" w:rsidP="00B54B64">
      <w:pPr>
        <w:pStyle w:val="StandardWeb"/>
      </w:pPr>
    </w:p>
    <w:p w14:paraId="6444F819" w14:textId="66E675A2" w:rsidR="00C43E46" w:rsidRDefault="00C17BE8" w:rsidP="00B54B64">
      <w:pPr>
        <w:pStyle w:val="StandardWeb"/>
      </w:pPr>
      <w:r>
        <w:lastRenderedPageBreak/>
        <w:t xml:space="preserve">Abgesehen von achtlos entsorgten </w:t>
      </w:r>
      <w:r w:rsidR="00A86BAA">
        <w:t>Plastikv</w:t>
      </w:r>
      <w:r>
        <w:t>erpackungen verbreiten immer öfter unerwartet in Erscheinung tretende Holzernte</w:t>
      </w:r>
      <w:r w:rsidR="008D0AD7">
        <w:t>maschinen</w:t>
      </w:r>
      <w:r>
        <w:t xml:space="preserve"> einen unerwartet</w:t>
      </w:r>
      <w:r w:rsidR="008D0AD7">
        <w:t xml:space="preserve"> i</w:t>
      </w:r>
      <w:r>
        <w:t>ndustriell</w:t>
      </w:r>
      <w:r w:rsidR="00A86BAA">
        <w:t>en</w:t>
      </w:r>
      <w:r>
        <w:t xml:space="preserve"> Eindruck.</w:t>
      </w:r>
      <w:r w:rsidR="00B54B64">
        <w:t xml:space="preserve"> </w:t>
      </w:r>
      <w:r w:rsidR="008D0AD7">
        <w:t xml:space="preserve">Große Stahlkonstruktionen </w:t>
      </w:r>
      <w:r w:rsidR="008D10CE">
        <w:t>sin</w:t>
      </w:r>
      <w:r w:rsidR="006F5568">
        <w:t>d offenbar</w:t>
      </w:r>
      <w:r w:rsidR="008D0AD7">
        <w:t xml:space="preserve"> das letzte, </w:t>
      </w:r>
      <w:r w:rsidR="008C342A">
        <w:t xml:space="preserve">was man </w:t>
      </w:r>
      <w:r w:rsidR="006F5568">
        <w:t xml:space="preserve">vom </w:t>
      </w:r>
      <w:r w:rsidR="008C342A">
        <w:t>Erholungspsychotop Wald erwartet. Obwohl an ausgetüftelter Technologie kaum zu überbieten, haben sich Jugendliche zu fast 100% für das Urteil „schäd</w:t>
      </w:r>
      <w:r w:rsidR="008D10CE">
        <w:t>l</w:t>
      </w:r>
      <w:r w:rsidR="008C342A">
        <w:t>ich</w:t>
      </w:r>
      <w:r w:rsidR="008D10CE">
        <w:t>“ entschieden.</w:t>
      </w:r>
      <w:r w:rsidR="008C342A">
        <w:t xml:space="preserve"> </w:t>
      </w:r>
      <w:r w:rsidR="008D10CE">
        <w:t xml:space="preserve">Die traditionelle deutsche Waldromantik verträgt sich nicht </w:t>
      </w:r>
      <w:r w:rsidR="006F5568">
        <w:t xml:space="preserve">mit dem ebenso verbreiteten </w:t>
      </w:r>
      <w:r w:rsidR="005041FD">
        <w:t>technischen</w:t>
      </w:r>
      <w:r w:rsidR="006F5568">
        <w:t xml:space="preserve"> </w:t>
      </w:r>
      <w:r w:rsidR="008D10CE">
        <w:t>Stolz de</w:t>
      </w:r>
      <w:r w:rsidR="006F5568">
        <w:t>s</w:t>
      </w:r>
      <w:r w:rsidR="008D10CE">
        <w:t xml:space="preserve"> </w:t>
      </w:r>
      <w:r w:rsidR="006F5568">
        <w:t>Landes.</w:t>
      </w:r>
      <w:r w:rsidR="008D10CE">
        <w:t xml:space="preserve"> </w:t>
      </w:r>
    </w:p>
    <w:p w14:paraId="15AD890D" w14:textId="7451D176" w:rsidR="00B54B64" w:rsidRDefault="00B54B64"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C43E46" w:rsidRPr="00356C3E" w14:paraId="44F94BAD" w14:textId="77777777" w:rsidTr="00FA783D">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2BCE4E3" w14:textId="3E7DAF8D" w:rsidR="00C43E46" w:rsidRDefault="00C43E46" w:rsidP="00FA696C">
            <w:pPr>
              <w:jc w:val="center"/>
              <w:rPr>
                <w:b/>
                <w:bCs/>
                <w:szCs w:val="22"/>
              </w:rPr>
            </w:pPr>
            <w:r w:rsidRPr="00C43E46">
              <w:rPr>
                <w:b/>
                <w:bCs/>
                <w:szCs w:val="22"/>
              </w:rPr>
              <w:t>Tab. 2</w:t>
            </w:r>
            <w:r w:rsidR="001E6040">
              <w:rPr>
                <w:b/>
                <w:bCs/>
                <w:szCs w:val="22"/>
              </w:rPr>
              <w:t>4</w:t>
            </w:r>
            <w:r>
              <w:rPr>
                <w:szCs w:val="22"/>
              </w:rPr>
              <w:t xml:space="preserve"> Was nützt oder schadet dem Wald?</w:t>
            </w:r>
            <w:r w:rsidRPr="000B1F51">
              <w:rPr>
                <w:b/>
                <w:bCs/>
                <w:szCs w:val="22"/>
              </w:rPr>
              <w:t xml:space="preserve"> </w:t>
            </w:r>
          </w:p>
          <w:p w14:paraId="4BA646DC" w14:textId="0D982F13" w:rsidR="00C43E46" w:rsidRDefault="00C43E46" w:rsidP="00FA696C">
            <w:pPr>
              <w:jc w:val="center"/>
            </w:pPr>
            <w:r w:rsidRPr="000B1F51">
              <w:rPr>
                <w:b/>
                <w:bCs/>
                <w:szCs w:val="22"/>
              </w:rPr>
              <w:t>Große Maschinen zum Baumfällen</w:t>
            </w:r>
            <w:r w:rsidR="005041FD">
              <w:rPr>
                <w:b/>
                <w:bCs/>
                <w:szCs w:val="22"/>
              </w:rPr>
              <w:t xml:space="preserve"> (%)</w:t>
            </w:r>
          </w:p>
        </w:tc>
      </w:tr>
      <w:tr w:rsidR="005C1D19" w:rsidRPr="00356C3E" w14:paraId="7DFA19E3" w14:textId="77777777" w:rsidTr="00FA696C">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E918502" w14:textId="77777777" w:rsidR="005C1D19" w:rsidRPr="00356C3E" w:rsidRDefault="005C1D19" w:rsidP="00FA696C">
            <w:pPr>
              <w:jc w:val="right"/>
              <w:rPr>
                <w:rFonts w:cstheme="minorHAnsi"/>
                <w:szCs w:val="22"/>
              </w:rPr>
            </w:pPr>
            <w:r>
              <w:rPr>
                <w:rFonts w:cstheme="minorHAnsi"/>
                <w:szCs w:val="22"/>
              </w:rPr>
              <w:t>Naturschutzbereitschaft</w:t>
            </w:r>
          </w:p>
          <w:p w14:paraId="7FA85C96" w14:textId="77777777" w:rsidR="005C1D19" w:rsidRPr="00356C3E" w:rsidRDefault="005C1D19" w:rsidP="00FA696C">
            <w:pPr>
              <w:pStyle w:val="StandardWeb"/>
              <w:rPr>
                <w:rFonts w:cstheme="minorHAnsi"/>
                <w:szCs w:val="22"/>
              </w:rPr>
            </w:pPr>
            <w:r>
              <w:rPr>
                <w:rFonts w:cstheme="minorHAnsi"/>
                <w:szCs w:val="22"/>
              </w:rPr>
              <w:t xml:space="preserve">Baumvollernter </w:t>
            </w:r>
          </w:p>
        </w:tc>
        <w:tc>
          <w:tcPr>
            <w:tcW w:w="2047" w:type="dxa"/>
            <w:tcBorders>
              <w:top w:val="single" w:sz="6" w:space="0" w:color="auto"/>
              <w:bottom w:val="single" w:sz="18" w:space="0" w:color="auto"/>
            </w:tcBorders>
            <w:shd w:val="clear" w:color="auto" w:fill="FFFFFF" w:themeFill="background1"/>
          </w:tcPr>
          <w:p w14:paraId="78F4F5E7" w14:textId="77777777" w:rsidR="005C1D19" w:rsidRPr="00356C3E" w:rsidRDefault="005C1D19" w:rsidP="00FA696C">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688A923B" w14:textId="77777777" w:rsidR="005C1D19" w:rsidRPr="00356C3E" w:rsidRDefault="005C1D19" w:rsidP="00FA696C">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2718D041" w14:textId="77777777" w:rsidR="005C1D19" w:rsidRPr="00356C3E" w:rsidRDefault="005C1D19" w:rsidP="00FA696C">
            <w:pPr>
              <w:jc w:val="center"/>
              <w:rPr>
                <w:rFonts w:cstheme="minorHAnsi"/>
                <w:szCs w:val="22"/>
              </w:rPr>
            </w:pPr>
            <w:r>
              <w:t>ungerne</w:t>
            </w:r>
          </w:p>
        </w:tc>
      </w:tr>
      <w:tr w:rsidR="005C1D19" w:rsidRPr="00356C3E" w14:paraId="3909176C" w14:textId="77777777" w:rsidTr="00FA696C">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EC01638" w14:textId="77777777" w:rsidR="005C1D19" w:rsidRPr="00356C3E" w:rsidRDefault="005C1D19"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2A214CD2"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1</w:t>
            </w:r>
          </w:p>
        </w:tc>
        <w:tc>
          <w:tcPr>
            <w:tcW w:w="2048" w:type="dxa"/>
            <w:tcBorders>
              <w:top w:val="single" w:sz="18" w:space="0" w:color="auto"/>
              <w:bottom w:val="single" w:sz="4" w:space="0" w:color="auto"/>
            </w:tcBorders>
            <w:shd w:val="clear" w:color="auto" w:fill="FFFFFF" w:themeFill="background1"/>
          </w:tcPr>
          <w:p w14:paraId="5A8CCC1C"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2</w:t>
            </w:r>
          </w:p>
        </w:tc>
        <w:tc>
          <w:tcPr>
            <w:tcW w:w="2048" w:type="dxa"/>
            <w:tcBorders>
              <w:top w:val="single" w:sz="18" w:space="0" w:color="auto"/>
              <w:bottom w:val="single" w:sz="4" w:space="0" w:color="auto"/>
            </w:tcBorders>
            <w:shd w:val="clear" w:color="auto" w:fill="FFFFFF" w:themeFill="background1"/>
          </w:tcPr>
          <w:p w14:paraId="667F345F"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4</w:t>
            </w:r>
          </w:p>
        </w:tc>
      </w:tr>
      <w:tr w:rsidR="005C1D19" w:rsidRPr="00356C3E" w14:paraId="00AF3A07"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CD46E31" w14:textId="77777777" w:rsidR="005C1D19" w:rsidRPr="00356C3E" w:rsidRDefault="005C1D19"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6C940D1D"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94</w:t>
            </w:r>
          </w:p>
        </w:tc>
        <w:tc>
          <w:tcPr>
            <w:tcW w:w="2048" w:type="dxa"/>
            <w:tcBorders>
              <w:top w:val="single" w:sz="4" w:space="0" w:color="auto"/>
              <w:bottom w:val="single" w:sz="4" w:space="0" w:color="auto"/>
            </w:tcBorders>
            <w:shd w:val="clear" w:color="auto" w:fill="FFFFFF" w:themeFill="background1"/>
          </w:tcPr>
          <w:p w14:paraId="06C7FE09"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92</w:t>
            </w:r>
          </w:p>
        </w:tc>
        <w:tc>
          <w:tcPr>
            <w:tcW w:w="2048" w:type="dxa"/>
            <w:tcBorders>
              <w:top w:val="single" w:sz="4" w:space="0" w:color="auto"/>
              <w:bottom w:val="single" w:sz="4" w:space="0" w:color="auto"/>
            </w:tcBorders>
            <w:shd w:val="clear" w:color="auto" w:fill="FFFFFF" w:themeFill="background1"/>
          </w:tcPr>
          <w:p w14:paraId="41695358"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86</w:t>
            </w:r>
          </w:p>
        </w:tc>
      </w:tr>
      <w:tr w:rsidR="005C1D19" w:rsidRPr="00356C3E" w14:paraId="144D9768"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D51D6F6" w14:textId="77777777" w:rsidR="005C1D19" w:rsidRPr="00356C3E" w:rsidRDefault="005C1D19"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27B092F5"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5</w:t>
            </w:r>
          </w:p>
        </w:tc>
        <w:tc>
          <w:tcPr>
            <w:tcW w:w="2048" w:type="dxa"/>
            <w:tcBorders>
              <w:top w:val="single" w:sz="4" w:space="0" w:color="auto"/>
              <w:bottom w:val="single" w:sz="4" w:space="0" w:color="auto"/>
            </w:tcBorders>
            <w:shd w:val="clear" w:color="auto" w:fill="FFFFFF" w:themeFill="background1"/>
          </w:tcPr>
          <w:p w14:paraId="3C027C0C"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5</w:t>
            </w:r>
          </w:p>
        </w:tc>
        <w:tc>
          <w:tcPr>
            <w:tcW w:w="2048" w:type="dxa"/>
            <w:tcBorders>
              <w:top w:val="single" w:sz="4" w:space="0" w:color="auto"/>
              <w:bottom w:val="single" w:sz="4" w:space="0" w:color="auto"/>
            </w:tcBorders>
            <w:shd w:val="clear" w:color="auto" w:fill="FFFFFF" w:themeFill="background1"/>
          </w:tcPr>
          <w:p w14:paraId="465DB74B" w14:textId="77777777" w:rsidR="005C1D19" w:rsidRPr="00356C3E" w:rsidRDefault="005C1D19" w:rsidP="00FA696C">
            <w:pPr>
              <w:spacing w:before="100" w:beforeAutospacing="1" w:after="100" w:afterAutospacing="1"/>
              <w:jc w:val="center"/>
              <w:rPr>
                <w:rFonts w:cstheme="minorHAnsi"/>
                <w:szCs w:val="22"/>
              </w:rPr>
            </w:pPr>
            <w:r>
              <w:rPr>
                <w:rFonts w:cstheme="minorHAnsi"/>
                <w:szCs w:val="22"/>
              </w:rPr>
              <w:t>8</w:t>
            </w:r>
          </w:p>
        </w:tc>
      </w:tr>
    </w:tbl>
    <w:p w14:paraId="263493FD" w14:textId="22FFA2CA" w:rsidR="00CC74C2" w:rsidRDefault="00CC74C2" w:rsidP="00CC74C2">
      <w:pPr>
        <w:pStyle w:val="StandardWeb"/>
      </w:pPr>
    </w:p>
    <w:p w14:paraId="0A27954D" w14:textId="03BAAE6A" w:rsidR="00D3003E" w:rsidRDefault="009F44E2" w:rsidP="00D3003E">
      <w:pPr>
        <w:pStyle w:val="StandardWeb"/>
      </w:pPr>
      <w:r>
        <w:t>Einen im w</w:t>
      </w:r>
      <w:r w:rsidR="00462FD1">
        <w:t xml:space="preserve">ahrsten Sinne des Wortes </w:t>
      </w:r>
      <w:r>
        <w:t xml:space="preserve">besonders eindringlichen </w:t>
      </w:r>
      <w:r w:rsidR="00530C8E">
        <w:t>Kontrast</w:t>
      </w:r>
      <w:r w:rsidR="00462FD1">
        <w:t xml:space="preserve"> zwischen </w:t>
      </w:r>
      <w:r w:rsidR="00530C8E">
        <w:t xml:space="preserve">unserem Empfinden für die vorhandene Natur und </w:t>
      </w:r>
      <w:r w:rsidR="006F5568">
        <w:t xml:space="preserve">deren </w:t>
      </w:r>
      <w:proofErr w:type="spellStart"/>
      <w:r>
        <w:t>groß</w:t>
      </w:r>
      <w:r w:rsidR="00530C8E">
        <w:t>industrielle</w:t>
      </w:r>
      <w:r w:rsidR="006F5568">
        <w:t>r</w:t>
      </w:r>
      <w:proofErr w:type="spellEnd"/>
      <w:r w:rsidR="00530C8E">
        <w:t xml:space="preserve"> Nutzung </w:t>
      </w:r>
      <w:r>
        <w:t xml:space="preserve">verkörpern die Windkraftwerke. </w:t>
      </w:r>
      <w:r w:rsidR="00FB3BCB">
        <w:t xml:space="preserve">Aus </w:t>
      </w:r>
      <w:r w:rsidR="00211068">
        <w:t xml:space="preserve">fundamentalen </w:t>
      </w:r>
      <w:r w:rsidR="00FB3BCB">
        <w:t xml:space="preserve">Naturschutzmotiven </w:t>
      </w:r>
      <w:r w:rsidR="00211068">
        <w:t xml:space="preserve">heraus </w:t>
      </w:r>
      <w:r w:rsidR="00FB3BCB">
        <w:t xml:space="preserve">zur Bändigung bedrohlicher Klimaveränderungen </w:t>
      </w:r>
      <w:r w:rsidR="00A3717A">
        <w:t xml:space="preserve">bei </w:t>
      </w:r>
      <w:r w:rsidR="00FB3BCB">
        <w:t xml:space="preserve">gleichzeitiger Sicherung </w:t>
      </w:r>
      <w:r w:rsidR="00211068">
        <w:t>eines unhinterfragten Wirtschaftswachstums</w:t>
      </w:r>
      <w:r w:rsidR="00212274" w:rsidRPr="00212274">
        <w:t xml:space="preserve"> </w:t>
      </w:r>
      <w:r w:rsidR="00212274">
        <w:t>geschaffen</w:t>
      </w:r>
      <w:r w:rsidR="00B80F60">
        <w:t>,</w:t>
      </w:r>
      <w:r w:rsidR="00211068">
        <w:t xml:space="preserve"> sollen sie </w:t>
      </w:r>
      <w:r w:rsidR="00815912">
        <w:t xml:space="preserve">den </w:t>
      </w:r>
      <w:r w:rsidR="00A3717A">
        <w:t>S</w:t>
      </w:r>
      <w:r w:rsidR="00211068">
        <w:t>trombedarf</w:t>
      </w:r>
      <w:r w:rsidR="00A3717A">
        <w:t xml:space="preserve"> der Zukunft sichern, ohne den</w:t>
      </w:r>
      <w:r w:rsidR="00815912">
        <w:t xml:space="preserve"> </w:t>
      </w:r>
      <w:r w:rsidR="00A3717A">
        <w:t xml:space="preserve">Naturkreislauf zu beeinträchtigen. </w:t>
      </w:r>
      <w:r w:rsidR="00815912">
        <w:t xml:space="preserve">Mit </w:t>
      </w:r>
      <w:r w:rsidR="00815912" w:rsidRPr="009F44E2">
        <w:t xml:space="preserve">der </w:t>
      </w:r>
      <w:r w:rsidR="00815912">
        <w:t>Rückendeckung</w:t>
      </w:r>
      <w:r w:rsidR="00815912" w:rsidRPr="009F44E2">
        <w:t xml:space="preserve"> </w:t>
      </w:r>
      <w:r w:rsidR="00815912">
        <w:t>von</w:t>
      </w:r>
      <w:r w:rsidR="00815912" w:rsidRPr="009F44E2">
        <w:t xml:space="preserve"> Umweltverbände</w:t>
      </w:r>
      <w:r w:rsidR="00815912">
        <w:t xml:space="preserve">n verstärkt das </w:t>
      </w:r>
      <w:r w:rsidR="00761344">
        <w:t xml:space="preserve">einmal mehr die ökologischen </w:t>
      </w:r>
      <w:r w:rsidR="00815912">
        <w:t xml:space="preserve">Ungereimtheiten </w:t>
      </w:r>
      <w:r w:rsidR="00761344">
        <w:t>in den Zukunftsperspektiven der kommenden Generationen.</w:t>
      </w:r>
      <w:r w:rsidR="00B80F60">
        <w:t xml:space="preserve"> </w:t>
      </w:r>
    </w:p>
    <w:p w14:paraId="18A0A41B" w14:textId="65C470BB" w:rsidR="00B80F60" w:rsidRDefault="00B80F60" w:rsidP="00D3003E">
      <w:pPr>
        <w:pStyle w:val="StandardWeb"/>
      </w:pPr>
    </w:p>
    <w:p w14:paraId="0158797D" w14:textId="30EB5003" w:rsidR="00D3003E" w:rsidRPr="006B69A7" w:rsidRDefault="00E745C0" w:rsidP="00D3003E">
      <w:pPr>
        <w:pStyle w:val="StandardWeb"/>
        <w:rPr>
          <w:b/>
          <w:bCs/>
        </w:rPr>
      </w:pPr>
      <w:r>
        <w:rPr>
          <w:b/>
          <w:bCs/>
        </w:rPr>
        <w:t>Da fühlt sich selbst der Nachwuchs</w:t>
      </w:r>
      <w:r w:rsidR="00E5322C">
        <w:rPr>
          <w:b/>
          <w:bCs/>
        </w:rPr>
        <w:t xml:space="preserve"> der </w:t>
      </w:r>
      <w:r w:rsidR="00212274">
        <w:rPr>
          <w:b/>
          <w:bCs/>
        </w:rPr>
        <w:t>hochtechnisierten</w:t>
      </w:r>
      <w:r w:rsidR="00E5322C">
        <w:rPr>
          <w:b/>
          <w:bCs/>
        </w:rPr>
        <w:t xml:space="preserve"> Autofahrernation</w:t>
      </w:r>
      <w:r w:rsidR="00E5322C" w:rsidRPr="00E5322C">
        <w:rPr>
          <w:b/>
          <w:bCs/>
        </w:rPr>
        <w:t xml:space="preserve"> </w:t>
      </w:r>
      <w:r w:rsidR="00E5322C">
        <w:rPr>
          <w:b/>
          <w:bCs/>
        </w:rPr>
        <w:t xml:space="preserve">unbehaglich. </w:t>
      </w:r>
      <w:r w:rsidR="003164EC" w:rsidRPr="006B69A7">
        <w:rPr>
          <w:b/>
          <w:bCs/>
        </w:rPr>
        <w:t xml:space="preserve">Trotz Zuspruch von allen Seiten </w:t>
      </w:r>
      <w:r w:rsidR="00E5322C">
        <w:rPr>
          <w:b/>
          <w:bCs/>
        </w:rPr>
        <w:t>kann er</w:t>
      </w:r>
      <w:r w:rsidR="003164EC" w:rsidRPr="006B69A7">
        <w:rPr>
          <w:b/>
          <w:bCs/>
        </w:rPr>
        <w:t xml:space="preserve"> die industrielle Vereinnahmung des Waldes nicht bejahen. </w:t>
      </w:r>
      <w:r w:rsidR="00D3003E" w:rsidRPr="006B69A7">
        <w:rPr>
          <w:b/>
          <w:bCs/>
        </w:rPr>
        <w:t xml:space="preserve">Das Eindringen </w:t>
      </w:r>
      <w:proofErr w:type="spellStart"/>
      <w:r w:rsidR="00D3003E" w:rsidRPr="006B69A7">
        <w:rPr>
          <w:b/>
          <w:bCs/>
        </w:rPr>
        <w:t>großindustrieller</w:t>
      </w:r>
      <w:proofErr w:type="spellEnd"/>
      <w:r w:rsidR="00D3003E" w:rsidRPr="006B69A7">
        <w:rPr>
          <w:b/>
          <w:bCs/>
        </w:rPr>
        <w:t xml:space="preserve"> Energieproduktion in wenig berührte Naturräume, </w:t>
      </w:r>
      <w:r w:rsidR="00CD6E49">
        <w:rPr>
          <w:b/>
          <w:bCs/>
        </w:rPr>
        <w:t>die überdies</w:t>
      </w:r>
      <w:r w:rsidR="00D3003E" w:rsidRPr="006B69A7">
        <w:rPr>
          <w:b/>
          <w:bCs/>
        </w:rPr>
        <w:t xml:space="preserve"> als CO2-Senken fungieren, ist für zwei Drittel bis drei Viertel verwerflich und für ein weiteres Fünftel </w:t>
      </w:r>
      <w:r w:rsidR="00CD6E49">
        <w:rPr>
          <w:b/>
          <w:bCs/>
        </w:rPr>
        <w:t>un</w:t>
      </w:r>
      <w:r w:rsidR="00D3003E" w:rsidRPr="006B69A7">
        <w:rPr>
          <w:b/>
          <w:bCs/>
        </w:rPr>
        <w:t xml:space="preserve">nachvollziehbar. </w:t>
      </w:r>
      <w:r w:rsidR="003164EC" w:rsidRPr="006B69A7">
        <w:rPr>
          <w:b/>
          <w:bCs/>
        </w:rPr>
        <w:t xml:space="preserve">Das gilt fast gleichermaßen für </w:t>
      </w:r>
      <w:proofErr w:type="spellStart"/>
      <w:r w:rsidR="003164EC" w:rsidRPr="006B69A7">
        <w:rPr>
          <w:b/>
          <w:bCs/>
        </w:rPr>
        <w:t>naturschützerisch</w:t>
      </w:r>
      <w:proofErr w:type="spellEnd"/>
      <w:r w:rsidR="003164EC" w:rsidRPr="006B69A7">
        <w:rPr>
          <w:b/>
          <w:bCs/>
        </w:rPr>
        <w:t xml:space="preserve"> </w:t>
      </w:r>
      <w:r w:rsidR="00C00444">
        <w:rPr>
          <w:b/>
          <w:bCs/>
        </w:rPr>
        <w:t>Engagierte</w:t>
      </w:r>
      <w:r w:rsidR="003164EC" w:rsidRPr="006B69A7">
        <w:rPr>
          <w:b/>
          <w:bCs/>
        </w:rPr>
        <w:t xml:space="preserve"> wie </w:t>
      </w:r>
      <w:r w:rsidR="00C00444">
        <w:rPr>
          <w:b/>
          <w:bCs/>
        </w:rPr>
        <w:t>Desinteressierte.</w:t>
      </w:r>
    </w:p>
    <w:p w14:paraId="3A395E7E" w14:textId="77777777" w:rsidR="00D3003E" w:rsidRPr="009F44E2" w:rsidRDefault="00D3003E" w:rsidP="00D3003E">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D3003E" w:rsidRPr="00356C3E" w14:paraId="5BAFC4A5" w14:textId="77777777" w:rsidTr="00FA696C">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5EAD673" w14:textId="15F0C467" w:rsidR="00D3003E" w:rsidRDefault="00D3003E" w:rsidP="00FA696C">
            <w:pPr>
              <w:jc w:val="center"/>
              <w:rPr>
                <w:b/>
                <w:bCs/>
                <w:szCs w:val="22"/>
              </w:rPr>
            </w:pPr>
            <w:r>
              <w:rPr>
                <w:b/>
                <w:bCs/>
                <w:szCs w:val="22"/>
              </w:rPr>
              <w:t>Tab. 2</w:t>
            </w:r>
            <w:r w:rsidR="00212274">
              <w:rPr>
                <w:b/>
                <w:bCs/>
                <w:szCs w:val="22"/>
              </w:rPr>
              <w:t>5</w:t>
            </w:r>
            <w:r>
              <w:rPr>
                <w:b/>
                <w:bCs/>
                <w:szCs w:val="22"/>
              </w:rPr>
              <w:t xml:space="preserve"> </w:t>
            </w:r>
            <w:r>
              <w:rPr>
                <w:szCs w:val="22"/>
              </w:rPr>
              <w:t>Was nützt oder schadet dem Wald</w:t>
            </w:r>
            <w:r w:rsidR="00C00444">
              <w:rPr>
                <w:szCs w:val="22"/>
              </w:rPr>
              <w:t>?</w:t>
            </w:r>
            <w:r>
              <w:rPr>
                <w:b/>
                <w:bCs/>
                <w:szCs w:val="22"/>
              </w:rPr>
              <w:t xml:space="preserve"> </w:t>
            </w:r>
          </w:p>
          <w:p w14:paraId="5D31D470" w14:textId="24CDE47B" w:rsidR="00D3003E" w:rsidRDefault="00D3003E" w:rsidP="00FA696C">
            <w:pPr>
              <w:jc w:val="center"/>
            </w:pPr>
            <w:r>
              <w:rPr>
                <w:b/>
                <w:bCs/>
                <w:szCs w:val="22"/>
              </w:rPr>
              <w:t>Windkraftwerke im Wald</w:t>
            </w:r>
            <w:r w:rsidR="00C00444">
              <w:rPr>
                <w:b/>
                <w:bCs/>
                <w:szCs w:val="22"/>
              </w:rPr>
              <w:t xml:space="preserve"> (%)</w:t>
            </w:r>
          </w:p>
        </w:tc>
      </w:tr>
      <w:tr w:rsidR="00D3003E" w:rsidRPr="00356C3E" w14:paraId="553937B3" w14:textId="77777777" w:rsidTr="00FA696C">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117E6BB" w14:textId="77777777" w:rsidR="00D3003E" w:rsidRPr="00356C3E" w:rsidRDefault="00D3003E" w:rsidP="00FA696C">
            <w:pPr>
              <w:jc w:val="right"/>
              <w:rPr>
                <w:rFonts w:cstheme="minorHAnsi"/>
                <w:szCs w:val="22"/>
              </w:rPr>
            </w:pPr>
            <w:r>
              <w:rPr>
                <w:rFonts w:cstheme="minorHAnsi"/>
                <w:szCs w:val="22"/>
              </w:rPr>
              <w:t>Naturschutzbereitschaft</w:t>
            </w:r>
          </w:p>
          <w:p w14:paraId="0CFB3FEC" w14:textId="77777777" w:rsidR="00D3003E" w:rsidRPr="00356C3E" w:rsidRDefault="00D3003E" w:rsidP="00FA696C">
            <w:pPr>
              <w:pStyle w:val="StandardWeb"/>
              <w:rPr>
                <w:rFonts w:cstheme="minorHAnsi"/>
                <w:szCs w:val="22"/>
              </w:rPr>
            </w:pPr>
            <w:r>
              <w:rPr>
                <w:rFonts w:cstheme="minorHAnsi"/>
                <w:szCs w:val="22"/>
              </w:rPr>
              <w:t xml:space="preserve">Windkraftwerke </w:t>
            </w:r>
          </w:p>
        </w:tc>
        <w:tc>
          <w:tcPr>
            <w:tcW w:w="2047" w:type="dxa"/>
            <w:tcBorders>
              <w:top w:val="single" w:sz="6" w:space="0" w:color="auto"/>
              <w:bottom w:val="single" w:sz="18" w:space="0" w:color="auto"/>
            </w:tcBorders>
            <w:shd w:val="clear" w:color="auto" w:fill="FFFFFF" w:themeFill="background1"/>
          </w:tcPr>
          <w:p w14:paraId="1DCFE5C1" w14:textId="77777777" w:rsidR="00D3003E" w:rsidRPr="00356C3E" w:rsidRDefault="00D3003E" w:rsidP="00FA696C">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4BADD1C0" w14:textId="77777777" w:rsidR="00D3003E" w:rsidRPr="00356C3E" w:rsidRDefault="00D3003E" w:rsidP="00FA696C">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66549085" w14:textId="77777777" w:rsidR="00D3003E" w:rsidRPr="00356C3E" w:rsidRDefault="00D3003E" w:rsidP="00FA696C">
            <w:pPr>
              <w:jc w:val="center"/>
              <w:rPr>
                <w:rFonts w:cstheme="minorHAnsi"/>
                <w:szCs w:val="22"/>
              </w:rPr>
            </w:pPr>
            <w:r>
              <w:t>ungerne</w:t>
            </w:r>
          </w:p>
        </w:tc>
      </w:tr>
      <w:tr w:rsidR="00D3003E" w:rsidRPr="00356C3E" w14:paraId="5450B9A6" w14:textId="77777777" w:rsidTr="00FA696C">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F1AB1C3" w14:textId="77777777" w:rsidR="00D3003E" w:rsidRPr="00356C3E" w:rsidRDefault="00D3003E"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0E223041"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6</w:t>
            </w:r>
          </w:p>
        </w:tc>
        <w:tc>
          <w:tcPr>
            <w:tcW w:w="2048" w:type="dxa"/>
            <w:tcBorders>
              <w:top w:val="single" w:sz="18" w:space="0" w:color="auto"/>
              <w:bottom w:val="single" w:sz="4" w:space="0" w:color="auto"/>
            </w:tcBorders>
            <w:shd w:val="clear" w:color="auto" w:fill="FFFFFF" w:themeFill="background1"/>
          </w:tcPr>
          <w:p w14:paraId="50A1D9BF"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6</w:t>
            </w:r>
          </w:p>
        </w:tc>
        <w:tc>
          <w:tcPr>
            <w:tcW w:w="2048" w:type="dxa"/>
            <w:tcBorders>
              <w:top w:val="single" w:sz="18" w:space="0" w:color="auto"/>
              <w:bottom w:val="single" w:sz="4" w:space="0" w:color="auto"/>
            </w:tcBorders>
            <w:shd w:val="clear" w:color="auto" w:fill="FFFFFF" w:themeFill="background1"/>
          </w:tcPr>
          <w:p w14:paraId="6C2B4DB3"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7</w:t>
            </w:r>
          </w:p>
        </w:tc>
      </w:tr>
      <w:tr w:rsidR="00D3003E" w:rsidRPr="00356C3E" w14:paraId="70CE6232"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7EEE541" w14:textId="77777777" w:rsidR="00D3003E" w:rsidRPr="00356C3E" w:rsidRDefault="00D3003E"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62DDC12F"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74</w:t>
            </w:r>
          </w:p>
        </w:tc>
        <w:tc>
          <w:tcPr>
            <w:tcW w:w="2048" w:type="dxa"/>
            <w:tcBorders>
              <w:top w:val="single" w:sz="4" w:space="0" w:color="auto"/>
              <w:bottom w:val="single" w:sz="4" w:space="0" w:color="auto"/>
            </w:tcBorders>
            <w:shd w:val="clear" w:color="auto" w:fill="FFFFFF" w:themeFill="background1"/>
          </w:tcPr>
          <w:p w14:paraId="7049085B"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71</w:t>
            </w:r>
          </w:p>
        </w:tc>
        <w:tc>
          <w:tcPr>
            <w:tcW w:w="2048" w:type="dxa"/>
            <w:tcBorders>
              <w:top w:val="single" w:sz="4" w:space="0" w:color="auto"/>
              <w:bottom w:val="single" w:sz="4" w:space="0" w:color="auto"/>
            </w:tcBorders>
            <w:shd w:val="clear" w:color="auto" w:fill="FFFFFF" w:themeFill="background1"/>
          </w:tcPr>
          <w:p w14:paraId="3CD2748F"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67</w:t>
            </w:r>
          </w:p>
        </w:tc>
      </w:tr>
      <w:tr w:rsidR="00D3003E" w:rsidRPr="00356C3E" w14:paraId="44614378" w14:textId="77777777" w:rsidTr="00FA696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89A069C" w14:textId="77777777" w:rsidR="00D3003E" w:rsidRPr="00356C3E" w:rsidRDefault="00D3003E"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07FC5EA0"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20</w:t>
            </w:r>
          </w:p>
        </w:tc>
        <w:tc>
          <w:tcPr>
            <w:tcW w:w="2048" w:type="dxa"/>
            <w:tcBorders>
              <w:top w:val="single" w:sz="4" w:space="0" w:color="auto"/>
              <w:bottom w:val="single" w:sz="4" w:space="0" w:color="auto"/>
            </w:tcBorders>
            <w:shd w:val="clear" w:color="auto" w:fill="FFFFFF" w:themeFill="background1"/>
          </w:tcPr>
          <w:p w14:paraId="77C6CC54"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22</w:t>
            </w:r>
          </w:p>
        </w:tc>
        <w:tc>
          <w:tcPr>
            <w:tcW w:w="2048" w:type="dxa"/>
            <w:tcBorders>
              <w:top w:val="single" w:sz="4" w:space="0" w:color="auto"/>
              <w:bottom w:val="single" w:sz="4" w:space="0" w:color="auto"/>
            </w:tcBorders>
            <w:shd w:val="clear" w:color="auto" w:fill="FFFFFF" w:themeFill="background1"/>
          </w:tcPr>
          <w:p w14:paraId="2099B92A" w14:textId="77777777" w:rsidR="00D3003E" w:rsidRPr="00356C3E" w:rsidRDefault="00D3003E" w:rsidP="00FA696C">
            <w:pPr>
              <w:spacing w:before="100" w:beforeAutospacing="1" w:after="100" w:afterAutospacing="1"/>
              <w:jc w:val="center"/>
              <w:rPr>
                <w:rFonts w:cstheme="minorHAnsi"/>
                <w:szCs w:val="22"/>
              </w:rPr>
            </w:pPr>
            <w:r>
              <w:rPr>
                <w:rFonts w:cstheme="minorHAnsi"/>
                <w:szCs w:val="22"/>
              </w:rPr>
              <w:t>24</w:t>
            </w:r>
          </w:p>
        </w:tc>
      </w:tr>
    </w:tbl>
    <w:p w14:paraId="626629CF" w14:textId="77777777" w:rsidR="00D3003E" w:rsidRDefault="00D3003E" w:rsidP="00D3003E">
      <w:pPr>
        <w:pStyle w:val="StandardWeb"/>
      </w:pPr>
    </w:p>
    <w:p w14:paraId="4A1E0908" w14:textId="1CA0745F" w:rsidR="00CC74C2" w:rsidRDefault="00A86BAA" w:rsidP="00CC74C2">
      <w:pPr>
        <w:pStyle w:val="StandardWeb"/>
      </w:pPr>
      <w:r>
        <w:t>Unangenehme Gefühle erzeugen auch jene</w:t>
      </w:r>
      <w:r w:rsidR="006B69A7">
        <w:t xml:space="preserve"> zwar deutlich kleineren, aber nicht wenig</w:t>
      </w:r>
      <w:r w:rsidR="00CD6E49">
        <w:t>er</w:t>
      </w:r>
      <w:r w:rsidR="006B69A7">
        <w:t xml:space="preserve"> hoch </w:t>
      </w:r>
      <w:r w:rsidR="00723279">
        <w:t>entwickelten Maschinen,</w:t>
      </w:r>
      <w:r>
        <w:t xml:space="preserve"> denen man im Wald gera</w:t>
      </w:r>
      <w:r w:rsidR="00723279">
        <w:t>d</w:t>
      </w:r>
      <w:r>
        <w:t>e zu entfliehen sucht</w:t>
      </w:r>
      <w:r w:rsidR="00723279">
        <w:t xml:space="preserve"> - allen voran </w:t>
      </w:r>
      <w:r w:rsidR="00CC74C2">
        <w:t>private Kraftfahrzeuge</w:t>
      </w:r>
      <w:r w:rsidR="005B6B8D">
        <w:t xml:space="preserve">. Entsprechende </w:t>
      </w:r>
      <w:r w:rsidR="006B69A7">
        <w:t xml:space="preserve">gesetzliche Vorgaben </w:t>
      </w:r>
      <w:r w:rsidR="00CC74C2">
        <w:t>w</w:t>
      </w:r>
      <w:r w:rsidR="005B6B8D">
        <w:t>e</w:t>
      </w:r>
      <w:r w:rsidR="00CC74C2">
        <w:t>rd</w:t>
      </w:r>
      <w:r w:rsidR="005B6B8D">
        <w:t>en</w:t>
      </w:r>
      <w:r w:rsidR="00CC74C2">
        <w:t xml:space="preserve"> </w:t>
      </w:r>
      <w:r w:rsidR="00A41468">
        <w:t>nicht zufällig</w:t>
      </w:r>
      <w:r w:rsidR="00CC74C2">
        <w:t xml:space="preserve"> </w:t>
      </w:r>
      <w:r w:rsidR="006B69A7">
        <w:t>hoch</w:t>
      </w:r>
      <w:r w:rsidR="00CC74C2" w:rsidRPr="00FA7C96">
        <w:t xml:space="preserve"> </w:t>
      </w:r>
      <w:r w:rsidR="00CC74C2">
        <w:t>akzeptiert</w:t>
      </w:r>
      <w:r w:rsidR="006B69A7">
        <w:t xml:space="preserve">, und das </w:t>
      </w:r>
      <w:r w:rsidR="00206775">
        <w:t>erneut weitgehend unabhängig von der Einstellung zum Naturschutz.</w:t>
      </w:r>
      <w:r w:rsidR="00CC74C2" w:rsidRPr="005C1D0C">
        <w:t xml:space="preserve"> </w:t>
      </w:r>
    </w:p>
    <w:p w14:paraId="64377119" w14:textId="41032213" w:rsidR="005C1D19" w:rsidRDefault="005C1D19" w:rsidP="00B54B64">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A35098" w:rsidRPr="00356C3E" w14:paraId="3F16E7BA" w14:textId="77777777" w:rsidTr="008D63E0">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FE63756" w14:textId="39084030" w:rsidR="00A35098" w:rsidRDefault="005C1D19" w:rsidP="00B54B64">
            <w:pPr>
              <w:jc w:val="center"/>
              <w:rPr>
                <w:b/>
                <w:bCs/>
                <w:szCs w:val="22"/>
              </w:rPr>
            </w:pPr>
            <w:r>
              <w:rPr>
                <w:b/>
                <w:bCs/>
                <w:szCs w:val="22"/>
              </w:rPr>
              <w:t xml:space="preserve">Tab. </w:t>
            </w:r>
            <w:r w:rsidR="006B69A7">
              <w:rPr>
                <w:b/>
                <w:bCs/>
                <w:szCs w:val="22"/>
              </w:rPr>
              <w:t>2</w:t>
            </w:r>
            <w:r w:rsidR="00CD6E49">
              <w:rPr>
                <w:b/>
                <w:bCs/>
                <w:szCs w:val="22"/>
              </w:rPr>
              <w:t>6</w:t>
            </w:r>
            <w:r>
              <w:rPr>
                <w:b/>
                <w:bCs/>
                <w:szCs w:val="22"/>
              </w:rPr>
              <w:t xml:space="preserve"> </w:t>
            </w:r>
            <w:r w:rsidR="00A35098">
              <w:rPr>
                <w:szCs w:val="22"/>
              </w:rPr>
              <w:t>Was nützt oder schadet dem Wald</w:t>
            </w:r>
            <w:r w:rsidR="00C00444">
              <w:rPr>
                <w:szCs w:val="22"/>
              </w:rPr>
              <w:t>?</w:t>
            </w:r>
            <w:r w:rsidR="00A35098">
              <w:rPr>
                <w:b/>
                <w:bCs/>
                <w:szCs w:val="22"/>
              </w:rPr>
              <w:t xml:space="preserve"> </w:t>
            </w:r>
          </w:p>
          <w:p w14:paraId="382002C4" w14:textId="2C40F5B6" w:rsidR="00A35098" w:rsidRDefault="00A35098" w:rsidP="00B54B64">
            <w:pPr>
              <w:jc w:val="center"/>
            </w:pPr>
            <w:r w:rsidRPr="000B1F51">
              <w:rPr>
                <w:b/>
                <w:bCs/>
                <w:szCs w:val="22"/>
              </w:rPr>
              <w:t>Privater Fahrzeugverkehr auf Waldwegen</w:t>
            </w:r>
            <w:r w:rsidR="00C00444">
              <w:rPr>
                <w:b/>
                <w:bCs/>
                <w:szCs w:val="22"/>
              </w:rPr>
              <w:t xml:space="preserve"> (%)</w:t>
            </w:r>
          </w:p>
        </w:tc>
      </w:tr>
      <w:tr w:rsidR="00A35098" w:rsidRPr="00356C3E" w14:paraId="3E70E167" w14:textId="77777777" w:rsidTr="00A3509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13C97E9" w14:textId="73304F32" w:rsidR="00A35098" w:rsidRPr="00356C3E" w:rsidRDefault="00A35098" w:rsidP="00B54B64">
            <w:pPr>
              <w:jc w:val="right"/>
              <w:rPr>
                <w:rFonts w:cstheme="minorHAnsi"/>
                <w:szCs w:val="22"/>
              </w:rPr>
            </w:pPr>
            <w:r>
              <w:rPr>
                <w:rFonts w:cstheme="minorHAnsi"/>
                <w:szCs w:val="22"/>
              </w:rPr>
              <w:t>Naturschutzbereitschaft</w:t>
            </w:r>
          </w:p>
          <w:p w14:paraId="5C9C73B9" w14:textId="1F5B2BF9" w:rsidR="00A35098" w:rsidRPr="00356C3E" w:rsidRDefault="00A35098" w:rsidP="00B54B64">
            <w:pPr>
              <w:pStyle w:val="StandardWeb"/>
              <w:rPr>
                <w:rFonts w:cstheme="minorHAnsi"/>
                <w:szCs w:val="22"/>
              </w:rPr>
            </w:pPr>
            <w:r>
              <w:rPr>
                <w:rFonts w:cstheme="minorHAnsi"/>
                <w:szCs w:val="22"/>
              </w:rPr>
              <w:t xml:space="preserve">Privatfahrzeuge </w:t>
            </w:r>
          </w:p>
        </w:tc>
        <w:tc>
          <w:tcPr>
            <w:tcW w:w="2047" w:type="dxa"/>
            <w:tcBorders>
              <w:top w:val="single" w:sz="6" w:space="0" w:color="auto"/>
              <w:bottom w:val="single" w:sz="18" w:space="0" w:color="auto"/>
            </w:tcBorders>
            <w:shd w:val="clear" w:color="auto" w:fill="FFFFFF" w:themeFill="background1"/>
          </w:tcPr>
          <w:p w14:paraId="7910753E" w14:textId="77777777" w:rsidR="00A35098" w:rsidRPr="00356C3E" w:rsidRDefault="00A35098" w:rsidP="00B54B64">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3EF242AF" w14:textId="633D65B8" w:rsidR="00A35098" w:rsidRPr="00356C3E" w:rsidRDefault="00A35098" w:rsidP="00A35098">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6EF4F74F" w14:textId="77777777" w:rsidR="00A35098" w:rsidRPr="00356C3E" w:rsidRDefault="00A35098" w:rsidP="00B54B64">
            <w:pPr>
              <w:jc w:val="center"/>
              <w:rPr>
                <w:rFonts w:cstheme="minorHAnsi"/>
                <w:szCs w:val="22"/>
              </w:rPr>
            </w:pPr>
            <w:r>
              <w:t>ungerne</w:t>
            </w:r>
          </w:p>
        </w:tc>
      </w:tr>
      <w:tr w:rsidR="00A35098" w:rsidRPr="00356C3E" w14:paraId="5121D270" w14:textId="77777777" w:rsidTr="00A3509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B83FBB2" w14:textId="77777777" w:rsidR="00A35098" w:rsidRPr="00356C3E" w:rsidRDefault="00A35098" w:rsidP="00683A6F">
            <w:pPr>
              <w:spacing w:before="100" w:beforeAutospacing="1" w:after="100" w:afterAutospacing="1"/>
              <w:rPr>
                <w:rFonts w:cstheme="minorHAnsi"/>
                <w:szCs w:val="22"/>
              </w:rPr>
            </w:pPr>
            <w:r>
              <w:rPr>
                <w:rFonts w:cstheme="minorHAnsi"/>
                <w:szCs w:val="22"/>
              </w:rPr>
              <w:t>eher nützlich</w:t>
            </w:r>
          </w:p>
        </w:tc>
        <w:tc>
          <w:tcPr>
            <w:tcW w:w="2047" w:type="dxa"/>
            <w:tcBorders>
              <w:top w:val="single" w:sz="18" w:space="0" w:color="auto"/>
              <w:bottom w:val="single" w:sz="4" w:space="0" w:color="auto"/>
            </w:tcBorders>
            <w:shd w:val="clear" w:color="auto" w:fill="FFFFFF" w:themeFill="background1"/>
          </w:tcPr>
          <w:p w14:paraId="615B95E2"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3</w:t>
            </w:r>
          </w:p>
        </w:tc>
        <w:tc>
          <w:tcPr>
            <w:tcW w:w="2048" w:type="dxa"/>
            <w:tcBorders>
              <w:top w:val="single" w:sz="18" w:space="0" w:color="auto"/>
              <w:bottom w:val="single" w:sz="4" w:space="0" w:color="auto"/>
            </w:tcBorders>
            <w:shd w:val="clear" w:color="auto" w:fill="FFFFFF" w:themeFill="background1"/>
          </w:tcPr>
          <w:p w14:paraId="1191DE1D"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3</w:t>
            </w:r>
          </w:p>
        </w:tc>
        <w:tc>
          <w:tcPr>
            <w:tcW w:w="2048" w:type="dxa"/>
            <w:tcBorders>
              <w:top w:val="single" w:sz="18" w:space="0" w:color="auto"/>
              <w:bottom w:val="single" w:sz="4" w:space="0" w:color="auto"/>
            </w:tcBorders>
            <w:shd w:val="clear" w:color="auto" w:fill="FFFFFF" w:themeFill="background1"/>
          </w:tcPr>
          <w:p w14:paraId="2402BE4D"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5</w:t>
            </w:r>
          </w:p>
        </w:tc>
      </w:tr>
      <w:tr w:rsidR="00A35098" w:rsidRPr="00356C3E" w14:paraId="62826583" w14:textId="77777777" w:rsidTr="00A350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992F3DF" w14:textId="77777777" w:rsidR="00A35098" w:rsidRPr="00356C3E" w:rsidRDefault="00A35098" w:rsidP="00683A6F">
            <w:pPr>
              <w:spacing w:before="100" w:beforeAutospacing="1" w:after="100" w:afterAutospacing="1"/>
              <w:rPr>
                <w:rFonts w:cstheme="minorHAnsi"/>
                <w:szCs w:val="22"/>
              </w:rPr>
            </w:pPr>
            <w:r>
              <w:rPr>
                <w:rFonts w:cstheme="minorHAnsi"/>
                <w:szCs w:val="22"/>
              </w:rPr>
              <w:t>eher schädlich</w:t>
            </w:r>
          </w:p>
        </w:tc>
        <w:tc>
          <w:tcPr>
            <w:tcW w:w="2047" w:type="dxa"/>
            <w:tcBorders>
              <w:top w:val="single" w:sz="4" w:space="0" w:color="auto"/>
              <w:bottom w:val="single" w:sz="4" w:space="0" w:color="auto"/>
            </w:tcBorders>
            <w:shd w:val="clear" w:color="auto" w:fill="FFFFFF" w:themeFill="background1"/>
          </w:tcPr>
          <w:p w14:paraId="35A27C0B"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89</w:t>
            </w:r>
          </w:p>
        </w:tc>
        <w:tc>
          <w:tcPr>
            <w:tcW w:w="2048" w:type="dxa"/>
            <w:tcBorders>
              <w:top w:val="single" w:sz="4" w:space="0" w:color="auto"/>
              <w:bottom w:val="single" w:sz="4" w:space="0" w:color="auto"/>
            </w:tcBorders>
            <w:shd w:val="clear" w:color="auto" w:fill="FFFFFF" w:themeFill="background1"/>
          </w:tcPr>
          <w:p w14:paraId="357D7728"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87</w:t>
            </w:r>
          </w:p>
        </w:tc>
        <w:tc>
          <w:tcPr>
            <w:tcW w:w="2048" w:type="dxa"/>
            <w:tcBorders>
              <w:top w:val="single" w:sz="4" w:space="0" w:color="auto"/>
              <w:bottom w:val="single" w:sz="4" w:space="0" w:color="auto"/>
            </w:tcBorders>
            <w:shd w:val="clear" w:color="auto" w:fill="FFFFFF" w:themeFill="background1"/>
          </w:tcPr>
          <w:p w14:paraId="2951061C"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78</w:t>
            </w:r>
          </w:p>
        </w:tc>
      </w:tr>
      <w:tr w:rsidR="00A35098" w:rsidRPr="00356C3E" w14:paraId="1A032BAE" w14:textId="77777777" w:rsidTr="00A350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F7D412F" w14:textId="77777777" w:rsidR="00A35098" w:rsidRPr="00356C3E" w:rsidRDefault="00A35098" w:rsidP="00683A6F">
            <w:pPr>
              <w:spacing w:before="100" w:beforeAutospacing="1" w:after="100" w:afterAutospacing="1"/>
              <w:rPr>
                <w:rFonts w:cstheme="minorHAnsi"/>
                <w:szCs w:val="22"/>
              </w:rPr>
            </w:pPr>
            <w:r>
              <w:rPr>
                <w:rFonts w:cstheme="minorHAnsi"/>
                <w:szCs w:val="22"/>
              </w:rPr>
              <w:t>weiß nicht</w:t>
            </w:r>
          </w:p>
        </w:tc>
        <w:tc>
          <w:tcPr>
            <w:tcW w:w="2047" w:type="dxa"/>
            <w:tcBorders>
              <w:top w:val="single" w:sz="4" w:space="0" w:color="auto"/>
              <w:bottom w:val="single" w:sz="4" w:space="0" w:color="auto"/>
            </w:tcBorders>
            <w:shd w:val="clear" w:color="auto" w:fill="FFFFFF" w:themeFill="background1"/>
          </w:tcPr>
          <w:p w14:paraId="433A85CF"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6</w:t>
            </w:r>
          </w:p>
        </w:tc>
        <w:tc>
          <w:tcPr>
            <w:tcW w:w="2048" w:type="dxa"/>
            <w:tcBorders>
              <w:top w:val="single" w:sz="4" w:space="0" w:color="auto"/>
              <w:bottom w:val="single" w:sz="4" w:space="0" w:color="auto"/>
            </w:tcBorders>
            <w:shd w:val="clear" w:color="auto" w:fill="FFFFFF" w:themeFill="background1"/>
          </w:tcPr>
          <w:p w14:paraId="372C38F5"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9</w:t>
            </w:r>
          </w:p>
        </w:tc>
        <w:tc>
          <w:tcPr>
            <w:tcW w:w="2048" w:type="dxa"/>
            <w:tcBorders>
              <w:top w:val="single" w:sz="4" w:space="0" w:color="auto"/>
              <w:bottom w:val="single" w:sz="4" w:space="0" w:color="auto"/>
            </w:tcBorders>
            <w:shd w:val="clear" w:color="auto" w:fill="FFFFFF" w:themeFill="background1"/>
          </w:tcPr>
          <w:p w14:paraId="3691D1EA" w14:textId="77777777" w:rsidR="00A35098" w:rsidRPr="00356C3E" w:rsidRDefault="00A35098" w:rsidP="00B54B64">
            <w:pPr>
              <w:spacing w:before="100" w:beforeAutospacing="1" w:after="100" w:afterAutospacing="1"/>
              <w:jc w:val="center"/>
              <w:rPr>
                <w:rFonts w:cstheme="minorHAnsi"/>
                <w:szCs w:val="22"/>
              </w:rPr>
            </w:pPr>
            <w:r>
              <w:rPr>
                <w:rFonts w:cstheme="minorHAnsi"/>
                <w:szCs w:val="22"/>
              </w:rPr>
              <w:t>15</w:t>
            </w:r>
          </w:p>
        </w:tc>
      </w:tr>
    </w:tbl>
    <w:p w14:paraId="2A6849C5" w14:textId="77777777" w:rsidR="00372548" w:rsidRDefault="00372548" w:rsidP="00B54B64">
      <w:pPr>
        <w:pStyle w:val="StandardWeb"/>
      </w:pPr>
    </w:p>
    <w:p w14:paraId="572E27A1" w14:textId="62B5AE98" w:rsidR="00CB433D" w:rsidRDefault="00206775" w:rsidP="004825C5">
      <w:pPr>
        <w:pStyle w:val="StandardWeb"/>
      </w:pPr>
      <w:r>
        <w:lastRenderedPageBreak/>
        <w:t>Damit drängt sich die Frage auf, welche</w:t>
      </w:r>
      <w:r w:rsidR="00106D05">
        <w:t>r</w:t>
      </w:r>
      <w:r>
        <w:t xml:space="preserve"> Stellenwert </w:t>
      </w:r>
      <w:r w:rsidR="00106D05">
        <w:t xml:space="preserve">der forstlichen Maschinenphobie </w:t>
      </w:r>
      <w:r>
        <w:t xml:space="preserve">zukommt?  </w:t>
      </w:r>
      <w:r w:rsidR="00106D05">
        <w:t>Dem geht eine hartnäckige Nachfass</w:t>
      </w:r>
      <w:r w:rsidR="005B23F9">
        <w:t>doppel</w:t>
      </w:r>
      <w:r w:rsidR="00106D05">
        <w:t>frage nach</w:t>
      </w:r>
      <w:r w:rsidR="005B23F9">
        <w:t>:</w:t>
      </w:r>
    </w:p>
    <w:p w14:paraId="54C6B63A" w14:textId="7968F969" w:rsidR="00646E53" w:rsidRPr="000B1F51" w:rsidRDefault="00646E53" w:rsidP="00980B90">
      <w:pPr>
        <w:pStyle w:val="StandardWeb"/>
        <w:shd w:val="clear" w:color="auto" w:fill="FFFFFF" w:themeFill="background1"/>
        <w:jc w:val="center"/>
        <w:rPr>
          <w:b/>
          <w:bCs/>
          <w:szCs w:val="22"/>
        </w:rPr>
      </w:pPr>
    </w:p>
    <w:tbl>
      <w:tblPr>
        <w:tblW w:w="907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45"/>
        <w:gridCol w:w="1842"/>
        <w:gridCol w:w="1843"/>
        <w:gridCol w:w="1843"/>
      </w:tblGrid>
      <w:tr w:rsidR="00980B90" w:rsidRPr="00356C3E" w14:paraId="7D6FD761" w14:textId="77777777" w:rsidTr="0000063D">
        <w:trPr>
          <w:jc w:val="center"/>
        </w:trPr>
        <w:tc>
          <w:tcPr>
            <w:tcW w:w="9073" w:type="dxa"/>
            <w:gridSpan w:val="4"/>
            <w:tcBorders>
              <w:top w:val="single" w:sz="6" w:space="0" w:color="auto"/>
              <w:bottom w:val="single" w:sz="4" w:space="0" w:color="auto"/>
            </w:tcBorders>
            <w:shd w:val="clear" w:color="auto" w:fill="FFFFFF" w:themeFill="background1"/>
            <w:tcMar>
              <w:top w:w="0" w:type="dxa"/>
              <w:left w:w="70" w:type="dxa"/>
              <w:bottom w:w="0" w:type="dxa"/>
              <w:right w:w="70" w:type="dxa"/>
            </w:tcMar>
          </w:tcPr>
          <w:p w14:paraId="4B3518FF" w14:textId="6197FA8F" w:rsidR="00980B90" w:rsidRDefault="00980B90" w:rsidP="00980B90">
            <w:pPr>
              <w:pStyle w:val="StandardWeb"/>
              <w:shd w:val="clear" w:color="auto" w:fill="FFFFFF" w:themeFill="background1"/>
              <w:rPr>
                <w:szCs w:val="22"/>
              </w:rPr>
            </w:pPr>
            <w:r>
              <w:rPr>
                <w:szCs w:val="22"/>
              </w:rPr>
              <w:t>Schlüsselindikator</w:t>
            </w:r>
            <w:r w:rsidR="000740A9">
              <w:rPr>
                <w:szCs w:val="22"/>
              </w:rPr>
              <w:t xml:space="preserve"> </w:t>
            </w:r>
            <w:r>
              <w:rPr>
                <w:szCs w:val="22"/>
              </w:rPr>
              <w:t>Naturschutzbereitschaft</w:t>
            </w:r>
          </w:p>
          <w:p w14:paraId="4F0CBF2F" w14:textId="3A4C0F36" w:rsidR="00980B90" w:rsidRPr="000B1F51" w:rsidRDefault="00980B90" w:rsidP="00980B90">
            <w:pPr>
              <w:pStyle w:val="StandardWeb"/>
              <w:shd w:val="clear" w:color="auto" w:fill="FFFFFF" w:themeFill="background1"/>
              <w:jc w:val="center"/>
              <w:rPr>
                <w:szCs w:val="22"/>
              </w:rPr>
            </w:pPr>
            <w:r w:rsidRPr="00540E84">
              <w:rPr>
                <w:b/>
                <w:bCs/>
                <w:szCs w:val="22"/>
              </w:rPr>
              <w:t xml:space="preserve">Tab. </w:t>
            </w:r>
            <w:r w:rsidR="008B71B6">
              <w:rPr>
                <w:b/>
                <w:bCs/>
                <w:szCs w:val="22"/>
              </w:rPr>
              <w:t>2</w:t>
            </w:r>
            <w:r w:rsidR="009E0FE4">
              <w:rPr>
                <w:b/>
                <w:bCs/>
                <w:szCs w:val="22"/>
              </w:rPr>
              <w:t>7</w:t>
            </w:r>
            <w:r>
              <w:rPr>
                <w:szCs w:val="22"/>
              </w:rPr>
              <w:t xml:space="preserve"> </w:t>
            </w:r>
            <w:r w:rsidRPr="000B1F51">
              <w:rPr>
                <w:szCs w:val="22"/>
              </w:rPr>
              <w:t xml:space="preserve">Das mache ich gern / würde ich gerne machen: </w:t>
            </w:r>
          </w:p>
          <w:p w14:paraId="7FE7DF56" w14:textId="12F04D3B" w:rsidR="00980B90" w:rsidRDefault="00980B90" w:rsidP="00980B90">
            <w:pPr>
              <w:pStyle w:val="StandardWeb"/>
              <w:jc w:val="center"/>
            </w:pPr>
            <w:r w:rsidRPr="000B1F51">
              <w:rPr>
                <w:b/>
                <w:bCs/>
                <w:szCs w:val="22"/>
              </w:rPr>
              <w:t>An einer Naturschutz-Aktion teilnehmen</w:t>
            </w:r>
            <w:r w:rsidR="00C00444">
              <w:rPr>
                <w:b/>
                <w:bCs/>
                <w:szCs w:val="22"/>
              </w:rPr>
              <w:t xml:space="preserve"> (%)</w:t>
            </w:r>
            <w:r w:rsidR="00C102EF">
              <w:rPr>
                <w:b/>
                <w:bCs/>
                <w:szCs w:val="22"/>
              </w:rPr>
              <w:t xml:space="preserve"> </w:t>
            </w:r>
          </w:p>
        </w:tc>
      </w:tr>
      <w:tr w:rsidR="00540E84" w:rsidRPr="00356C3E" w14:paraId="4E6671E7" w14:textId="77777777" w:rsidTr="00540E84">
        <w:trPr>
          <w:jc w:val="center"/>
        </w:trPr>
        <w:tc>
          <w:tcPr>
            <w:tcW w:w="3545"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6649AF20" w14:textId="77777777" w:rsidR="00540E84" w:rsidRPr="00356C3E" w:rsidRDefault="00540E84" w:rsidP="00FA696C">
            <w:pPr>
              <w:jc w:val="right"/>
              <w:rPr>
                <w:rFonts w:cstheme="minorHAnsi"/>
                <w:szCs w:val="22"/>
              </w:rPr>
            </w:pPr>
            <w:r>
              <w:rPr>
                <w:rFonts w:cstheme="minorHAnsi"/>
                <w:szCs w:val="22"/>
              </w:rPr>
              <w:t>Naturschutzbereitschaft</w:t>
            </w:r>
            <w:r w:rsidRPr="00356C3E">
              <w:rPr>
                <w:rFonts w:cstheme="minorHAnsi"/>
                <w:szCs w:val="22"/>
              </w:rPr>
              <w:t xml:space="preserve"> </w:t>
            </w:r>
          </w:p>
        </w:tc>
        <w:tc>
          <w:tcPr>
            <w:tcW w:w="1842" w:type="dxa"/>
            <w:tcBorders>
              <w:top w:val="single" w:sz="6" w:space="0" w:color="auto"/>
              <w:bottom w:val="single" w:sz="4" w:space="0" w:color="auto"/>
            </w:tcBorders>
            <w:shd w:val="clear" w:color="auto" w:fill="FFFFFF" w:themeFill="background1"/>
          </w:tcPr>
          <w:p w14:paraId="33D05995" w14:textId="77777777" w:rsidR="00540E84" w:rsidRPr="00356C3E" w:rsidRDefault="00540E84" w:rsidP="00FA696C">
            <w:pPr>
              <w:jc w:val="center"/>
              <w:rPr>
                <w:rFonts w:cstheme="minorHAnsi"/>
                <w:szCs w:val="22"/>
              </w:rPr>
            </w:pPr>
            <w:r>
              <w:rPr>
                <w:rFonts w:cstheme="minorHAnsi"/>
                <w:szCs w:val="22"/>
              </w:rPr>
              <w:t>gerne</w:t>
            </w:r>
          </w:p>
        </w:tc>
        <w:tc>
          <w:tcPr>
            <w:tcW w:w="1843" w:type="dxa"/>
            <w:tcBorders>
              <w:top w:val="single" w:sz="6" w:space="0" w:color="auto"/>
              <w:bottom w:val="single" w:sz="4" w:space="0" w:color="auto"/>
            </w:tcBorders>
            <w:shd w:val="clear" w:color="auto" w:fill="FFFFFF" w:themeFill="background1"/>
          </w:tcPr>
          <w:p w14:paraId="175C90FC" w14:textId="24B8180E" w:rsidR="00540E84" w:rsidRPr="00BB4F3D" w:rsidRDefault="00540E84" w:rsidP="00540E84">
            <w:pPr>
              <w:jc w:val="center"/>
            </w:pPr>
            <w:r>
              <w:rPr>
                <w:rFonts w:cstheme="minorHAnsi"/>
                <w:szCs w:val="22"/>
              </w:rPr>
              <w:t>teils/</w:t>
            </w:r>
            <w:r>
              <w:t>teils</w:t>
            </w:r>
          </w:p>
        </w:tc>
        <w:tc>
          <w:tcPr>
            <w:tcW w:w="1843" w:type="dxa"/>
            <w:tcBorders>
              <w:top w:val="single" w:sz="6" w:space="0" w:color="auto"/>
              <w:bottom w:val="single" w:sz="4" w:space="0" w:color="auto"/>
            </w:tcBorders>
            <w:shd w:val="clear" w:color="auto" w:fill="FFFFFF" w:themeFill="background1"/>
          </w:tcPr>
          <w:p w14:paraId="5532C78C" w14:textId="77777777" w:rsidR="00540E84" w:rsidRPr="00BB4F3D" w:rsidRDefault="00540E84" w:rsidP="00FA696C">
            <w:pPr>
              <w:pStyle w:val="StandardWeb"/>
              <w:jc w:val="center"/>
            </w:pPr>
            <w:r>
              <w:t>ungerne</w:t>
            </w:r>
          </w:p>
        </w:tc>
      </w:tr>
      <w:tr w:rsidR="00540E84" w:rsidRPr="00356C3E" w14:paraId="1794397F" w14:textId="77777777" w:rsidTr="00540E84">
        <w:trPr>
          <w:jc w:val="center"/>
        </w:trPr>
        <w:tc>
          <w:tcPr>
            <w:tcW w:w="3545"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FE08D33" w14:textId="54353A66" w:rsidR="00540E84" w:rsidRPr="00356C3E" w:rsidRDefault="00540E84" w:rsidP="00FA696C">
            <w:pPr>
              <w:spacing w:before="100" w:beforeAutospacing="1" w:after="100" w:afterAutospacing="1"/>
              <w:rPr>
                <w:rFonts w:cstheme="minorHAnsi"/>
                <w:szCs w:val="22"/>
              </w:rPr>
            </w:pPr>
          </w:p>
        </w:tc>
        <w:tc>
          <w:tcPr>
            <w:tcW w:w="1842" w:type="dxa"/>
            <w:tcBorders>
              <w:top w:val="single" w:sz="4" w:space="0" w:color="auto"/>
              <w:bottom w:val="single" w:sz="4" w:space="0" w:color="auto"/>
            </w:tcBorders>
            <w:shd w:val="clear" w:color="auto" w:fill="FFFFFF" w:themeFill="background1"/>
          </w:tcPr>
          <w:p w14:paraId="2495A383" w14:textId="77777777" w:rsidR="00540E84" w:rsidRPr="00356C3E" w:rsidRDefault="00540E84" w:rsidP="00FA696C">
            <w:pPr>
              <w:spacing w:before="100" w:beforeAutospacing="1" w:after="100" w:afterAutospacing="1"/>
              <w:jc w:val="center"/>
              <w:rPr>
                <w:rFonts w:cstheme="minorHAnsi"/>
                <w:szCs w:val="22"/>
              </w:rPr>
            </w:pPr>
            <w:r>
              <w:rPr>
                <w:rFonts w:cstheme="minorHAnsi"/>
                <w:szCs w:val="22"/>
              </w:rPr>
              <w:t>28</w:t>
            </w:r>
          </w:p>
        </w:tc>
        <w:tc>
          <w:tcPr>
            <w:tcW w:w="1843" w:type="dxa"/>
            <w:tcBorders>
              <w:top w:val="single" w:sz="4" w:space="0" w:color="auto"/>
              <w:bottom w:val="single" w:sz="4" w:space="0" w:color="auto"/>
            </w:tcBorders>
            <w:shd w:val="clear" w:color="auto" w:fill="FFFFFF" w:themeFill="background1"/>
          </w:tcPr>
          <w:p w14:paraId="1BAEA518" w14:textId="77777777" w:rsidR="00540E84" w:rsidRPr="00356C3E" w:rsidRDefault="00540E84" w:rsidP="00FA696C">
            <w:pPr>
              <w:spacing w:before="100" w:beforeAutospacing="1" w:after="100" w:afterAutospacing="1"/>
              <w:jc w:val="center"/>
              <w:rPr>
                <w:rFonts w:cstheme="minorHAnsi"/>
                <w:szCs w:val="22"/>
              </w:rPr>
            </w:pPr>
            <w:r>
              <w:rPr>
                <w:rFonts w:cstheme="minorHAnsi"/>
                <w:szCs w:val="22"/>
              </w:rPr>
              <w:t>41</w:t>
            </w:r>
          </w:p>
        </w:tc>
        <w:tc>
          <w:tcPr>
            <w:tcW w:w="1843" w:type="dxa"/>
            <w:tcBorders>
              <w:top w:val="single" w:sz="4" w:space="0" w:color="auto"/>
              <w:bottom w:val="single" w:sz="4" w:space="0" w:color="auto"/>
            </w:tcBorders>
            <w:shd w:val="clear" w:color="auto" w:fill="FFFFFF" w:themeFill="background1"/>
          </w:tcPr>
          <w:p w14:paraId="16004EA8" w14:textId="77777777" w:rsidR="00540E84" w:rsidRPr="00356C3E" w:rsidRDefault="00540E84" w:rsidP="00FA696C">
            <w:pPr>
              <w:spacing w:before="100" w:beforeAutospacing="1" w:after="100" w:afterAutospacing="1"/>
              <w:jc w:val="center"/>
              <w:rPr>
                <w:rFonts w:cstheme="minorHAnsi"/>
                <w:szCs w:val="22"/>
              </w:rPr>
            </w:pPr>
            <w:r>
              <w:rPr>
                <w:rFonts w:cstheme="minorHAnsi"/>
                <w:szCs w:val="22"/>
              </w:rPr>
              <w:t>30</w:t>
            </w:r>
          </w:p>
        </w:tc>
      </w:tr>
    </w:tbl>
    <w:p w14:paraId="2C6E861E" w14:textId="77777777" w:rsidR="00646E53" w:rsidRDefault="00646E53" w:rsidP="00646E53">
      <w:pPr>
        <w:pStyle w:val="StandardWeb"/>
      </w:pPr>
    </w:p>
    <w:p w14:paraId="5207F02C" w14:textId="27CF9645" w:rsidR="005B23F9" w:rsidRDefault="00241470" w:rsidP="00646E53">
      <w:pPr>
        <w:pStyle w:val="StandardWeb"/>
        <w:shd w:val="clear" w:color="auto" w:fill="FFFFFF" w:themeFill="background1"/>
        <w:rPr>
          <w:b/>
          <w:bCs/>
        </w:rPr>
      </w:pPr>
      <w:r>
        <w:t>Zwar</w:t>
      </w:r>
      <w:r w:rsidR="00304339">
        <w:t xml:space="preserve"> deutet ein </w:t>
      </w:r>
      <w:r w:rsidR="00646E53">
        <w:t>erste</w:t>
      </w:r>
      <w:r w:rsidR="004F34B9">
        <w:t>r</w:t>
      </w:r>
      <w:r w:rsidR="00646E53">
        <w:t xml:space="preserve"> Blick in der Summe von „gerne“ und „teils/teils“ </w:t>
      </w:r>
      <w:r w:rsidR="00304339">
        <w:t xml:space="preserve">eine </w:t>
      </w:r>
      <w:r w:rsidR="005B23F9">
        <w:t xml:space="preserve">bemerkenswerte </w:t>
      </w:r>
      <w:r w:rsidR="00646E53">
        <w:t xml:space="preserve">Bereitschaft zu einem Naturschutz-Einsatz </w:t>
      </w:r>
      <w:r w:rsidR="00304339">
        <w:t>bei</w:t>
      </w:r>
      <w:r w:rsidR="00646E53">
        <w:t xml:space="preserve"> nicht weniger als zwei Dritteln</w:t>
      </w:r>
      <w:r w:rsidR="00304339">
        <w:t xml:space="preserve"> der Befragten hin</w:t>
      </w:r>
      <w:r w:rsidR="00646E53">
        <w:t xml:space="preserve">. </w:t>
      </w:r>
      <w:r w:rsidR="00646E53" w:rsidRPr="0026280B">
        <w:rPr>
          <w:b/>
          <w:bCs/>
        </w:rPr>
        <w:t xml:space="preserve">Was den realen Einsatz betrifft, so fällt die im Fragebogen erst am Schluss nachgeschobene Frage nach tatsächlichen Aktivitäten in einer Naturschutzgruppe oder Umweltinitiative mit summarisch einem Viertel deutlich dürftiger aus. </w:t>
      </w:r>
    </w:p>
    <w:p w14:paraId="28B2EA39" w14:textId="77777777" w:rsidR="005B23F9" w:rsidRDefault="005B23F9" w:rsidP="00646E53">
      <w:pPr>
        <w:pStyle w:val="StandardWeb"/>
        <w:shd w:val="clear" w:color="auto" w:fill="FFFFFF" w:themeFill="background1"/>
        <w:rPr>
          <w:b/>
          <w:bCs/>
        </w:rPr>
      </w:pPr>
    </w:p>
    <w:p w14:paraId="271C0398" w14:textId="1595A3A0" w:rsidR="00646E53" w:rsidRDefault="00646E53" w:rsidP="00646E53">
      <w:pPr>
        <w:pStyle w:val="StandardWeb"/>
        <w:shd w:val="clear" w:color="auto" w:fill="FFFFFF" w:themeFill="background1"/>
      </w:pPr>
      <w:r w:rsidRPr="0026280B">
        <w:rPr>
          <w:b/>
          <w:bCs/>
        </w:rPr>
        <w:t>So etwas ist allerdings in der Gegenüberstellung von Anspruch und Wirklichkeit in moralischen Fragen eher die Regel</w:t>
      </w:r>
      <w:r w:rsidR="00304339">
        <w:rPr>
          <w:b/>
          <w:bCs/>
        </w:rPr>
        <w:t xml:space="preserve">, wie anderswo </w:t>
      </w:r>
      <w:r w:rsidR="002F6878">
        <w:rPr>
          <w:b/>
          <w:bCs/>
        </w:rPr>
        <w:t>so</w:t>
      </w:r>
      <w:r w:rsidR="00304339">
        <w:rPr>
          <w:b/>
          <w:bCs/>
        </w:rPr>
        <w:t xml:space="preserve"> offenbar auch im Naturschutz</w:t>
      </w:r>
      <w:r w:rsidR="002F6878">
        <w:t>.</w:t>
      </w:r>
    </w:p>
    <w:p w14:paraId="513B24EC" w14:textId="77777777" w:rsidR="00C00444" w:rsidRPr="007E57F6" w:rsidRDefault="00C00444" w:rsidP="00646E53">
      <w:pPr>
        <w:pStyle w:val="StandardWeb"/>
        <w:shd w:val="clear" w:color="auto" w:fill="FFFFFF" w:themeFill="background1"/>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2047"/>
        <w:gridCol w:w="2048"/>
        <w:gridCol w:w="2048"/>
      </w:tblGrid>
      <w:tr w:rsidR="002F6878" w:rsidRPr="00356C3E" w14:paraId="3BE0F666" w14:textId="77777777" w:rsidTr="008F6713">
        <w:tc>
          <w:tcPr>
            <w:tcW w:w="9064" w:type="dxa"/>
            <w:gridSpan w:val="4"/>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6A6E661" w14:textId="405FDC53" w:rsidR="002F6878" w:rsidRDefault="002F6878" w:rsidP="00FA696C">
            <w:pPr>
              <w:jc w:val="center"/>
            </w:pPr>
            <w:r>
              <w:rPr>
                <w:b/>
                <w:bCs/>
                <w:szCs w:val="22"/>
              </w:rPr>
              <w:t xml:space="preserve">Tab </w:t>
            </w:r>
            <w:r w:rsidR="009E0FE4">
              <w:rPr>
                <w:b/>
                <w:bCs/>
                <w:szCs w:val="22"/>
              </w:rPr>
              <w:t>28</w:t>
            </w:r>
            <w:r>
              <w:rPr>
                <w:b/>
                <w:bCs/>
                <w:szCs w:val="22"/>
              </w:rPr>
              <w:t xml:space="preserve"> </w:t>
            </w:r>
            <w:r w:rsidRPr="000B1F51">
              <w:rPr>
                <w:b/>
                <w:bCs/>
                <w:szCs w:val="22"/>
              </w:rPr>
              <w:t>Bist du in einer Naturschutzgruppe oder Umwelt-Initiative aktiv</w:t>
            </w:r>
            <w:r>
              <w:rPr>
                <w:b/>
                <w:bCs/>
                <w:szCs w:val="22"/>
              </w:rPr>
              <w:t>?</w:t>
            </w:r>
            <w:r w:rsidR="00C102EF">
              <w:rPr>
                <w:b/>
                <w:bCs/>
                <w:szCs w:val="22"/>
              </w:rPr>
              <w:t xml:space="preserve"> (%)</w:t>
            </w:r>
          </w:p>
        </w:tc>
      </w:tr>
      <w:tr w:rsidR="00241470" w:rsidRPr="00356C3E" w14:paraId="59E465FA" w14:textId="77777777" w:rsidTr="000740A9">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CAB645F" w14:textId="0BC649B2" w:rsidR="00241470" w:rsidRPr="00356C3E" w:rsidRDefault="00241470" w:rsidP="00FA696C">
            <w:pPr>
              <w:jc w:val="right"/>
              <w:rPr>
                <w:rFonts w:cstheme="minorHAnsi"/>
                <w:szCs w:val="22"/>
              </w:rPr>
            </w:pPr>
            <w:r>
              <w:rPr>
                <w:rFonts w:cstheme="minorHAnsi"/>
                <w:szCs w:val="22"/>
              </w:rPr>
              <w:t>Naturschutzbereitschaft</w:t>
            </w:r>
          </w:p>
          <w:p w14:paraId="311F0A6B" w14:textId="77777777" w:rsidR="00241470" w:rsidRPr="00356C3E" w:rsidRDefault="00241470" w:rsidP="00FA696C">
            <w:pPr>
              <w:pStyle w:val="StandardWeb"/>
              <w:rPr>
                <w:rFonts w:cstheme="minorHAnsi"/>
                <w:szCs w:val="22"/>
              </w:rPr>
            </w:pPr>
            <w:r>
              <w:rPr>
                <w:rFonts w:cstheme="minorHAnsi"/>
                <w:szCs w:val="22"/>
              </w:rPr>
              <w:t xml:space="preserve">aktiv in Naturschutz </w:t>
            </w:r>
          </w:p>
        </w:tc>
        <w:tc>
          <w:tcPr>
            <w:tcW w:w="2047" w:type="dxa"/>
            <w:tcBorders>
              <w:top w:val="single" w:sz="6" w:space="0" w:color="auto"/>
              <w:bottom w:val="single" w:sz="18" w:space="0" w:color="auto"/>
            </w:tcBorders>
            <w:shd w:val="clear" w:color="auto" w:fill="FFFFFF" w:themeFill="background1"/>
          </w:tcPr>
          <w:p w14:paraId="0EDF8683" w14:textId="77777777" w:rsidR="00241470" w:rsidRPr="00356C3E" w:rsidRDefault="00241470" w:rsidP="00FA696C">
            <w:pPr>
              <w:jc w:val="center"/>
              <w:rPr>
                <w:rFonts w:cstheme="minorHAnsi"/>
                <w:szCs w:val="22"/>
              </w:rPr>
            </w:pPr>
            <w:r>
              <w:rPr>
                <w:rFonts w:cstheme="minorHAnsi"/>
                <w:szCs w:val="22"/>
              </w:rPr>
              <w:t>gerne</w:t>
            </w:r>
          </w:p>
        </w:tc>
        <w:tc>
          <w:tcPr>
            <w:tcW w:w="2048" w:type="dxa"/>
            <w:tcBorders>
              <w:top w:val="single" w:sz="6" w:space="0" w:color="auto"/>
              <w:bottom w:val="single" w:sz="18" w:space="0" w:color="auto"/>
            </w:tcBorders>
            <w:shd w:val="clear" w:color="auto" w:fill="FFFFFF" w:themeFill="background1"/>
          </w:tcPr>
          <w:p w14:paraId="70B20B25" w14:textId="7783865B" w:rsidR="00241470" w:rsidRPr="00356C3E" w:rsidRDefault="00241470" w:rsidP="000740A9">
            <w:pPr>
              <w:jc w:val="center"/>
              <w:rPr>
                <w:rFonts w:cstheme="minorHAnsi"/>
                <w:szCs w:val="22"/>
              </w:rPr>
            </w:pPr>
            <w:r>
              <w:rPr>
                <w:rFonts w:cstheme="minorHAnsi"/>
                <w:szCs w:val="22"/>
              </w:rPr>
              <w:t>teils/</w:t>
            </w:r>
            <w:r>
              <w:t>teils</w:t>
            </w:r>
          </w:p>
        </w:tc>
        <w:tc>
          <w:tcPr>
            <w:tcW w:w="2048" w:type="dxa"/>
            <w:tcBorders>
              <w:top w:val="single" w:sz="6" w:space="0" w:color="auto"/>
              <w:bottom w:val="single" w:sz="18" w:space="0" w:color="auto"/>
            </w:tcBorders>
            <w:shd w:val="clear" w:color="auto" w:fill="FFFFFF" w:themeFill="background1"/>
          </w:tcPr>
          <w:p w14:paraId="79628805" w14:textId="77777777" w:rsidR="00241470" w:rsidRPr="00356C3E" w:rsidRDefault="00241470" w:rsidP="00FA696C">
            <w:pPr>
              <w:jc w:val="center"/>
              <w:rPr>
                <w:rFonts w:cstheme="minorHAnsi"/>
                <w:szCs w:val="22"/>
              </w:rPr>
            </w:pPr>
            <w:r>
              <w:t>ungerne</w:t>
            </w:r>
          </w:p>
        </w:tc>
      </w:tr>
      <w:tr w:rsidR="00241470" w:rsidRPr="00356C3E" w14:paraId="3813E09B" w14:textId="77777777" w:rsidTr="000740A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A29081B" w14:textId="77777777" w:rsidR="00241470" w:rsidRPr="00D14D3C" w:rsidRDefault="00241470" w:rsidP="00FA696C">
            <w:pPr>
              <w:spacing w:before="100" w:beforeAutospacing="1" w:after="100" w:afterAutospacing="1"/>
              <w:rPr>
                <w:rFonts w:cstheme="minorHAnsi"/>
                <w:szCs w:val="22"/>
              </w:rPr>
            </w:pPr>
            <w:r>
              <w:rPr>
                <w:rFonts w:cstheme="minorHAnsi"/>
                <w:szCs w:val="22"/>
              </w:rPr>
              <w:t>regelmäßig</w:t>
            </w:r>
          </w:p>
        </w:tc>
        <w:tc>
          <w:tcPr>
            <w:tcW w:w="2047" w:type="dxa"/>
            <w:tcBorders>
              <w:top w:val="single" w:sz="4" w:space="0" w:color="auto"/>
              <w:bottom w:val="single" w:sz="4" w:space="0" w:color="auto"/>
            </w:tcBorders>
            <w:shd w:val="clear" w:color="auto" w:fill="FFFFFF" w:themeFill="background1"/>
          </w:tcPr>
          <w:p w14:paraId="0328B6F3"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10</w:t>
            </w:r>
          </w:p>
        </w:tc>
        <w:tc>
          <w:tcPr>
            <w:tcW w:w="2048" w:type="dxa"/>
            <w:tcBorders>
              <w:top w:val="single" w:sz="4" w:space="0" w:color="auto"/>
              <w:bottom w:val="single" w:sz="4" w:space="0" w:color="auto"/>
            </w:tcBorders>
            <w:shd w:val="clear" w:color="auto" w:fill="FFFFFF" w:themeFill="background1"/>
          </w:tcPr>
          <w:p w14:paraId="4BFF3229"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2</w:t>
            </w:r>
          </w:p>
        </w:tc>
        <w:tc>
          <w:tcPr>
            <w:tcW w:w="2048" w:type="dxa"/>
            <w:tcBorders>
              <w:top w:val="single" w:sz="4" w:space="0" w:color="auto"/>
              <w:bottom w:val="single" w:sz="4" w:space="0" w:color="auto"/>
            </w:tcBorders>
            <w:shd w:val="clear" w:color="auto" w:fill="FFFFFF" w:themeFill="background1"/>
          </w:tcPr>
          <w:p w14:paraId="18343D58"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2</w:t>
            </w:r>
          </w:p>
        </w:tc>
      </w:tr>
      <w:tr w:rsidR="00241470" w:rsidRPr="00356C3E" w14:paraId="1C8E1DE6" w14:textId="77777777" w:rsidTr="000740A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D9C695B" w14:textId="77777777" w:rsidR="00241470" w:rsidRPr="00356C3E" w:rsidRDefault="00241470" w:rsidP="00FA696C">
            <w:pPr>
              <w:spacing w:before="100" w:beforeAutospacing="1" w:after="100" w:afterAutospacing="1"/>
              <w:rPr>
                <w:rFonts w:cstheme="minorHAnsi"/>
                <w:szCs w:val="22"/>
              </w:rPr>
            </w:pPr>
            <w:r>
              <w:rPr>
                <w:rFonts w:cstheme="minorHAnsi"/>
                <w:szCs w:val="22"/>
              </w:rPr>
              <w:t>selten</w:t>
            </w:r>
          </w:p>
        </w:tc>
        <w:tc>
          <w:tcPr>
            <w:tcW w:w="2047" w:type="dxa"/>
            <w:tcBorders>
              <w:top w:val="single" w:sz="4" w:space="0" w:color="auto"/>
              <w:bottom w:val="single" w:sz="4" w:space="0" w:color="auto"/>
            </w:tcBorders>
            <w:shd w:val="clear" w:color="auto" w:fill="FFFFFF" w:themeFill="background1"/>
          </w:tcPr>
          <w:p w14:paraId="2482BA1A"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31</w:t>
            </w:r>
          </w:p>
        </w:tc>
        <w:tc>
          <w:tcPr>
            <w:tcW w:w="2048" w:type="dxa"/>
            <w:tcBorders>
              <w:top w:val="single" w:sz="4" w:space="0" w:color="auto"/>
              <w:bottom w:val="single" w:sz="4" w:space="0" w:color="auto"/>
            </w:tcBorders>
            <w:shd w:val="clear" w:color="auto" w:fill="FFFFFF" w:themeFill="background1"/>
          </w:tcPr>
          <w:p w14:paraId="462A3C9B"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20</w:t>
            </w:r>
          </w:p>
        </w:tc>
        <w:tc>
          <w:tcPr>
            <w:tcW w:w="2048" w:type="dxa"/>
            <w:tcBorders>
              <w:top w:val="single" w:sz="4" w:space="0" w:color="auto"/>
              <w:bottom w:val="single" w:sz="4" w:space="0" w:color="auto"/>
            </w:tcBorders>
            <w:shd w:val="clear" w:color="auto" w:fill="FFFFFF" w:themeFill="background1"/>
          </w:tcPr>
          <w:p w14:paraId="5D63D2E2"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11</w:t>
            </w:r>
          </w:p>
        </w:tc>
      </w:tr>
      <w:tr w:rsidR="00241470" w:rsidRPr="00356C3E" w14:paraId="689FC15C" w14:textId="77777777" w:rsidTr="000740A9">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1DB05D" w14:textId="77777777" w:rsidR="00241470" w:rsidRPr="00356C3E" w:rsidRDefault="00241470" w:rsidP="00FA696C">
            <w:pPr>
              <w:spacing w:before="100" w:beforeAutospacing="1" w:after="100" w:afterAutospacing="1"/>
              <w:rPr>
                <w:rFonts w:cstheme="minorHAnsi"/>
                <w:szCs w:val="22"/>
              </w:rPr>
            </w:pPr>
            <w:r>
              <w:rPr>
                <w:rFonts w:cstheme="minorHAnsi"/>
                <w:szCs w:val="22"/>
              </w:rPr>
              <w:t>nie</w:t>
            </w:r>
          </w:p>
        </w:tc>
        <w:tc>
          <w:tcPr>
            <w:tcW w:w="2047" w:type="dxa"/>
            <w:tcBorders>
              <w:top w:val="single" w:sz="4" w:space="0" w:color="auto"/>
              <w:bottom w:val="single" w:sz="4" w:space="0" w:color="auto"/>
            </w:tcBorders>
            <w:shd w:val="clear" w:color="auto" w:fill="FFFFFF" w:themeFill="background1"/>
          </w:tcPr>
          <w:p w14:paraId="75038EEA"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57</w:t>
            </w:r>
          </w:p>
        </w:tc>
        <w:tc>
          <w:tcPr>
            <w:tcW w:w="2048" w:type="dxa"/>
            <w:tcBorders>
              <w:top w:val="single" w:sz="4" w:space="0" w:color="auto"/>
              <w:bottom w:val="single" w:sz="4" w:space="0" w:color="auto"/>
            </w:tcBorders>
            <w:shd w:val="clear" w:color="auto" w:fill="FFFFFF" w:themeFill="background1"/>
          </w:tcPr>
          <w:p w14:paraId="248E8A84"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77</w:t>
            </w:r>
          </w:p>
        </w:tc>
        <w:tc>
          <w:tcPr>
            <w:tcW w:w="2048" w:type="dxa"/>
            <w:tcBorders>
              <w:top w:val="single" w:sz="4" w:space="0" w:color="auto"/>
              <w:bottom w:val="single" w:sz="4" w:space="0" w:color="auto"/>
            </w:tcBorders>
            <w:shd w:val="clear" w:color="auto" w:fill="FFFFFF" w:themeFill="background1"/>
          </w:tcPr>
          <w:p w14:paraId="0B64A5D3" w14:textId="77777777" w:rsidR="00241470" w:rsidRPr="00356C3E" w:rsidRDefault="00241470" w:rsidP="00FA696C">
            <w:pPr>
              <w:spacing w:before="100" w:beforeAutospacing="1" w:after="100" w:afterAutospacing="1"/>
              <w:jc w:val="center"/>
              <w:rPr>
                <w:rFonts w:cstheme="minorHAnsi"/>
                <w:szCs w:val="22"/>
              </w:rPr>
            </w:pPr>
            <w:r>
              <w:rPr>
                <w:rFonts w:cstheme="minorHAnsi"/>
                <w:szCs w:val="22"/>
              </w:rPr>
              <w:t>85</w:t>
            </w:r>
          </w:p>
        </w:tc>
      </w:tr>
    </w:tbl>
    <w:p w14:paraId="2B95E126" w14:textId="77777777" w:rsidR="00646E53" w:rsidRDefault="00646E53" w:rsidP="00646E53">
      <w:pPr>
        <w:pStyle w:val="StandardWeb"/>
        <w:shd w:val="clear" w:color="auto" w:fill="FFFFFF" w:themeFill="background1"/>
      </w:pPr>
    </w:p>
    <w:p w14:paraId="2FEB493F" w14:textId="791F0AC0" w:rsidR="00646E53" w:rsidRDefault="002F6878" w:rsidP="00646E53">
      <w:pPr>
        <w:pStyle w:val="StandardWeb"/>
        <w:shd w:val="clear" w:color="auto" w:fill="FFFFFF" w:themeFill="background1"/>
        <w:rPr>
          <w:szCs w:val="22"/>
        </w:rPr>
      </w:pPr>
      <w:r>
        <w:t>D</w:t>
      </w:r>
      <w:r w:rsidR="00646E53">
        <w:t xml:space="preserve">ie Gruppe der regelmäßig Aktiven </w:t>
      </w:r>
      <w:r>
        <w:t xml:space="preserve">erreicht im günstigsten Falls </w:t>
      </w:r>
      <w:r w:rsidR="009E0FE4">
        <w:t>kaum mehr als</w:t>
      </w:r>
      <w:r w:rsidR="00646E53">
        <w:t xml:space="preserve"> 10%, w</w:t>
      </w:r>
      <w:r>
        <w:t>obei</w:t>
      </w:r>
      <w:r w:rsidR="00646E53">
        <w:t xml:space="preserve"> ungeklärt bleibt, wie hoch der Einsatz der selten tätigen Helfer tatsächlich ausfällt. </w:t>
      </w:r>
      <w:r>
        <w:t>Z</w:t>
      </w:r>
      <w:r w:rsidR="00646E53">
        <w:t>u berücksichtigen</w:t>
      </w:r>
      <w:r>
        <w:t xml:space="preserve"> ist fe</w:t>
      </w:r>
      <w:r w:rsidR="005B23F9">
        <w:t>r</w:t>
      </w:r>
      <w:r>
        <w:t>ner</w:t>
      </w:r>
      <w:r w:rsidR="00646E53">
        <w:t xml:space="preserve">, dass die Faktenfrage gegenüber dem Schlüsselindikator um die </w:t>
      </w:r>
      <w:r w:rsidR="00646E53">
        <w:rPr>
          <w:szCs w:val="22"/>
        </w:rPr>
        <w:t>Formulierung „Umwelt-Initiative“ erweitert wurde. Zu fragen wäre also, in welchem Maße sich die Befragten bei entsprechenden schulischen Vorgaben zu ökologisch korrekten Bekenntnissen verpflichtet oder aus eigenem Antrieb in Klassenprojekte einbezogen</w:t>
      </w:r>
      <w:r w:rsidR="00646E53" w:rsidRPr="00BD40BC">
        <w:rPr>
          <w:szCs w:val="22"/>
        </w:rPr>
        <w:t xml:space="preserve"> </w:t>
      </w:r>
      <w:r w:rsidR="00646E53">
        <w:rPr>
          <w:szCs w:val="22"/>
        </w:rPr>
        <w:t xml:space="preserve">sahen. </w:t>
      </w:r>
      <w:r w:rsidR="00746587">
        <w:rPr>
          <w:szCs w:val="22"/>
        </w:rPr>
        <w:t xml:space="preserve">Alles in allem </w:t>
      </w:r>
      <w:r w:rsidR="00646E53">
        <w:rPr>
          <w:szCs w:val="22"/>
        </w:rPr>
        <w:t>sind mehr als die Hälfte der „gerne“ Aktionswilligen und sogar 85% der erklärtermaßen Aktionsunwilligen nicht engagiert.</w:t>
      </w:r>
      <w:r w:rsidR="004C40C7">
        <w:rPr>
          <w:szCs w:val="22"/>
        </w:rPr>
        <w:t xml:space="preserve"> </w:t>
      </w:r>
    </w:p>
    <w:p w14:paraId="773866E6" w14:textId="77777777" w:rsidR="0042179E" w:rsidRPr="000B00BD" w:rsidRDefault="0042179E" w:rsidP="00D1435E">
      <w:pPr>
        <w:pStyle w:val="StandardWeb"/>
        <w:rPr>
          <w:b/>
          <w:bCs/>
        </w:rPr>
      </w:pPr>
    </w:p>
    <w:p w14:paraId="5276408C" w14:textId="6C3784AF" w:rsidR="00E614D2" w:rsidRDefault="00E614D2" w:rsidP="004027D7">
      <w:pPr>
        <w:pStyle w:val="berschrift2"/>
      </w:pPr>
      <w:bookmarkStart w:id="18" w:name="_Toc64037122"/>
      <w:bookmarkStart w:id="19" w:name="_Toc100409258"/>
      <w:bookmarkStart w:id="20" w:name="_Toc101362193"/>
      <w:bookmarkStart w:id="21" w:name="_Toc101873543"/>
      <w:r>
        <w:t>Naturv</w:t>
      </w:r>
      <w:r w:rsidR="009E0577">
        <w:t>erklärung</w:t>
      </w:r>
      <w:bookmarkEnd w:id="18"/>
      <w:bookmarkEnd w:id="19"/>
      <w:r w:rsidR="008A722E">
        <w:t>: Spirituelle</w:t>
      </w:r>
      <w:r w:rsidR="00916E60">
        <w:t>s Paradox</w:t>
      </w:r>
      <w:bookmarkEnd w:id="20"/>
      <w:bookmarkEnd w:id="21"/>
    </w:p>
    <w:p w14:paraId="59C20A9F" w14:textId="77777777" w:rsidR="00D62A57" w:rsidRDefault="00D62A57" w:rsidP="00850AA3">
      <w:pPr>
        <w:pStyle w:val="StandardWeb"/>
      </w:pPr>
    </w:p>
    <w:p w14:paraId="3C4E2194" w14:textId="04EF133A" w:rsidR="00E7027E" w:rsidRDefault="00131F3A" w:rsidP="009A1E1F">
      <w:pPr>
        <w:pStyle w:val="StandardWeb"/>
      </w:pPr>
      <w:r>
        <w:t xml:space="preserve">Mit </w:t>
      </w:r>
      <w:r w:rsidR="00C102EF">
        <w:t>derlei</w:t>
      </w:r>
      <w:r w:rsidR="00574CAA">
        <w:t xml:space="preserve"> </w:t>
      </w:r>
      <w:r>
        <w:t xml:space="preserve">Ungereimtheiten </w:t>
      </w:r>
      <w:r w:rsidR="00177FC6">
        <w:t xml:space="preserve">provozieren </w:t>
      </w:r>
      <w:r w:rsidR="00574CAA">
        <w:t>die</w:t>
      </w:r>
      <w:r w:rsidR="00177FC6">
        <w:t xml:space="preserve"> </w:t>
      </w:r>
      <w:r w:rsidR="00C102EF">
        <w:t>E</w:t>
      </w:r>
      <w:r w:rsidR="004E1CA2">
        <w:t xml:space="preserve">instellungen zum </w:t>
      </w:r>
      <w:r>
        <w:t xml:space="preserve">Naturschutz </w:t>
      </w:r>
      <w:r w:rsidR="00C102EF">
        <w:t xml:space="preserve">verstärkt </w:t>
      </w:r>
      <w:r w:rsidR="00E232AE">
        <w:t xml:space="preserve">den Verdacht einer </w:t>
      </w:r>
      <w:r w:rsidR="00270930">
        <w:t xml:space="preserve">verbal </w:t>
      </w:r>
      <w:r w:rsidR="00E232AE">
        <w:t xml:space="preserve">überangepassten Reaktion auf eine </w:t>
      </w:r>
      <w:r w:rsidR="003F043D">
        <w:t>pädagogisierte Umweltmoral in Schule</w:t>
      </w:r>
      <w:r w:rsidR="00EC4BB2">
        <w:t>n</w:t>
      </w:r>
      <w:r w:rsidR="003F043D">
        <w:t xml:space="preserve">, Verbänden und Medien. Dem wurde bereits im den Vorgängerausgaben des Jugendreports Natur </w:t>
      </w:r>
      <w:r w:rsidR="009A1E1F">
        <w:t xml:space="preserve">mit </w:t>
      </w:r>
      <w:r w:rsidR="00270930">
        <w:t>zur Abstimmung gestellten Statements</w:t>
      </w:r>
      <w:r w:rsidR="00A357F6">
        <w:rPr>
          <w:szCs w:val="22"/>
        </w:rPr>
        <w:t xml:space="preserve"> nachgegangen, </w:t>
      </w:r>
      <w:r w:rsidR="00EC4BB2">
        <w:rPr>
          <w:szCs w:val="22"/>
        </w:rPr>
        <w:t xml:space="preserve">denen man </w:t>
      </w:r>
      <w:r w:rsidR="00512FE8">
        <w:rPr>
          <w:szCs w:val="22"/>
        </w:rPr>
        <w:t xml:space="preserve">in ihrer Allgemeinheit mit „gesundem Menschenverstand“ </w:t>
      </w:r>
      <w:r w:rsidR="00A357F6">
        <w:rPr>
          <w:szCs w:val="22"/>
        </w:rPr>
        <w:t xml:space="preserve">kaum </w:t>
      </w:r>
      <w:r w:rsidR="00BE7783">
        <w:rPr>
          <w:szCs w:val="22"/>
        </w:rPr>
        <w:t>zustimmen k</w:t>
      </w:r>
      <w:r w:rsidR="00EC4BB2">
        <w:rPr>
          <w:szCs w:val="22"/>
        </w:rPr>
        <w:t>o</w:t>
      </w:r>
      <w:r w:rsidR="00BE7783">
        <w:rPr>
          <w:szCs w:val="22"/>
        </w:rPr>
        <w:t>nn</w:t>
      </w:r>
      <w:r w:rsidR="00EC4BB2">
        <w:rPr>
          <w:szCs w:val="22"/>
        </w:rPr>
        <w:t>te</w:t>
      </w:r>
      <w:r w:rsidR="00BE7783">
        <w:rPr>
          <w:szCs w:val="22"/>
        </w:rPr>
        <w:t xml:space="preserve">. </w:t>
      </w:r>
      <w:r w:rsidR="00AC625C">
        <w:rPr>
          <w:szCs w:val="22"/>
        </w:rPr>
        <w:t>Stets gaben die vorgegebenen</w:t>
      </w:r>
      <w:r w:rsidR="00BE7783">
        <w:rPr>
          <w:szCs w:val="22"/>
        </w:rPr>
        <w:t xml:space="preserve"> A</w:t>
      </w:r>
      <w:r w:rsidR="00C102EF">
        <w:rPr>
          <w:szCs w:val="22"/>
        </w:rPr>
        <w:t>uswahla</w:t>
      </w:r>
      <w:r w:rsidR="00BE7783">
        <w:rPr>
          <w:szCs w:val="22"/>
        </w:rPr>
        <w:t>ntwort</w:t>
      </w:r>
      <w:r w:rsidR="00C102EF">
        <w:rPr>
          <w:szCs w:val="22"/>
        </w:rPr>
        <w:t>en</w:t>
      </w:r>
      <w:r w:rsidR="00BF26BE">
        <w:rPr>
          <w:szCs w:val="22"/>
        </w:rPr>
        <w:t xml:space="preserve"> </w:t>
      </w:r>
      <w:r w:rsidR="00AC625C">
        <w:rPr>
          <w:szCs w:val="22"/>
        </w:rPr>
        <w:t xml:space="preserve">aber auch </w:t>
      </w:r>
      <w:r w:rsidR="00574CAA">
        <w:rPr>
          <w:szCs w:val="22"/>
        </w:rPr>
        <w:t xml:space="preserve">die </w:t>
      </w:r>
      <w:r w:rsidR="00BE7783">
        <w:rPr>
          <w:szCs w:val="22"/>
        </w:rPr>
        <w:t>Möglichkeit</w:t>
      </w:r>
      <w:r w:rsidR="00AC625C">
        <w:rPr>
          <w:szCs w:val="22"/>
        </w:rPr>
        <w:t>, Zweifel zum Ausdruck zu bringen</w:t>
      </w:r>
      <w:r w:rsidR="00C102EF">
        <w:rPr>
          <w:szCs w:val="22"/>
        </w:rPr>
        <w:t>:</w:t>
      </w:r>
    </w:p>
    <w:p w14:paraId="0FAB9F9E" w14:textId="77777777" w:rsidR="00B218E3" w:rsidRDefault="00B218E3" w:rsidP="00850AA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0E58A2" w:rsidRPr="00356C3E" w14:paraId="789D019F" w14:textId="77777777" w:rsidTr="008A76D8">
        <w:tc>
          <w:tcPr>
            <w:tcW w:w="9064" w:type="dxa"/>
            <w:gridSpan w:val="6"/>
            <w:tcBorders>
              <w:top w:val="single" w:sz="6" w:space="0" w:color="auto"/>
              <w:bottom w:val="single" w:sz="4" w:space="0" w:color="auto"/>
            </w:tcBorders>
            <w:shd w:val="clear" w:color="auto" w:fill="FFFFFF" w:themeFill="background1"/>
            <w:tcMar>
              <w:top w:w="0" w:type="dxa"/>
              <w:left w:w="70" w:type="dxa"/>
              <w:bottom w:w="0" w:type="dxa"/>
              <w:right w:w="70" w:type="dxa"/>
            </w:tcMar>
          </w:tcPr>
          <w:p w14:paraId="0F09A243" w14:textId="77777777" w:rsidR="000E58A2" w:rsidRDefault="000E58A2" w:rsidP="000E58A2">
            <w:pPr>
              <w:rPr>
                <w:rFonts w:cstheme="minorHAnsi"/>
                <w:szCs w:val="22"/>
              </w:rPr>
            </w:pPr>
            <w:r>
              <w:rPr>
                <w:rFonts w:cstheme="minorHAnsi"/>
                <w:szCs w:val="22"/>
              </w:rPr>
              <w:t>Schlüsselindikator</w:t>
            </w:r>
          </w:p>
          <w:p w14:paraId="7FA28E12" w14:textId="77777777" w:rsidR="000E58A2" w:rsidRDefault="000E58A2" w:rsidP="000E58A2">
            <w:pPr>
              <w:pStyle w:val="StandardWeb"/>
              <w:jc w:val="center"/>
            </w:pPr>
            <w:r w:rsidRPr="000A3D4C">
              <w:rPr>
                <w:b/>
                <w:bCs/>
              </w:rPr>
              <w:t xml:space="preserve">Tab. </w:t>
            </w:r>
            <w:r>
              <w:rPr>
                <w:b/>
                <w:bCs/>
              </w:rPr>
              <w:t>29</w:t>
            </w:r>
            <w:r>
              <w:t xml:space="preserve"> Würdest Du folgender Feststellung zustimmen?</w:t>
            </w:r>
          </w:p>
          <w:p w14:paraId="7A004D28" w14:textId="1A314F6A" w:rsidR="000E58A2" w:rsidRDefault="000E58A2" w:rsidP="000E58A2">
            <w:pPr>
              <w:jc w:val="center"/>
              <w:rPr>
                <w:rFonts w:cstheme="minorHAnsi"/>
                <w:szCs w:val="22"/>
              </w:rPr>
            </w:pPr>
            <w:r w:rsidRPr="005A4B0E">
              <w:rPr>
                <w:b/>
                <w:bCs/>
              </w:rPr>
              <w:t>Was natürlich ist, ist gut</w:t>
            </w:r>
            <w:r>
              <w:rPr>
                <w:b/>
                <w:bCs/>
              </w:rPr>
              <w:t xml:space="preserve"> (%)</w:t>
            </w:r>
          </w:p>
        </w:tc>
      </w:tr>
      <w:tr w:rsidR="002F04DD" w:rsidRPr="00356C3E" w14:paraId="4398E4F9" w14:textId="77777777" w:rsidTr="002F04DD">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72D3A016" w14:textId="7E879160" w:rsidR="002F04DD" w:rsidRPr="00356C3E" w:rsidRDefault="002F04DD" w:rsidP="00572BBF">
            <w:pPr>
              <w:jc w:val="right"/>
              <w:rPr>
                <w:rFonts w:cstheme="minorHAnsi"/>
                <w:szCs w:val="22"/>
              </w:rPr>
            </w:pPr>
            <w:r>
              <w:rPr>
                <w:rFonts w:cstheme="minorHAnsi"/>
                <w:szCs w:val="22"/>
              </w:rPr>
              <w:t>Gute Natur</w:t>
            </w:r>
          </w:p>
        </w:tc>
        <w:tc>
          <w:tcPr>
            <w:tcW w:w="1228" w:type="dxa"/>
            <w:tcBorders>
              <w:top w:val="single" w:sz="6" w:space="0" w:color="auto"/>
              <w:bottom w:val="single" w:sz="4" w:space="0" w:color="auto"/>
            </w:tcBorders>
            <w:shd w:val="clear" w:color="auto" w:fill="FFFFFF" w:themeFill="background1"/>
          </w:tcPr>
          <w:p w14:paraId="031BDDF8" w14:textId="1EE901A1" w:rsidR="002F04DD" w:rsidRPr="00356C3E" w:rsidRDefault="002F04DD" w:rsidP="00AA753E">
            <w:pPr>
              <w:jc w:val="center"/>
              <w:rPr>
                <w:rFonts w:cstheme="minorHAnsi"/>
                <w:szCs w:val="22"/>
              </w:rPr>
            </w:pPr>
            <w:r>
              <w:rPr>
                <w:rFonts w:cstheme="minorHAnsi"/>
                <w:szCs w:val="22"/>
              </w:rPr>
              <w:t>ja</w:t>
            </w:r>
          </w:p>
        </w:tc>
        <w:tc>
          <w:tcPr>
            <w:tcW w:w="1229" w:type="dxa"/>
            <w:tcBorders>
              <w:top w:val="single" w:sz="6" w:space="0" w:color="auto"/>
              <w:bottom w:val="single" w:sz="4" w:space="0" w:color="auto"/>
            </w:tcBorders>
            <w:shd w:val="clear" w:color="auto" w:fill="FFFFFF" w:themeFill="background1"/>
          </w:tcPr>
          <w:p w14:paraId="272F039B" w14:textId="34928A10" w:rsidR="002F04DD" w:rsidRPr="00356C3E" w:rsidRDefault="002F04DD" w:rsidP="00AA753E">
            <w:pPr>
              <w:jc w:val="center"/>
              <w:rPr>
                <w:rFonts w:cstheme="minorHAnsi"/>
                <w:szCs w:val="22"/>
              </w:rPr>
            </w:pPr>
            <w:r>
              <w:rPr>
                <w:rFonts w:cstheme="minorHAnsi"/>
                <w:szCs w:val="22"/>
              </w:rPr>
              <w:t>eher ja</w:t>
            </w:r>
          </w:p>
        </w:tc>
        <w:tc>
          <w:tcPr>
            <w:tcW w:w="1228" w:type="dxa"/>
            <w:tcBorders>
              <w:top w:val="single" w:sz="6" w:space="0" w:color="auto"/>
              <w:bottom w:val="single" w:sz="4" w:space="0" w:color="auto"/>
            </w:tcBorders>
            <w:shd w:val="clear" w:color="auto" w:fill="FFFFFF" w:themeFill="background1"/>
          </w:tcPr>
          <w:p w14:paraId="3698F885" w14:textId="79B2B877" w:rsidR="002F04DD" w:rsidRPr="00356C3E" w:rsidRDefault="002F04DD" w:rsidP="00AA753E">
            <w:pPr>
              <w:jc w:val="center"/>
              <w:rPr>
                <w:rFonts w:cstheme="minorHAnsi"/>
                <w:szCs w:val="22"/>
              </w:rPr>
            </w:pPr>
            <w:r>
              <w:rPr>
                <w:rFonts w:cstheme="minorHAnsi"/>
                <w:szCs w:val="22"/>
              </w:rPr>
              <w:t>unsicher</w:t>
            </w:r>
          </w:p>
        </w:tc>
        <w:tc>
          <w:tcPr>
            <w:tcW w:w="1229" w:type="dxa"/>
            <w:tcBorders>
              <w:top w:val="single" w:sz="6" w:space="0" w:color="auto"/>
              <w:bottom w:val="single" w:sz="4" w:space="0" w:color="auto"/>
            </w:tcBorders>
            <w:shd w:val="clear" w:color="auto" w:fill="FFFFFF" w:themeFill="background1"/>
          </w:tcPr>
          <w:p w14:paraId="6F1349B7" w14:textId="192C3849" w:rsidR="002F04DD" w:rsidRPr="00356C3E" w:rsidRDefault="002F04DD" w:rsidP="00AA753E">
            <w:pPr>
              <w:spacing w:before="100" w:beforeAutospacing="1" w:after="100" w:afterAutospacing="1"/>
              <w:jc w:val="center"/>
              <w:rPr>
                <w:rFonts w:cstheme="minorHAnsi"/>
                <w:szCs w:val="22"/>
              </w:rPr>
            </w:pPr>
            <w:r>
              <w:rPr>
                <w:rFonts w:cstheme="minorHAnsi"/>
                <w:szCs w:val="22"/>
              </w:rPr>
              <w:t xml:space="preserve">eher nein </w:t>
            </w:r>
          </w:p>
        </w:tc>
        <w:tc>
          <w:tcPr>
            <w:tcW w:w="1229" w:type="dxa"/>
            <w:tcBorders>
              <w:top w:val="single" w:sz="6" w:space="0" w:color="auto"/>
              <w:bottom w:val="single" w:sz="4" w:space="0" w:color="auto"/>
            </w:tcBorders>
            <w:shd w:val="clear" w:color="auto" w:fill="FFFFFF" w:themeFill="background1"/>
          </w:tcPr>
          <w:p w14:paraId="72B3A4C7" w14:textId="3AC61C39" w:rsidR="002F04DD" w:rsidRPr="00356C3E" w:rsidRDefault="002F04DD" w:rsidP="00AA753E">
            <w:pPr>
              <w:spacing w:before="100" w:beforeAutospacing="1" w:after="100" w:afterAutospacing="1"/>
              <w:jc w:val="center"/>
              <w:rPr>
                <w:rFonts w:cstheme="minorHAnsi"/>
                <w:szCs w:val="22"/>
              </w:rPr>
            </w:pPr>
            <w:r>
              <w:rPr>
                <w:rFonts w:cstheme="minorHAnsi"/>
                <w:szCs w:val="22"/>
              </w:rPr>
              <w:t xml:space="preserve">nein </w:t>
            </w:r>
          </w:p>
        </w:tc>
      </w:tr>
      <w:tr w:rsidR="002F04DD" w:rsidRPr="00356C3E" w14:paraId="07CFB397" w14:textId="77777777" w:rsidTr="002F04DD">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140DADB0" w14:textId="5AB7DB4E" w:rsidR="002F04DD" w:rsidRDefault="002F04DD" w:rsidP="00D56790">
            <w:pPr>
              <w:spacing w:before="100" w:beforeAutospacing="1" w:after="100" w:afterAutospacing="1"/>
              <w:rPr>
                <w:rFonts w:cstheme="minorHAnsi"/>
                <w:szCs w:val="22"/>
              </w:rPr>
            </w:pPr>
            <w:r>
              <w:rPr>
                <w:rFonts w:cstheme="minorHAnsi"/>
                <w:szCs w:val="22"/>
              </w:rPr>
              <w:t>Zustimmung</w:t>
            </w:r>
          </w:p>
        </w:tc>
        <w:tc>
          <w:tcPr>
            <w:tcW w:w="1228" w:type="dxa"/>
            <w:tcBorders>
              <w:top w:val="single" w:sz="4" w:space="0" w:color="auto"/>
              <w:bottom w:val="single" w:sz="18" w:space="0" w:color="auto"/>
            </w:tcBorders>
            <w:shd w:val="clear" w:color="auto" w:fill="FFFFFF" w:themeFill="background1"/>
          </w:tcPr>
          <w:p w14:paraId="2F05B695" w14:textId="35F5D69C" w:rsidR="002F04DD" w:rsidRPr="00356C3E" w:rsidRDefault="002F04DD" w:rsidP="00D56790">
            <w:pPr>
              <w:spacing w:before="100" w:beforeAutospacing="1" w:after="100" w:afterAutospacing="1"/>
              <w:jc w:val="center"/>
              <w:rPr>
                <w:rFonts w:cstheme="minorHAnsi"/>
                <w:szCs w:val="22"/>
              </w:rPr>
            </w:pPr>
            <w:r>
              <w:rPr>
                <w:rFonts w:cstheme="minorHAnsi"/>
                <w:szCs w:val="22"/>
              </w:rPr>
              <w:t>42</w:t>
            </w:r>
          </w:p>
        </w:tc>
        <w:tc>
          <w:tcPr>
            <w:tcW w:w="1229" w:type="dxa"/>
            <w:tcBorders>
              <w:top w:val="single" w:sz="4" w:space="0" w:color="auto"/>
              <w:bottom w:val="single" w:sz="18" w:space="0" w:color="auto"/>
            </w:tcBorders>
            <w:shd w:val="clear" w:color="auto" w:fill="FFFFFF" w:themeFill="background1"/>
          </w:tcPr>
          <w:p w14:paraId="093A4CCC" w14:textId="5EBD6D33" w:rsidR="002F04DD" w:rsidRPr="00356C3E" w:rsidRDefault="002F04DD" w:rsidP="00D56790">
            <w:pPr>
              <w:spacing w:before="100" w:beforeAutospacing="1" w:after="100" w:afterAutospacing="1"/>
              <w:jc w:val="center"/>
              <w:rPr>
                <w:rFonts w:cstheme="minorHAnsi"/>
                <w:szCs w:val="22"/>
              </w:rPr>
            </w:pPr>
            <w:r>
              <w:rPr>
                <w:rFonts w:cstheme="minorHAnsi"/>
                <w:szCs w:val="22"/>
              </w:rPr>
              <w:t>29</w:t>
            </w:r>
          </w:p>
        </w:tc>
        <w:tc>
          <w:tcPr>
            <w:tcW w:w="1228" w:type="dxa"/>
            <w:tcBorders>
              <w:top w:val="single" w:sz="4" w:space="0" w:color="auto"/>
              <w:bottom w:val="single" w:sz="18" w:space="0" w:color="auto"/>
            </w:tcBorders>
            <w:shd w:val="clear" w:color="auto" w:fill="FFFFFF" w:themeFill="background1"/>
          </w:tcPr>
          <w:p w14:paraId="1CA0D958" w14:textId="0EE6BB1F" w:rsidR="002F04DD" w:rsidRPr="00356C3E" w:rsidRDefault="002F04DD" w:rsidP="00D56790">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18" w:space="0" w:color="auto"/>
            </w:tcBorders>
            <w:shd w:val="clear" w:color="auto" w:fill="FFFFFF" w:themeFill="background1"/>
          </w:tcPr>
          <w:p w14:paraId="7159E9AC" w14:textId="44A5481D" w:rsidR="002F04DD" w:rsidRPr="00356C3E" w:rsidRDefault="002F04DD" w:rsidP="00D56790">
            <w:pPr>
              <w:spacing w:before="100" w:beforeAutospacing="1" w:after="100" w:afterAutospacing="1"/>
              <w:jc w:val="center"/>
              <w:rPr>
                <w:rFonts w:cstheme="minorHAnsi"/>
                <w:szCs w:val="22"/>
              </w:rPr>
            </w:pPr>
            <w:r>
              <w:rPr>
                <w:rFonts w:cstheme="minorHAnsi"/>
                <w:szCs w:val="22"/>
              </w:rPr>
              <w:t>4</w:t>
            </w:r>
          </w:p>
        </w:tc>
        <w:tc>
          <w:tcPr>
            <w:tcW w:w="1229" w:type="dxa"/>
            <w:tcBorders>
              <w:top w:val="single" w:sz="4" w:space="0" w:color="auto"/>
              <w:bottom w:val="single" w:sz="18" w:space="0" w:color="auto"/>
            </w:tcBorders>
            <w:shd w:val="clear" w:color="auto" w:fill="FFFFFF" w:themeFill="background1"/>
          </w:tcPr>
          <w:p w14:paraId="0612DBEC" w14:textId="13CC4EB0" w:rsidR="002F04DD" w:rsidRPr="00356C3E" w:rsidRDefault="002F04DD" w:rsidP="00D56790">
            <w:pPr>
              <w:spacing w:before="100" w:beforeAutospacing="1" w:after="100" w:afterAutospacing="1"/>
              <w:jc w:val="center"/>
              <w:rPr>
                <w:rFonts w:cstheme="minorHAnsi"/>
                <w:szCs w:val="22"/>
              </w:rPr>
            </w:pPr>
            <w:r>
              <w:rPr>
                <w:rFonts w:cstheme="minorHAnsi"/>
                <w:szCs w:val="22"/>
              </w:rPr>
              <w:t>3</w:t>
            </w:r>
          </w:p>
        </w:tc>
      </w:tr>
    </w:tbl>
    <w:p w14:paraId="33285B11" w14:textId="6D740483" w:rsidR="008C40AF" w:rsidRDefault="008C40AF">
      <w:pPr>
        <w:rPr>
          <w:szCs w:val="22"/>
        </w:rPr>
      </w:pPr>
    </w:p>
    <w:p w14:paraId="16DE05D6" w14:textId="29FDEFD6" w:rsidR="00C43C95" w:rsidRPr="00955996" w:rsidRDefault="000315D4" w:rsidP="00C43C95">
      <w:pPr>
        <w:pStyle w:val="StandardWeb"/>
        <w:rPr>
          <w:b/>
          <w:bCs/>
        </w:rPr>
      </w:pPr>
      <w:r>
        <w:rPr>
          <w:b/>
          <w:bCs/>
        </w:rPr>
        <w:t>In de</w:t>
      </w:r>
      <w:r w:rsidR="008A76D8">
        <w:rPr>
          <w:b/>
          <w:bCs/>
        </w:rPr>
        <w:t>m</w:t>
      </w:r>
      <w:r>
        <w:rPr>
          <w:b/>
          <w:bCs/>
        </w:rPr>
        <w:t xml:space="preserve"> </w:t>
      </w:r>
      <w:r w:rsidR="00C43C95" w:rsidRPr="00955996">
        <w:rPr>
          <w:b/>
          <w:bCs/>
        </w:rPr>
        <w:t>Antwort</w:t>
      </w:r>
      <w:r w:rsidR="00955996">
        <w:rPr>
          <w:b/>
          <w:bCs/>
        </w:rPr>
        <w:t>spektr</w:t>
      </w:r>
      <w:r w:rsidR="008A76D8">
        <w:rPr>
          <w:b/>
          <w:bCs/>
        </w:rPr>
        <w:t>um</w:t>
      </w:r>
      <w:r w:rsidR="00C43C95" w:rsidRPr="00955996">
        <w:rPr>
          <w:b/>
          <w:bCs/>
        </w:rPr>
        <w:t xml:space="preserve"> dokumentiert sich eine Einseitigkeit, die man </w:t>
      </w:r>
      <w:r w:rsidR="006A4FAA" w:rsidRPr="00955996">
        <w:rPr>
          <w:b/>
          <w:bCs/>
        </w:rPr>
        <w:t xml:space="preserve">vor dem Hintergrund der </w:t>
      </w:r>
      <w:r w:rsidR="000E5D23">
        <w:rPr>
          <w:b/>
          <w:bCs/>
        </w:rPr>
        <w:t>obigen Detail</w:t>
      </w:r>
      <w:r w:rsidR="006A4FAA" w:rsidRPr="00955996">
        <w:rPr>
          <w:b/>
          <w:bCs/>
        </w:rPr>
        <w:t xml:space="preserve">fragen </w:t>
      </w:r>
      <w:r w:rsidR="00C43C95" w:rsidRPr="00955996">
        <w:rPr>
          <w:b/>
          <w:bCs/>
        </w:rPr>
        <w:t xml:space="preserve">nur als ideologisch klassifizieren kann und insoweit </w:t>
      </w:r>
      <w:r w:rsidR="00955996" w:rsidRPr="00955996">
        <w:rPr>
          <w:b/>
          <w:bCs/>
        </w:rPr>
        <w:t xml:space="preserve">den Grad der jugendlichen </w:t>
      </w:r>
      <w:r w:rsidR="00C43C95" w:rsidRPr="00955996">
        <w:rPr>
          <w:b/>
          <w:bCs/>
        </w:rPr>
        <w:t xml:space="preserve">Naturentfremdung </w:t>
      </w:r>
      <w:r>
        <w:rPr>
          <w:b/>
          <w:bCs/>
        </w:rPr>
        <w:t>unterstreich</w:t>
      </w:r>
      <w:r w:rsidR="008A76D8">
        <w:rPr>
          <w:b/>
          <w:bCs/>
        </w:rPr>
        <w:t>t</w:t>
      </w:r>
      <w:r w:rsidR="00955996" w:rsidRPr="00955996">
        <w:rPr>
          <w:b/>
          <w:bCs/>
        </w:rPr>
        <w:t>.</w:t>
      </w:r>
    </w:p>
    <w:p w14:paraId="0AE4B05F" w14:textId="77777777" w:rsidR="00955996" w:rsidRPr="00955996" w:rsidRDefault="00955996" w:rsidP="00C43C95">
      <w:pPr>
        <w:pStyle w:val="StandardWeb"/>
        <w:rPr>
          <w:b/>
          <w:bCs/>
        </w:rPr>
      </w:pPr>
    </w:p>
    <w:p w14:paraId="1B215FEB" w14:textId="07BA8639" w:rsidR="00B43579" w:rsidRDefault="0050633E" w:rsidP="000B43A6">
      <w:pPr>
        <w:rPr>
          <w:szCs w:val="22"/>
        </w:rPr>
      </w:pPr>
      <w:r>
        <w:rPr>
          <w:b/>
          <w:bCs/>
          <w:szCs w:val="22"/>
        </w:rPr>
        <w:t>Zwei Drittel</w:t>
      </w:r>
      <w:r w:rsidR="0051666A" w:rsidRPr="00B9201B">
        <w:rPr>
          <w:b/>
          <w:bCs/>
          <w:szCs w:val="22"/>
        </w:rPr>
        <w:t xml:space="preserve"> </w:t>
      </w:r>
      <w:r w:rsidR="00141096">
        <w:rPr>
          <w:b/>
          <w:bCs/>
          <w:szCs w:val="22"/>
        </w:rPr>
        <w:t xml:space="preserve">derer, die der Natur einen guten Leumund gegeben haben, </w:t>
      </w:r>
      <w:r w:rsidR="00B9201B" w:rsidRPr="00B9201B">
        <w:rPr>
          <w:b/>
          <w:bCs/>
          <w:szCs w:val="22"/>
        </w:rPr>
        <w:t xml:space="preserve">hängen diesem </w:t>
      </w:r>
      <w:r w:rsidR="000E5D23">
        <w:rPr>
          <w:b/>
          <w:bCs/>
          <w:szCs w:val="22"/>
        </w:rPr>
        <w:t>letztlich</w:t>
      </w:r>
      <w:r w:rsidR="00B9201B" w:rsidRPr="00B9201B">
        <w:rPr>
          <w:b/>
          <w:bCs/>
          <w:szCs w:val="22"/>
        </w:rPr>
        <w:t xml:space="preserve"> spirituellen Glauben</w:t>
      </w:r>
      <w:r w:rsidR="000A3D4C">
        <w:rPr>
          <w:b/>
          <w:bCs/>
          <w:szCs w:val="22"/>
        </w:rPr>
        <w:t>ssatz</w:t>
      </w:r>
      <w:r w:rsidR="00B9201B" w:rsidRPr="00B9201B">
        <w:rPr>
          <w:b/>
          <w:bCs/>
          <w:szCs w:val="22"/>
        </w:rPr>
        <w:t xml:space="preserve"> </w:t>
      </w:r>
      <w:r w:rsidR="002A0121">
        <w:rPr>
          <w:b/>
          <w:bCs/>
          <w:szCs w:val="22"/>
        </w:rPr>
        <w:t>mehr oder weniger</w:t>
      </w:r>
      <w:r w:rsidR="008A722E">
        <w:rPr>
          <w:b/>
          <w:bCs/>
          <w:szCs w:val="22"/>
        </w:rPr>
        <w:t xml:space="preserve"> </w:t>
      </w:r>
      <w:r w:rsidR="000E5D23">
        <w:rPr>
          <w:b/>
          <w:bCs/>
          <w:szCs w:val="22"/>
        </w:rPr>
        <w:t>v</w:t>
      </w:r>
      <w:r w:rsidR="008A722E">
        <w:rPr>
          <w:b/>
          <w:bCs/>
          <w:szCs w:val="22"/>
        </w:rPr>
        <w:t>orbehalt</w:t>
      </w:r>
      <w:r w:rsidR="000E5D23">
        <w:rPr>
          <w:b/>
          <w:bCs/>
          <w:szCs w:val="22"/>
        </w:rPr>
        <w:t>los</w:t>
      </w:r>
      <w:r w:rsidR="008A722E">
        <w:rPr>
          <w:b/>
          <w:bCs/>
          <w:szCs w:val="22"/>
        </w:rPr>
        <w:t xml:space="preserve"> </w:t>
      </w:r>
      <w:r w:rsidR="00B9201B" w:rsidRPr="00B9201B">
        <w:rPr>
          <w:b/>
          <w:bCs/>
          <w:szCs w:val="22"/>
        </w:rPr>
        <w:t>an</w:t>
      </w:r>
      <w:r w:rsidR="0051666A" w:rsidRPr="00B9201B">
        <w:rPr>
          <w:b/>
          <w:bCs/>
          <w:szCs w:val="22"/>
        </w:rPr>
        <w:t xml:space="preserve">, weitere knapp 30% </w:t>
      </w:r>
      <w:r w:rsidR="00CA758B">
        <w:rPr>
          <w:b/>
          <w:bCs/>
          <w:szCs w:val="22"/>
        </w:rPr>
        <w:t>hegen Zweifel</w:t>
      </w:r>
      <w:r w:rsidR="000E5D23">
        <w:rPr>
          <w:b/>
          <w:bCs/>
          <w:szCs w:val="22"/>
        </w:rPr>
        <w:t>.</w:t>
      </w:r>
      <w:r w:rsidR="002A0121">
        <w:rPr>
          <w:b/>
          <w:bCs/>
          <w:szCs w:val="22"/>
        </w:rPr>
        <w:t xml:space="preserve"> Dazu kann man auch diejenigen </w:t>
      </w:r>
      <w:r w:rsidR="00141096">
        <w:rPr>
          <w:b/>
          <w:bCs/>
          <w:szCs w:val="22"/>
        </w:rPr>
        <w:t xml:space="preserve">5% </w:t>
      </w:r>
      <w:r w:rsidR="002A0121">
        <w:rPr>
          <w:b/>
          <w:bCs/>
          <w:szCs w:val="22"/>
        </w:rPr>
        <w:t xml:space="preserve">zählen, die die Antwort offengelassen haben. </w:t>
      </w:r>
      <w:r w:rsidR="0051666A" w:rsidRPr="00B9201B">
        <w:rPr>
          <w:b/>
          <w:bCs/>
          <w:szCs w:val="22"/>
        </w:rPr>
        <w:t xml:space="preserve"> </w:t>
      </w:r>
      <w:r w:rsidR="000D5C1E" w:rsidRPr="00B9201B">
        <w:rPr>
          <w:b/>
          <w:bCs/>
          <w:szCs w:val="22"/>
        </w:rPr>
        <w:t xml:space="preserve">Hierin </w:t>
      </w:r>
      <w:r w:rsidR="000A3D4C">
        <w:rPr>
          <w:b/>
          <w:bCs/>
          <w:szCs w:val="22"/>
        </w:rPr>
        <w:t>offenbart</w:t>
      </w:r>
      <w:r w:rsidR="000D5C1E" w:rsidRPr="00B9201B">
        <w:rPr>
          <w:b/>
          <w:bCs/>
          <w:szCs w:val="22"/>
        </w:rPr>
        <w:t xml:space="preserve"> sich</w:t>
      </w:r>
      <w:r w:rsidR="0051666A" w:rsidRPr="00B9201B">
        <w:rPr>
          <w:b/>
          <w:bCs/>
          <w:szCs w:val="22"/>
        </w:rPr>
        <w:t xml:space="preserve"> eine </w:t>
      </w:r>
      <w:r w:rsidR="000D5C1E" w:rsidRPr="00B9201B">
        <w:rPr>
          <w:b/>
          <w:bCs/>
          <w:szCs w:val="22"/>
        </w:rPr>
        <w:t>unter jungen Menschen</w:t>
      </w:r>
      <w:r w:rsidR="00CA758B" w:rsidRPr="00CA758B">
        <w:rPr>
          <w:b/>
          <w:bCs/>
          <w:szCs w:val="22"/>
        </w:rPr>
        <w:t xml:space="preserve"> </w:t>
      </w:r>
      <w:r w:rsidR="00CA758B" w:rsidRPr="00B9201B">
        <w:rPr>
          <w:b/>
          <w:bCs/>
          <w:szCs w:val="22"/>
        </w:rPr>
        <w:t>weitverbreitete Naturgläubigkeit</w:t>
      </w:r>
      <w:r w:rsidR="0051666A" w:rsidRPr="00B9201B">
        <w:rPr>
          <w:b/>
          <w:bCs/>
          <w:szCs w:val="22"/>
        </w:rPr>
        <w:t>.</w:t>
      </w:r>
      <w:r w:rsidR="008C40AF">
        <w:rPr>
          <w:szCs w:val="22"/>
        </w:rPr>
        <w:t xml:space="preserve"> </w:t>
      </w:r>
      <w:r w:rsidR="000B43A6">
        <w:rPr>
          <w:szCs w:val="22"/>
        </w:rPr>
        <w:t>Nur kleine Minderheit</w:t>
      </w:r>
      <w:r w:rsidR="0090054A">
        <w:rPr>
          <w:szCs w:val="22"/>
        </w:rPr>
        <w:t>en</w:t>
      </w:r>
      <w:r w:rsidR="000B43A6">
        <w:rPr>
          <w:szCs w:val="22"/>
        </w:rPr>
        <w:t xml:space="preserve"> </w:t>
      </w:r>
      <w:r w:rsidR="008C40AF">
        <w:rPr>
          <w:szCs w:val="22"/>
        </w:rPr>
        <w:t>grenz</w:t>
      </w:r>
      <w:r w:rsidR="0090054A">
        <w:rPr>
          <w:szCs w:val="22"/>
        </w:rPr>
        <w:t>en</w:t>
      </w:r>
      <w:r w:rsidR="008C40AF">
        <w:rPr>
          <w:szCs w:val="22"/>
        </w:rPr>
        <w:t xml:space="preserve"> sich </w:t>
      </w:r>
      <w:r w:rsidR="000B43A6">
        <w:rPr>
          <w:szCs w:val="22"/>
        </w:rPr>
        <w:t>explizit</w:t>
      </w:r>
      <w:r w:rsidR="008C40AF">
        <w:rPr>
          <w:szCs w:val="22"/>
        </w:rPr>
        <w:t xml:space="preserve"> ab.</w:t>
      </w:r>
      <w:r w:rsidR="000B43A6">
        <w:rPr>
          <w:szCs w:val="22"/>
        </w:rPr>
        <w:t xml:space="preserve"> </w:t>
      </w:r>
      <w:r w:rsidR="0090054A">
        <w:rPr>
          <w:szCs w:val="22"/>
        </w:rPr>
        <w:t xml:space="preserve">Die Hersteller und Vertreiber von </w:t>
      </w:r>
      <w:r w:rsidR="000D5C1E">
        <w:rPr>
          <w:szCs w:val="22"/>
        </w:rPr>
        <w:t xml:space="preserve">sogenannten </w:t>
      </w:r>
      <w:r w:rsidR="0090054A">
        <w:rPr>
          <w:szCs w:val="22"/>
        </w:rPr>
        <w:t>„</w:t>
      </w:r>
      <w:proofErr w:type="spellStart"/>
      <w:r w:rsidR="0090054A">
        <w:rPr>
          <w:szCs w:val="22"/>
        </w:rPr>
        <w:t>Natur“produkten</w:t>
      </w:r>
      <w:proofErr w:type="spellEnd"/>
      <w:r w:rsidR="0090054A">
        <w:rPr>
          <w:szCs w:val="22"/>
        </w:rPr>
        <w:t xml:space="preserve"> könnten es nicht besser getroffen haben, die Werbung mit dem „Natur“-Prädikat greift. Was spielt in dieses Pauschalurteil </w:t>
      </w:r>
      <w:r w:rsidR="00817818">
        <w:rPr>
          <w:szCs w:val="22"/>
        </w:rPr>
        <w:t>hin</w:t>
      </w:r>
      <w:r w:rsidR="0090054A">
        <w:rPr>
          <w:szCs w:val="22"/>
        </w:rPr>
        <w:t>ei</w:t>
      </w:r>
      <w:r w:rsidR="00817818">
        <w:rPr>
          <w:szCs w:val="22"/>
        </w:rPr>
        <w:t>n</w:t>
      </w:r>
      <w:r w:rsidR="0090054A">
        <w:rPr>
          <w:szCs w:val="22"/>
        </w:rPr>
        <w:t xml:space="preserve">? </w:t>
      </w:r>
    </w:p>
    <w:p w14:paraId="55BC9712" w14:textId="3EFC820E" w:rsidR="00B9201B" w:rsidRDefault="00B9201B" w:rsidP="008C40AF">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FB2E98" w:rsidRPr="00356C3E" w14:paraId="4E27B600" w14:textId="77777777" w:rsidTr="00295027">
        <w:tc>
          <w:tcPr>
            <w:tcW w:w="9064" w:type="dxa"/>
            <w:gridSpan w:val="6"/>
            <w:tcBorders>
              <w:top w:val="single" w:sz="6" w:space="0" w:color="auto"/>
              <w:bottom w:val="single" w:sz="4" w:space="0" w:color="auto"/>
            </w:tcBorders>
            <w:shd w:val="clear" w:color="auto" w:fill="FFFFFF" w:themeFill="background1"/>
            <w:tcMar>
              <w:top w:w="0" w:type="dxa"/>
              <w:left w:w="70" w:type="dxa"/>
              <w:bottom w:w="0" w:type="dxa"/>
              <w:right w:w="70" w:type="dxa"/>
            </w:tcMar>
          </w:tcPr>
          <w:p w14:paraId="19F6A0CF" w14:textId="3D5A01F5" w:rsidR="00FB2E98" w:rsidRDefault="00FB2E98" w:rsidP="00FA696C">
            <w:pPr>
              <w:pStyle w:val="StandardWeb"/>
              <w:jc w:val="center"/>
            </w:pPr>
            <w:r w:rsidRPr="000A3D4C">
              <w:rPr>
                <w:b/>
                <w:bCs/>
              </w:rPr>
              <w:t>Tab. 3</w:t>
            </w:r>
            <w:r w:rsidR="000133DD">
              <w:rPr>
                <w:b/>
                <w:bCs/>
              </w:rPr>
              <w:t>0</w:t>
            </w:r>
            <w:r>
              <w:t xml:space="preserve"> Würdest Du folgende</w:t>
            </w:r>
            <w:r w:rsidR="00411D21">
              <w:t>r</w:t>
            </w:r>
            <w:r>
              <w:t xml:space="preserve"> Feststellung zustimmen</w:t>
            </w:r>
            <w:r w:rsidR="00113D21">
              <w:t>?</w:t>
            </w:r>
          </w:p>
          <w:p w14:paraId="2583D8FA" w14:textId="593B43FF" w:rsidR="00FB2E98" w:rsidRPr="005A4B0E" w:rsidRDefault="00411D21" w:rsidP="00FA696C">
            <w:pPr>
              <w:pStyle w:val="StandardWeb"/>
              <w:jc w:val="center"/>
              <w:rPr>
                <w:b/>
                <w:bCs/>
              </w:rPr>
            </w:pPr>
            <w:r>
              <w:rPr>
                <w:b/>
                <w:bCs/>
              </w:rPr>
              <w:t>Ohne Mensch wäre die Natur in Harmonie und Frieden</w:t>
            </w:r>
            <w:r w:rsidRPr="005A4B0E">
              <w:rPr>
                <w:b/>
                <w:bCs/>
              </w:rPr>
              <w:t xml:space="preserve"> </w:t>
            </w:r>
            <w:r w:rsidR="00C102EF">
              <w:rPr>
                <w:b/>
                <w:bCs/>
              </w:rPr>
              <w:t>(%)</w:t>
            </w:r>
          </w:p>
        </w:tc>
      </w:tr>
      <w:tr w:rsidR="000133DD" w:rsidRPr="00356C3E" w14:paraId="41F2A25F" w14:textId="77777777" w:rsidTr="00295027">
        <w:tc>
          <w:tcPr>
            <w:tcW w:w="292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1991405" w14:textId="73B1B06A" w:rsidR="000133DD" w:rsidRDefault="000133DD" w:rsidP="00A16A00">
            <w:pPr>
              <w:jc w:val="right"/>
              <w:rPr>
                <w:rFonts w:cstheme="minorHAnsi"/>
                <w:szCs w:val="22"/>
              </w:rPr>
            </w:pPr>
            <w:r>
              <w:rPr>
                <w:rFonts w:cstheme="minorHAnsi"/>
                <w:szCs w:val="22"/>
              </w:rPr>
              <w:t>Gute Natur</w:t>
            </w:r>
          </w:p>
          <w:p w14:paraId="03A17688" w14:textId="13BC60D5" w:rsidR="000133DD" w:rsidRDefault="000133DD" w:rsidP="00A16A00">
            <w:pPr>
              <w:rPr>
                <w:rFonts w:cstheme="minorHAnsi"/>
                <w:szCs w:val="22"/>
              </w:rPr>
            </w:pPr>
            <w:r>
              <w:rPr>
                <w:rFonts w:cstheme="minorHAnsi"/>
                <w:szCs w:val="22"/>
              </w:rPr>
              <w:t xml:space="preserve">Harmonie </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4CE877" w14:textId="7BC9E8F9" w:rsidR="000133DD" w:rsidRPr="00356C3E" w:rsidRDefault="000133DD" w:rsidP="00B43579">
            <w:pPr>
              <w:spacing w:before="100" w:beforeAutospacing="1" w:after="100" w:afterAutospacing="1"/>
              <w:jc w:val="center"/>
              <w:rPr>
                <w:rFonts w:cstheme="minorHAnsi"/>
                <w:szCs w:val="22"/>
              </w:rPr>
            </w:pPr>
            <w:r>
              <w:rPr>
                <w:rFonts w:cstheme="minorHAnsi"/>
                <w:szCs w:val="22"/>
              </w:rPr>
              <w:t xml:space="preserve">ja </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4F498F75" w14:textId="0BFB9D75" w:rsidR="000133DD" w:rsidRPr="00356C3E" w:rsidRDefault="00F66261" w:rsidP="00B43579">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115591" w14:textId="127799B9" w:rsidR="000133DD" w:rsidRPr="00356C3E" w:rsidRDefault="00F66261" w:rsidP="00B43579">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25F29B85" w14:textId="6A2134F7" w:rsidR="000133DD" w:rsidRPr="00356C3E" w:rsidRDefault="00F66261" w:rsidP="00B43579">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744FDFA" w14:textId="08D6D4F2" w:rsidR="000133DD" w:rsidRPr="00356C3E" w:rsidRDefault="000133DD" w:rsidP="00B43579">
            <w:pPr>
              <w:spacing w:before="100" w:beforeAutospacing="1" w:after="100" w:afterAutospacing="1"/>
              <w:jc w:val="center"/>
              <w:rPr>
                <w:rFonts w:cstheme="minorHAnsi"/>
                <w:szCs w:val="22"/>
              </w:rPr>
            </w:pPr>
            <w:r>
              <w:rPr>
                <w:rFonts w:cstheme="minorHAnsi"/>
                <w:szCs w:val="22"/>
              </w:rPr>
              <w:t>nein</w:t>
            </w:r>
          </w:p>
        </w:tc>
      </w:tr>
      <w:tr w:rsidR="000133DD" w:rsidRPr="00356C3E" w14:paraId="2B11D401"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AA3C4FD" w14:textId="3D0F9C91" w:rsidR="000133DD" w:rsidRDefault="000133DD" w:rsidP="006B44EF">
            <w:pPr>
              <w:rPr>
                <w:rFonts w:cstheme="minorHAnsi"/>
                <w:szCs w:val="22"/>
              </w:rPr>
            </w:pPr>
            <w:r>
              <w:rPr>
                <w:rFonts w:cstheme="minorHAnsi"/>
                <w:szCs w:val="22"/>
              </w:rPr>
              <w:t>ja</w:t>
            </w:r>
          </w:p>
        </w:tc>
        <w:tc>
          <w:tcPr>
            <w:tcW w:w="1228" w:type="dxa"/>
            <w:tcBorders>
              <w:top w:val="single" w:sz="4" w:space="0" w:color="auto"/>
              <w:bottom w:val="single" w:sz="4" w:space="0" w:color="auto"/>
            </w:tcBorders>
            <w:shd w:val="clear" w:color="auto" w:fill="FFFFFF" w:themeFill="background1"/>
          </w:tcPr>
          <w:p w14:paraId="47C8E072" w14:textId="42C88770" w:rsidR="000133DD" w:rsidRDefault="00F66261" w:rsidP="00905EDE">
            <w:pPr>
              <w:spacing w:before="100" w:beforeAutospacing="1" w:after="100" w:afterAutospacing="1"/>
              <w:jc w:val="center"/>
              <w:rPr>
                <w:rFonts w:cstheme="minorHAnsi"/>
                <w:szCs w:val="22"/>
              </w:rPr>
            </w:pPr>
            <w:r>
              <w:rPr>
                <w:rFonts w:cstheme="minorHAnsi"/>
                <w:szCs w:val="22"/>
              </w:rPr>
              <w:t>39</w:t>
            </w:r>
          </w:p>
        </w:tc>
        <w:tc>
          <w:tcPr>
            <w:tcW w:w="1229" w:type="dxa"/>
            <w:tcBorders>
              <w:top w:val="single" w:sz="4" w:space="0" w:color="auto"/>
              <w:bottom w:val="single" w:sz="4" w:space="0" w:color="auto"/>
            </w:tcBorders>
            <w:shd w:val="clear" w:color="auto" w:fill="FFFFFF" w:themeFill="background1"/>
          </w:tcPr>
          <w:p w14:paraId="3DE15C65" w14:textId="7CC76005" w:rsidR="000133DD" w:rsidRDefault="00F66261" w:rsidP="00905EDE">
            <w:pPr>
              <w:spacing w:before="100" w:beforeAutospacing="1" w:after="100" w:afterAutospacing="1"/>
              <w:jc w:val="center"/>
              <w:rPr>
                <w:rFonts w:cstheme="minorHAnsi"/>
                <w:szCs w:val="22"/>
              </w:rPr>
            </w:pPr>
            <w:r>
              <w:rPr>
                <w:rFonts w:cstheme="minorHAnsi"/>
                <w:szCs w:val="22"/>
              </w:rPr>
              <w:t>30</w:t>
            </w:r>
          </w:p>
        </w:tc>
        <w:tc>
          <w:tcPr>
            <w:tcW w:w="1228" w:type="dxa"/>
            <w:tcBorders>
              <w:top w:val="single" w:sz="4" w:space="0" w:color="auto"/>
              <w:bottom w:val="single" w:sz="4" w:space="0" w:color="auto"/>
            </w:tcBorders>
            <w:shd w:val="clear" w:color="auto" w:fill="FFFFFF" w:themeFill="background1"/>
          </w:tcPr>
          <w:p w14:paraId="09A2622A" w14:textId="2F00EB6D" w:rsidR="000133DD" w:rsidRDefault="00F66261" w:rsidP="00905EDE">
            <w:pPr>
              <w:spacing w:before="100" w:beforeAutospacing="1" w:after="100" w:afterAutospacing="1"/>
              <w:jc w:val="center"/>
              <w:rPr>
                <w:rFonts w:cstheme="minorHAnsi"/>
                <w:szCs w:val="22"/>
              </w:rPr>
            </w:pPr>
            <w:r>
              <w:rPr>
                <w:rFonts w:cstheme="minorHAnsi"/>
                <w:szCs w:val="22"/>
              </w:rPr>
              <w:t>22</w:t>
            </w:r>
          </w:p>
        </w:tc>
        <w:tc>
          <w:tcPr>
            <w:tcW w:w="1229" w:type="dxa"/>
            <w:tcBorders>
              <w:top w:val="single" w:sz="4" w:space="0" w:color="auto"/>
              <w:bottom w:val="single" w:sz="4" w:space="0" w:color="auto"/>
            </w:tcBorders>
            <w:shd w:val="clear" w:color="auto" w:fill="FFFFFF" w:themeFill="background1"/>
          </w:tcPr>
          <w:p w14:paraId="323D2EA1" w14:textId="029936E9" w:rsidR="000133DD" w:rsidRDefault="00295027" w:rsidP="00905EDE">
            <w:pPr>
              <w:spacing w:before="100" w:beforeAutospacing="1" w:after="100" w:afterAutospacing="1"/>
              <w:jc w:val="center"/>
              <w:rPr>
                <w:rFonts w:cstheme="minorHAnsi"/>
                <w:szCs w:val="22"/>
              </w:rPr>
            </w:pPr>
            <w:r>
              <w:rPr>
                <w:rFonts w:cstheme="minorHAnsi"/>
                <w:szCs w:val="22"/>
              </w:rPr>
              <w:t>31</w:t>
            </w:r>
          </w:p>
        </w:tc>
        <w:tc>
          <w:tcPr>
            <w:tcW w:w="1229" w:type="dxa"/>
            <w:tcBorders>
              <w:top w:val="single" w:sz="4" w:space="0" w:color="auto"/>
              <w:bottom w:val="single" w:sz="4" w:space="0" w:color="auto"/>
            </w:tcBorders>
            <w:shd w:val="clear" w:color="auto" w:fill="FFFFFF" w:themeFill="background1"/>
          </w:tcPr>
          <w:p w14:paraId="7032A34A" w14:textId="04125A25" w:rsidR="000133DD" w:rsidRDefault="00295027" w:rsidP="00905EDE">
            <w:pPr>
              <w:spacing w:before="100" w:beforeAutospacing="1" w:after="100" w:afterAutospacing="1"/>
              <w:jc w:val="center"/>
              <w:rPr>
                <w:rFonts w:cstheme="minorHAnsi"/>
                <w:szCs w:val="22"/>
              </w:rPr>
            </w:pPr>
            <w:r>
              <w:rPr>
                <w:rFonts w:cstheme="minorHAnsi"/>
                <w:szCs w:val="22"/>
              </w:rPr>
              <w:t>51</w:t>
            </w:r>
          </w:p>
        </w:tc>
      </w:tr>
      <w:tr w:rsidR="00F66261" w:rsidRPr="00356C3E" w14:paraId="4A0E143E"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D9FD687" w14:textId="402D6A85" w:rsidR="00F66261" w:rsidRDefault="00F66261" w:rsidP="006844A3">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17F5B55D" w14:textId="104A177E" w:rsidR="00F66261" w:rsidRDefault="00F66261" w:rsidP="006844A3">
            <w:pPr>
              <w:spacing w:before="100" w:beforeAutospacing="1" w:after="100" w:afterAutospacing="1"/>
              <w:jc w:val="center"/>
              <w:rPr>
                <w:rFonts w:cstheme="minorHAnsi"/>
                <w:szCs w:val="22"/>
              </w:rPr>
            </w:pPr>
            <w:r>
              <w:rPr>
                <w:rFonts w:cstheme="minorHAnsi"/>
                <w:szCs w:val="22"/>
              </w:rPr>
              <w:t>28</w:t>
            </w:r>
          </w:p>
        </w:tc>
        <w:tc>
          <w:tcPr>
            <w:tcW w:w="1229" w:type="dxa"/>
            <w:tcBorders>
              <w:top w:val="single" w:sz="4" w:space="0" w:color="auto"/>
              <w:bottom w:val="single" w:sz="4" w:space="0" w:color="auto"/>
            </w:tcBorders>
            <w:shd w:val="clear" w:color="auto" w:fill="FFFFFF" w:themeFill="background1"/>
          </w:tcPr>
          <w:p w14:paraId="0B0541D4" w14:textId="40FA13F7" w:rsidR="00F66261" w:rsidRDefault="00F66261" w:rsidP="006844A3">
            <w:pPr>
              <w:spacing w:before="100" w:beforeAutospacing="1" w:after="100" w:afterAutospacing="1"/>
              <w:jc w:val="center"/>
              <w:rPr>
                <w:rFonts w:cstheme="minorHAnsi"/>
                <w:szCs w:val="22"/>
              </w:rPr>
            </w:pPr>
            <w:r>
              <w:rPr>
                <w:rFonts w:cstheme="minorHAnsi"/>
                <w:szCs w:val="22"/>
              </w:rPr>
              <w:t>38</w:t>
            </w:r>
          </w:p>
        </w:tc>
        <w:tc>
          <w:tcPr>
            <w:tcW w:w="1228" w:type="dxa"/>
            <w:tcBorders>
              <w:top w:val="single" w:sz="4" w:space="0" w:color="auto"/>
              <w:bottom w:val="single" w:sz="4" w:space="0" w:color="auto"/>
            </w:tcBorders>
            <w:shd w:val="clear" w:color="auto" w:fill="FFFFFF" w:themeFill="background1"/>
          </w:tcPr>
          <w:p w14:paraId="63BB2753" w14:textId="32AFDE75" w:rsidR="00F66261" w:rsidRDefault="00F66261" w:rsidP="006844A3">
            <w:pPr>
              <w:spacing w:before="100" w:beforeAutospacing="1" w:after="100" w:afterAutospacing="1"/>
              <w:jc w:val="center"/>
              <w:rPr>
                <w:rFonts w:cstheme="minorHAnsi"/>
                <w:szCs w:val="22"/>
              </w:rPr>
            </w:pPr>
            <w:r>
              <w:rPr>
                <w:rFonts w:cstheme="minorHAnsi"/>
                <w:szCs w:val="22"/>
              </w:rPr>
              <w:t>37</w:t>
            </w:r>
          </w:p>
        </w:tc>
        <w:tc>
          <w:tcPr>
            <w:tcW w:w="1229" w:type="dxa"/>
            <w:tcBorders>
              <w:top w:val="single" w:sz="4" w:space="0" w:color="auto"/>
              <w:bottom w:val="single" w:sz="4" w:space="0" w:color="auto"/>
            </w:tcBorders>
            <w:shd w:val="clear" w:color="auto" w:fill="FFFFFF" w:themeFill="background1"/>
          </w:tcPr>
          <w:p w14:paraId="2AC70166" w14:textId="7DE16419" w:rsidR="00F66261" w:rsidRDefault="00295027" w:rsidP="006844A3">
            <w:pPr>
              <w:spacing w:before="100" w:beforeAutospacing="1" w:after="100" w:afterAutospacing="1"/>
              <w:jc w:val="center"/>
              <w:rPr>
                <w:rFonts w:cstheme="minorHAnsi"/>
                <w:szCs w:val="22"/>
              </w:rPr>
            </w:pPr>
            <w:r>
              <w:rPr>
                <w:rFonts w:cstheme="minorHAnsi"/>
                <w:szCs w:val="22"/>
              </w:rPr>
              <w:t>25</w:t>
            </w:r>
          </w:p>
        </w:tc>
        <w:tc>
          <w:tcPr>
            <w:tcW w:w="1229" w:type="dxa"/>
            <w:tcBorders>
              <w:top w:val="single" w:sz="4" w:space="0" w:color="auto"/>
              <w:bottom w:val="single" w:sz="4" w:space="0" w:color="auto"/>
            </w:tcBorders>
            <w:shd w:val="clear" w:color="auto" w:fill="FFFFFF" w:themeFill="background1"/>
          </w:tcPr>
          <w:p w14:paraId="2F8D7A20" w14:textId="0960EA3F" w:rsidR="00F66261" w:rsidRDefault="00295027" w:rsidP="006844A3">
            <w:pPr>
              <w:spacing w:before="100" w:beforeAutospacing="1" w:after="100" w:afterAutospacing="1"/>
              <w:jc w:val="center"/>
              <w:rPr>
                <w:rFonts w:cstheme="minorHAnsi"/>
                <w:szCs w:val="22"/>
              </w:rPr>
            </w:pPr>
            <w:r>
              <w:rPr>
                <w:rFonts w:cstheme="minorHAnsi"/>
                <w:szCs w:val="22"/>
              </w:rPr>
              <w:t>15</w:t>
            </w:r>
          </w:p>
        </w:tc>
      </w:tr>
      <w:tr w:rsidR="00F66261" w:rsidRPr="00356C3E" w14:paraId="1AC674AB"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DBADEE9" w14:textId="0D373BDE" w:rsidR="00F66261" w:rsidRDefault="00F66261" w:rsidP="006844A3">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35068216" w14:textId="4CD18D8A" w:rsidR="00F66261" w:rsidRDefault="00F66261" w:rsidP="006844A3">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6A4F264F" w14:textId="32F557A7" w:rsidR="00F66261" w:rsidRDefault="00F66261" w:rsidP="006844A3">
            <w:pPr>
              <w:spacing w:before="100" w:beforeAutospacing="1" w:after="100" w:afterAutospacing="1"/>
              <w:jc w:val="center"/>
              <w:rPr>
                <w:rFonts w:cstheme="minorHAnsi"/>
                <w:szCs w:val="22"/>
              </w:rPr>
            </w:pPr>
            <w:r>
              <w:rPr>
                <w:rFonts w:cstheme="minorHAnsi"/>
                <w:szCs w:val="22"/>
              </w:rPr>
              <w:t>20</w:t>
            </w:r>
          </w:p>
        </w:tc>
        <w:tc>
          <w:tcPr>
            <w:tcW w:w="1228" w:type="dxa"/>
            <w:tcBorders>
              <w:top w:val="single" w:sz="4" w:space="0" w:color="auto"/>
              <w:bottom w:val="single" w:sz="4" w:space="0" w:color="auto"/>
            </w:tcBorders>
            <w:shd w:val="clear" w:color="auto" w:fill="FFFFFF" w:themeFill="background1"/>
          </w:tcPr>
          <w:p w14:paraId="797D9683" w14:textId="3734518B" w:rsidR="00F66261" w:rsidRDefault="00295027" w:rsidP="006844A3">
            <w:pPr>
              <w:spacing w:before="100" w:beforeAutospacing="1" w:after="100" w:afterAutospacing="1"/>
              <w:jc w:val="center"/>
              <w:rPr>
                <w:rFonts w:cstheme="minorHAnsi"/>
                <w:szCs w:val="22"/>
              </w:rPr>
            </w:pPr>
            <w:r>
              <w:rPr>
                <w:rFonts w:cstheme="minorHAnsi"/>
                <w:szCs w:val="22"/>
              </w:rPr>
              <w:t>24</w:t>
            </w:r>
          </w:p>
        </w:tc>
        <w:tc>
          <w:tcPr>
            <w:tcW w:w="1229" w:type="dxa"/>
            <w:tcBorders>
              <w:top w:val="single" w:sz="4" w:space="0" w:color="auto"/>
              <w:bottom w:val="single" w:sz="4" w:space="0" w:color="auto"/>
            </w:tcBorders>
            <w:shd w:val="clear" w:color="auto" w:fill="FFFFFF" w:themeFill="background1"/>
          </w:tcPr>
          <w:p w14:paraId="43A9BF89" w14:textId="42C346C1" w:rsidR="00F66261" w:rsidRDefault="00295027" w:rsidP="006844A3">
            <w:pPr>
              <w:spacing w:before="100" w:beforeAutospacing="1" w:after="100" w:afterAutospacing="1"/>
              <w:jc w:val="center"/>
              <w:rPr>
                <w:rFonts w:cstheme="minorHAnsi"/>
                <w:szCs w:val="22"/>
              </w:rPr>
            </w:pPr>
            <w:r>
              <w:rPr>
                <w:rFonts w:cstheme="minorHAnsi"/>
                <w:szCs w:val="22"/>
              </w:rPr>
              <w:t>19</w:t>
            </w:r>
          </w:p>
        </w:tc>
        <w:tc>
          <w:tcPr>
            <w:tcW w:w="1229" w:type="dxa"/>
            <w:tcBorders>
              <w:top w:val="single" w:sz="4" w:space="0" w:color="auto"/>
              <w:bottom w:val="single" w:sz="4" w:space="0" w:color="auto"/>
            </w:tcBorders>
            <w:shd w:val="clear" w:color="auto" w:fill="FFFFFF" w:themeFill="background1"/>
          </w:tcPr>
          <w:p w14:paraId="6225B3AC" w14:textId="660730ED" w:rsidR="00F66261" w:rsidRDefault="00295027" w:rsidP="006844A3">
            <w:pPr>
              <w:spacing w:before="100" w:beforeAutospacing="1" w:after="100" w:afterAutospacing="1"/>
              <w:jc w:val="center"/>
              <w:rPr>
                <w:rFonts w:cstheme="minorHAnsi"/>
                <w:szCs w:val="22"/>
              </w:rPr>
            </w:pPr>
            <w:r>
              <w:rPr>
                <w:rFonts w:cstheme="minorHAnsi"/>
                <w:szCs w:val="22"/>
              </w:rPr>
              <w:t>7</w:t>
            </w:r>
          </w:p>
        </w:tc>
      </w:tr>
      <w:tr w:rsidR="00F66261" w:rsidRPr="00356C3E" w14:paraId="66A85297"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D03752" w14:textId="63383C7B" w:rsidR="00F66261" w:rsidRDefault="00F66261" w:rsidP="006844A3">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58E6FC7F" w14:textId="1E2FD581" w:rsidR="00F66261" w:rsidRDefault="00F66261" w:rsidP="006844A3">
            <w:pPr>
              <w:spacing w:before="100" w:beforeAutospacing="1" w:after="100" w:afterAutospacing="1"/>
              <w:jc w:val="center"/>
              <w:rPr>
                <w:rFonts w:cstheme="minorHAnsi"/>
                <w:szCs w:val="22"/>
              </w:rPr>
            </w:pPr>
            <w:r>
              <w:rPr>
                <w:rFonts w:cstheme="minorHAnsi"/>
                <w:szCs w:val="22"/>
              </w:rPr>
              <w:t>9</w:t>
            </w:r>
          </w:p>
        </w:tc>
        <w:tc>
          <w:tcPr>
            <w:tcW w:w="1229" w:type="dxa"/>
            <w:tcBorders>
              <w:top w:val="single" w:sz="4" w:space="0" w:color="auto"/>
              <w:bottom w:val="single" w:sz="4" w:space="0" w:color="auto"/>
            </w:tcBorders>
            <w:shd w:val="clear" w:color="auto" w:fill="FFFFFF" w:themeFill="background1"/>
          </w:tcPr>
          <w:p w14:paraId="1CC863E4" w14:textId="09307DD5" w:rsidR="00F66261" w:rsidRDefault="00F66261" w:rsidP="006844A3">
            <w:pPr>
              <w:spacing w:before="100" w:beforeAutospacing="1" w:after="100" w:afterAutospacing="1"/>
              <w:jc w:val="center"/>
              <w:rPr>
                <w:rFonts w:cstheme="minorHAnsi"/>
                <w:szCs w:val="22"/>
              </w:rPr>
            </w:pPr>
            <w:r>
              <w:rPr>
                <w:rFonts w:cstheme="minorHAnsi"/>
                <w:szCs w:val="22"/>
              </w:rPr>
              <w:t>6</w:t>
            </w:r>
          </w:p>
        </w:tc>
        <w:tc>
          <w:tcPr>
            <w:tcW w:w="1228" w:type="dxa"/>
            <w:tcBorders>
              <w:top w:val="single" w:sz="4" w:space="0" w:color="auto"/>
              <w:bottom w:val="single" w:sz="4" w:space="0" w:color="auto"/>
            </w:tcBorders>
            <w:shd w:val="clear" w:color="auto" w:fill="FFFFFF" w:themeFill="background1"/>
          </w:tcPr>
          <w:p w14:paraId="4EACD1EE" w14:textId="5DE7D9F4" w:rsidR="00F66261" w:rsidRDefault="00295027" w:rsidP="006844A3">
            <w:pPr>
              <w:spacing w:before="100" w:beforeAutospacing="1" w:after="100" w:afterAutospacing="1"/>
              <w:jc w:val="center"/>
              <w:rPr>
                <w:rFonts w:cstheme="minorHAnsi"/>
                <w:szCs w:val="22"/>
              </w:rPr>
            </w:pPr>
            <w:r>
              <w:rPr>
                <w:rFonts w:cstheme="minorHAnsi"/>
                <w:szCs w:val="22"/>
              </w:rPr>
              <w:t>10</w:t>
            </w:r>
          </w:p>
        </w:tc>
        <w:tc>
          <w:tcPr>
            <w:tcW w:w="1229" w:type="dxa"/>
            <w:tcBorders>
              <w:top w:val="single" w:sz="4" w:space="0" w:color="auto"/>
              <w:bottom w:val="single" w:sz="4" w:space="0" w:color="auto"/>
            </w:tcBorders>
            <w:shd w:val="clear" w:color="auto" w:fill="FFFFFF" w:themeFill="background1"/>
          </w:tcPr>
          <w:p w14:paraId="0DBE0D21" w14:textId="7AAA9FAF" w:rsidR="00F66261" w:rsidRDefault="00295027" w:rsidP="006844A3">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4F0A5852" w14:textId="3CECDD39" w:rsidR="00F66261" w:rsidRDefault="00295027" w:rsidP="006844A3">
            <w:pPr>
              <w:spacing w:before="100" w:beforeAutospacing="1" w:after="100" w:afterAutospacing="1"/>
              <w:jc w:val="center"/>
              <w:rPr>
                <w:rFonts w:cstheme="minorHAnsi"/>
                <w:szCs w:val="22"/>
              </w:rPr>
            </w:pPr>
            <w:r>
              <w:rPr>
                <w:rFonts w:cstheme="minorHAnsi"/>
                <w:szCs w:val="22"/>
              </w:rPr>
              <w:t>7</w:t>
            </w:r>
          </w:p>
        </w:tc>
      </w:tr>
      <w:tr w:rsidR="00F66261" w:rsidRPr="00356C3E" w14:paraId="725FD215" w14:textId="77777777" w:rsidTr="00295027">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2486FCF" w14:textId="5911F628" w:rsidR="00F66261" w:rsidRDefault="00F66261" w:rsidP="006844A3">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5FF65182" w14:textId="2C1E7EB2" w:rsidR="00F66261" w:rsidRDefault="00F66261" w:rsidP="006844A3">
            <w:pPr>
              <w:spacing w:before="100" w:beforeAutospacing="1" w:after="100" w:afterAutospacing="1"/>
              <w:jc w:val="center"/>
              <w:rPr>
                <w:rFonts w:cstheme="minorHAnsi"/>
                <w:szCs w:val="22"/>
              </w:rPr>
            </w:pPr>
            <w:r>
              <w:rPr>
                <w:rFonts w:cstheme="minorHAnsi"/>
                <w:szCs w:val="22"/>
              </w:rPr>
              <w:t>6</w:t>
            </w:r>
          </w:p>
        </w:tc>
        <w:tc>
          <w:tcPr>
            <w:tcW w:w="1229" w:type="dxa"/>
            <w:tcBorders>
              <w:top w:val="single" w:sz="4" w:space="0" w:color="auto"/>
              <w:bottom w:val="single" w:sz="4" w:space="0" w:color="auto"/>
            </w:tcBorders>
            <w:shd w:val="clear" w:color="auto" w:fill="FFFFFF" w:themeFill="background1"/>
          </w:tcPr>
          <w:p w14:paraId="0D29DFCE" w14:textId="245817E4" w:rsidR="00F66261" w:rsidRDefault="00F66261" w:rsidP="006844A3">
            <w:pPr>
              <w:spacing w:before="100" w:beforeAutospacing="1" w:after="100" w:afterAutospacing="1"/>
              <w:jc w:val="center"/>
              <w:rPr>
                <w:rFonts w:cstheme="minorHAnsi"/>
                <w:szCs w:val="22"/>
              </w:rPr>
            </w:pPr>
            <w:r>
              <w:rPr>
                <w:rFonts w:cstheme="minorHAnsi"/>
                <w:szCs w:val="22"/>
              </w:rPr>
              <w:t>4</w:t>
            </w:r>
          </w:p>
        </w:tc>
        <w:tc>
          <w:tcPr>
            <w:tcW w:w="1228" w:type="dxa"/>
            <w:tcBorders>
              <w:top w:val="single" w:sz="4" w:space="0" w:color="auto"/>
              <w:bottom w:val="single" w:sz="4" w:space="0" w:color="auto"/>
            </w:tcBorders>
            <w:shd w:val="clear" w:color="auto" w:fill="FFFFFF" w:themeFill="background1"/>
          </w:tcPr>
          <w:p w14:paraId="1A7BA978" w14:textId="5B4A6B36" w:rsidR="00F66261" w:rsidRDefault="00295027" w:rsidP="006844A3">
            <w:pPr>
              <w:spacing w:before="100" w:beforeAutospacing="1" w:after="100" w:afterAutospacing="1"/>
              <w:jc w:val="center"/>
              <w:rPr>
                <w:rFonts w:cstheme="minorHAnsi"/>
                <w:szCs w:val="22"/>
              </w:rPr>
            </w:pPr>
            <w:r>
              <w:rPr>
                <w:rFonts w:cstheme="minorHAnsi"/>
                <w:szCs w:val="22"/>
              </w:rPr>
              <w:t>5</w:t>
            </w:r>
          </w:p>
        </w:tc>
        <w:tc>
          <w:tcPr>
            <w:tcW w:w="1229" w:type="dxa"/>
            <w:tcBorders>
              <w:top w:val="single" w:sz="4" w:space="0" w:color="auto"/>
              <w:bottom w:val="single" w:sz="4" w:space="0" w:color="auto"/>
            </w:tcBorders>
            <w:shd w:val="clear" w:color="auto" w:fill="FFFFFF" w:themeFill="background1"/>
          </w:tcPr>
          <w:p w14:paraId="6411D2AC" w14:textId="7EBCEC5D" w:rsidR="00F66261" w:rsidRDefault="00295027" w:rsidP="006844A3">
            <w:pPr>
              <w:spacing w:before="100" w:beforeAutospacing="1" w:after="100" w:afterAutospacing="1"/>
              <w:jc w:val="center"/>
              <w:rPr>
                <w:rFonts w:cstheme="minorHAnsi"/>
                <w:szCs w:val="22"/>
              </w:rPr>
            </w:pPr>
            <w:r>
              <w:rPr>
                <w:rFonts w:cstheme="minorHAnsi"/>
                <w:szCs w:val="22"/>
              </w:rPr>
              <w:t>5</w:t>
            </w:r>
          </w:p>
        </w:tc>
        <w:tc>
          <w:tcPr>
            <w:tcW w:w="1229" w:type="dxa"/>
            <w:tcBorders>
              <w:top w:val="single" w:sz="4" w:space="0" w:color="auto"/>
              <w:bottom w:val="single" w:sz="4" w:space="0" w:color="auto"/>
            </w:tcBorders>
            <w:shd w:val="clear" w:color="auto" w:fill="FFFFFF" w:themeFill="background1"/>
          </w:tcPr>
          <w:p w14:paraId="1ACC04DA" w14:textId="35F8D002" w:rsidR="00F66261" w:rsidRDefault="00295027" w:rsidP="006844A3">
            <w:pPr>
              <w:spacing w:before="100" w:beforeAutospacing="1" w:after="100" w:afterAutospacing="1"/>
              <w:jc w:val="center"/>
              <w:rPr>
                <w:rFonts w:cstheme="minorHAnsi"/>
                <w:szCs w:val="22"/>
              </w:rPr>
            </w:pPr>
            <w:r>
              <w:rPr>
                <w:rFonts w:cstheme="minorHAnsi"/>
                <w:szCs w:val="22"/>
              </w:rPr>
              <w:t>15</w:t>
            </w:r>
          </w:p>
        </w:tc>
      </w:tr>
    </w:tbl>
    <w:p w14:paraId="6CE08CCA" w14:textId="7D8600C3" w:rsidR="006844A3" w:rsidRDefault="006844A3"/>
    <w:p w14:paraId="4820C0BB" w14:textId="18D35B49" w:rsidR="00216800" w:rsidRDefault="004B438A" w:rsidP="006844A3">
      <w:pPr>
        <w:pStyle w:val="StandardWeb"/>
      </w:pPr>
      <w:r>
        <w:t xml:space="preserve">Wer </w:t>
      </w:r>
      <w:r w:rsidR="00F060D0">
        <w:t xml:space="preserve">Natur pur </w:t>
      </w:r>
      <w:r>
        <w:t xml:space="preserve">generell für gut hält, projiziert darin zu zwei Drittel eine </w:t>
      </w:r>
      <w:r w:rsidR="00916E60">
        <w:t xml:space="preserve">unglaubwürdige </w:t>
      </w:r>
      <w:r>
        <w:t>Welt voller Harmonie, also letztlich so etwas wie ein Paradies</w:t>
      </w:r>
      <w:r w:rsidR="00295027">
        <w:t xml:space="preserve"> vor Adam, Eva und sonstigen Störenfrieden</w:t>
      </w:r>
      <w:r>
        <w:t xml:space="preserve">. </w:t>
      </w:r>
      <w:r w:rsidR="00A4599A">
        <w:t>Die Naturs</w:t>
      </w:r>
      <w:r>
        <w:t>keptiker</w:t>
      </w:r>
      <w:r w:rsidR="00A4599A">
        <w:t xml:space="preserve"> bringen es </w:t>
      </w:r>
      <w:r w:rsidR="00C66BCF">
        <w:t xml:space="preserve">demgegenüber </w:t>
      </w:r>
      <w:r w:rsidR="00A4599A">
        <w:t xml:space="preserve">nur auf eine kleine Minderheit </w:t>
      </w:r>
      <w:r w:rsidR="00C66BCF">
        <w:t xml:space="preserve">von wenigen Prozent </w:t>
      </w:r>
    </w:p>
    <w:p w14:paraId="1B54AC6E" w14:textId="77777777" w:rsidR="00216800" w:rsidRDefault="00216800" w:rsidP="006844A3">
      <w:pPr>
        <w:pStyle w:val="StandardWeb"/>
      </w:pPr>
    </w:p>
    <w:p w14:paraId="161DBE70" w14:textId="00F2AD4D" w:rsidR="0043721B" w:rsidRDefault="006B36DC" w:rsidP="006844A3">
      <w:pPr>
        <w:pStyle w:val="StandardWeb"/>
      </w:pPr>
      <w:r>
        <w:t xml:space="preserve">Verkörpert wird der unreflektierte Glaube an </w:t>
      </w:r>
      <w:r w:rsidR="000600F7">
        <w:t>die „gute Natur“</w:t>
      </w:r>
      <w:r>
        <w:t xml:space="preserve">, wie schon Vorgängerausgaben des Jugendreports </w:t>
      </w:r>
      <w:r w:rsidR="009A1392">
        <w:t>angedeutet</w:t>
      </w:r>
      <w:r>
        <w:t xml:space="preserve">, </w:t>
      </w:r>
      <w:r w:rsidR="00216800">
        <w:t>durch den</w:t>
      </w:r>
      <w:r>
        <w:t xml:space="preserve"> Wald. Er steht </w:t>
      </w:r>
      <w:r w:rsidR="00B37533">
        <w:t>mit seinen kirchenähnlichen Säulen</w:t>
      </w:r>
      <w:r w:rsidR="00216800">
        <w:t xml:space="preserve"> </w:t>
      </w:r>
      <w:r w:rsidR="00B37533">
        <w:t xml:space="preserve">gewissermaßen für </w:t>
      </w:r>
      <w:r>
        <w:t xml:space="preserve">ein </w:t>
      </w:r>
      <w:r w:rsidR="00B37533">
        <w:t>pseudo</w:t>
      </w:r>
      <w:r>
        <w:t>religiöses Verständnis von Natur</w:t>
      </w:r>
      <w:r w:rsidR="00A3473E">
        <w:t xml:space="preserve"> </w:t>
      </w:r>
      <w:r w:rsidR="00615794">
        <w:t xml:space="preserve">- </w:t>
      </w:r>
      <w:r w:rsidR="009A1392">
        <w:t xml:space="preserve">gewissermaßen </w:t>
      </w:r>
      <w:r>
        <w:t xml:space="preserve">als </w:t>
      </w:r>
      <w:r w:rsidR="00A3473E">
        <w:t>diesseitige</w:t>
      </w:r>
      <w:r w:rsidR="009A1392">
        <w:t>r</w:t>
      </w:r>
      <w:r w:rsidR="00A3473E">
        <w:t xml:space="preserve"> </w:t>
      </w:r>
      <w:r>
        <w:t>Ersatz für eine abnehmende Glaubwürdigkeit abendländischer Standardreligionen</w:t>
      </w:r>
      <w:r w:rsidR="009A1392">
        <w:t xml:space="preserve">, </w:t>
      </w:r>
      <w:r w:rsidR="000600F7">
        <w:t xml:space="preserve">deren Anhänger in der </w:t>
      </w:r>
      <w:r w:rsidR="00DA305C">
        <w:t>Bevölkerung unter die 50% Grenze gesunken ist</w:t>
      </w:r>
      <w:r w:rsidR="001E17C6">
        <w:t>:</w:t>
      </w:r>
      <w:r w:rsidR="00615794">
        <w:t xml:space="preserve"> </w:t>
      </w:r>
    </w:p>
    <w:p w14:paraId="4A775221" w14:textId="77777777" w:rsidR="00B37533" w:rsidRDefault="00B37533" w:rsidP="006844A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EC751D" w:rsidRPr="00356C3E" w14:paraId="1703B6F0" w14:textId="77777777" w:rsidTr="00FA696C">
        <w:tc>
          <w:tcPr>
            <w:tcW w:w="9064" w:type="dxa"/>
            <w:gridSpan w:val="6"/>
            <w:tcBorders>
              <w:top w:val="single" w:sz="6" w:space="0" w:color="auto"/>
              <w:bottom w:val="single" w:sz="4" w:space="0" w:color="auto"/>
            </w:tcBorders>
            <w:shd w:val="clear" w:color="auto" w:fill="FFFFFF" w:themeFill="background1"/>
            <w:tcMar>
              <w:top w:w="0" w:type="dxa"/>
              <w:left w:w="70" w:type="dxa"/>
              <w:bottom w:w="0" w:type="dxa"/>
              <w:right w:w="70" w:type="dxa"/>
            </w:tcMar>
          </w:tcPr>
          <w:p w14:paraId="15EB53F0" w14:textId="20791AB0" w:rsidR="00EC751D" w:rsidRDefault="00EC751D" w:rsidP="00FA696C">
            <w:pPr>
              <w:pStyle w:val="StandardWeb"/>
              <w:jc w:val="center"/>
            </w:pPr>
            <w:r w:rsidRPr="000A3D4C">
              <w:rPr>
                <w:b/>
                <w:bCs/>
              </w:rPr>
              <w:t>Tab. 3</w:t>
            </w:r>
            <w:r w:rsidR="00CF415C">
              <w:rPr>
                <w:b/>
                <w:bCs/>
              </w:rPr>
              <w:t>1</w:t>
            </w:r>
            <w:r>
              <w:t xml:space="preserve"> Würdest Du folgende</w:t>
            </w:r>
            <w:r w:rsidR="00411D21">
              <w:t>r</w:t>
            </w:r>
            <w:r>
              <w:t xml:space="preserve"> Feststellung zustimmen</w:t>
            </w:r>
            <w:r w:rsidR="00113D21">
              <w:t>?</w:t>
            </w:r>
          </w:p>
          <w:p w14:paraId="7FFFE511" w14:textId="310852ED" w:rsidR="00EC751D" w:rsidRPr="005A4B0E" w:rsidRDefault="00EC751D" w:rsidP="00FA696C">
            <w:pPr>
              <w:pStyle w:val="StandardWeb"/>
              <w:jc w:val="center"/>
              <w:rPr>
                <w:b/>
                <w:bCs/>
              </w:rPr>
            </w:pPr>
            <w:r>
              <w:rPr>
                <w:b/>
                <w:bCs/>
              </w:rPr>
              <w:t>Wahre Natur gibt es nur noch im Wald</w:t>
            </w:r>
            <w:r w:rsidR="000600F7">
              <w:rPr>
                <w:b/>
                <w:bCs/>
              </w:rPr>
              <w:t xml:space="preserve"> (%)</w:t>
            </w:r>
          </w:p>
        </w:tc>
      </w:tr>
      <w:tr w:rsidR="00EC751D" w:rsidRPr="00356C3E" w14:paraId="2D9FAAE1" w14:textId="77777777" w:rsidTr="00EC751D">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7B6B619F" w14:textId="3E3014B9" w:rsidR="00EC751D" w:rsidRDefault="00EC751D" w:rsidP="00EC751D">
            <w:pPr>
              <w:jc w:val="right"/>
              <w:rPr>
                <w:rFonts w:cstheme="minorHAnsi"/>
                <w:szCs w:val="22"/>
              </w:rPr>
            </w:pPr>
            <w:r>
              <w:rPr>
                <w:rFonts w:cstheme="minorHAnsi"/>
                <w:szCs w:val="22"/>
              </w:rPr>
              <w:t>Gute Natur</w:t>
            </w:r>
          </w:p>
          <w:p w14:paraId="1AFD1538" w14:textId="02DAEE6A" w:rsidR="00EC751D" w:rsidRDefault="00EC751D" w:rsidP="005F27B0">
            <w:pPr>
              <w:rPr>
                <w:rFonts w:cstheme="minorHAnsi"/>
                <w:szCs w:val="22"/>
              </w:rPr>
            </w:pPr>
            <w:r>
              <w:rPr>
                <w:rFonts w:cstheme="minorHAnsi"/>
                <w:szCs w:val="22"/>
              </w:rPr>
              <w:t xml:space="preserve">Wahre Natur im Wald </w:t>
            </w:r>
          </w:p>
        </w:tc>
        <w:tc>
          <w:tcPr>
            <w:tcW w:w="1228" w:type="dxa"/>
            <w:tcBorders>
              <w:top w:val="single" w:sz="4" w:space="0" w:color="auto"/>
              <w:bottom w:val="single" w:sz="18" w:space="0" w:color="auto"/>
            </w:tcBorders>
            <w:shd w:val="clear" w:color="auto" w:fill="FFFFFF" w:themeFill="background1"/>
          </w:tcPr>
          <w:p w14:paraId="7A23CBEC"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ja</w:t>
            </w:r>
          </w:p>
        </w:tc>
        <w:tc>
          <w:tcPr>
            <w:tcW w:w="1229" w:type="dxa"/>
            <w:tcBorders>
              <w:top w:val="single" w:sz="4" w:space="0" w:color="auto"/>
              <w:bottom w:val="single" w:sz="18" w:space="0" w:color="auto"/>
            </w:tcBorders>
            <w:shd w:val="clear" w:color="auto" w:fill="FFFFFF" w:themeFill="background1"/>
          </w:tcPr>
          <w:p w14:paraId="4A5320FC"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bottom w:val="single" w:sz="18" w:space="0" w:color="auto"/>
            </w:tcBorders>
            <w:shd w:val="clear" w:color="auto" w:fill="FFFFFF" w:themeFill="background1"/>
          </w:tcPr>
          <w:p w14:paraId="72252DF3"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bottom w:val="single" w:sz="18" w:space="0" w:color="auto"/>
            </w:tcBorders>
            <w:shd w:val="clear" w:color="auto" w:fill="FFFFFF" w:themeFill="background1"/>
          </w:tcPr>
          <w:p w14:paraId="1760AB48"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bottom w:val="single" w:sz="18" w:space="0" w:color="auto"/>
            </w:tcBorders>
            <w:shd w:val="clear" w:color="auto" w:fill="FFFFFF" w:themeFill="background1"/>
          </w:tcPr>
          <w:p w14:paraId="7297A120" w14:textId="77777777" w:rsidR="00EC751D" w:rsidRPr="00356C3E" w:rsidRDefault="00EC751D" w:rsidP="005F27B0">
            <w:pPr>
              <w:spacing w:before="100" w:beforeAutospacing="1" w:after="100" w:afterAutospacing="1"/>
              <w:jc w:val="center"/>
              <w:rPr>
                <w:rFonts w:cstheme="minorHAnsi"/>
                <w:szCs w:val="22"/>
              </w:rPr>
            </w:pPr>
            <w:r>
              <w:rPr>
                <w:rFonts w:cstheme="minorHAnsi"/>
                <w:szCs w:val="22"/>
              </w:rPr>
              <w:t>nein</w:t>
            </w:r>
          </w:p>
        </w:tc>
      </w:tr>
      <w:tr w:rsidR="00EC751D" w:rsidRPr="00356C3E" w14:paraId="2246E322" w14:textId="77777777" w:rsidTr="00EC751D">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16B3DD9" w14:textId="77777777" w:rsidR="00EC751D" w:rsidRDefault="00EC751D" w:rsidP="00156FE6">
            <w:pPr>
              <w:rPr>
                <w:rFonts w:cstheme="minorHAnsi"/>
                <w:szCs w:val="22"/>
              </w:rPr>
            </w:pPr>
            <w:r>
              <w:rPr>
                <w:rFonts w:cstheme="minorHAnsi"/>
                <w:szCs w:val="22"/>
              </w:rPr>
              <w:t>ja</w:t>
            </w:r>
          </w:p>
        </w:tc>
        <w:tc>
          <w:tcPr>
            <w:tcW w:w="1228" w:type="dxa"/>
            <w:tcBorders>
              <w:top w:val="single" w:sz="18" w:space="0" w:color="auto"/>
              <w:bottom w:val="single" w:sz="4" w:space="0" w:color="auto"/>
            </w:tcBorders>
            <w:shd w:val="clear" w:color="auto" w:fill="FFFFFF" w:themeFill="background1"/>
          </w:tcPr>
          <w:p w14:paraId="6A308BF1" w14:textId="23E59394" w:rsidR="00EC751D" w:rsidRDefault="00EC751D" w:rsidP="00A17A58">
            <w:pPr>
              <w:spacing w:before="100" w:beforeAutospacing="1" w:after="100" w:afterAutospacing="1"/>
              <w:jc w:val="center"/>
              <w:rPr>
                <w:rFonts w:cstheme="minorHAnsi"/>
                <w:szCs w:val="22"/>
              </w:rPr>
            </w:pPr>
            <w:r>
              <w:rPr>
                <w:rFonts w:cstheme="minorHAnsi"/>
                <w:szCs w:val="22"/>
              </w:rPr>
              <w:t>28</w:t>
            </w:r>
          </w:p>
        </w:tc>
        <w:tc>
          <w:tcPr>
            <w:tcW w:w="1229" w:type="dxa"/>
            <w:tcBorders>
              <w:top w:val="single" w:sz="18" w:space="0" w:color="auto"/>
              <w:bottom w:val="single" w:sz="4" w:space="0" w:color="auto"/>
            </w:tcBorders>
            <w:shd w:val="clear" w:color="auto" w:fill="FFFFFF" w:themeFill="background1"/>
          </w:tcPr>
          <w:p w14:paraId="63757BC8" w14:textId="16E0E35A" w:rsidR="00EC751D" w:rsidRDefault="00EC751D" w:rsidP="00A17A58">
            <w:pPr>
              <w:spacing w:before="100" w:beforeAutospacing="1" w:after="100" w:afterAutospacing="1"/>
              <w:jc w:val="center"/>
              <w:rPr>
                <w:rFonts w:cstheme="minorHAnsi"/>
                <w:szCs w:val="22"/>
              </w:rPr>
            </w:pPr>
            <w:r>
              <w:rPr>
                <w:rFonts w:cstheme="minorHAnsi"/>
                <w:szCs w:val="22"/>
              </w:rPr>
              <w:t>16</w:t>
            </w:r>
          </w:p>
        </w:tc>
        <w:tc>
          <w:tcPr>
            <w:tcW w:w="1228" w:type="dxa"/>
            <w:tcBorders>
              <w:top w:val="single" w:sz="18" w:space="0" w:color="auto"/>
              <w:bottom w:val="single" w:sz="4" w:space="0" w:color="auto"/>
            </w:tcBorders>
            <w:shd w:val="clear" w:color="auto" w:fill="FFFFFF" w:themeFill="background1"/>
          </w:tcPr>
          <w:p w14:paraId="2D1AA2B1" w14:textId="415DA99B" w:rsidR="00EC751D" w:rsidRDefault="00EC751D" w:rsidP="00A17A58">
            <w:pPr>
              <w:spacing w:before="100" w:beforeAutospacing="1" w:after="100" w:afterAutospacing="1"/>
              <w:jc w:val="center"/>
              <w:rPr>
                <w:rFonts w:cstheme="minorHAnsi"/>
                <w:szCs w:val="22"/>
              </w:rPr>
            </w:pPr>
            <w:r>
              <w:rPr>
                <w:rFonts w:cstheme="minorHAnsi"/>
                <w:szCs w:val="22"/>
              </w:rPr>
              <w:t>19</w:t>
            </w:r>
          </w:p>
        </w:tc>
        <w:tc>
          <w:tcPr>
            <w:tcW w:w="1229" w:type="dxa"/>
            <w:tcBorders>
              <w:top w:val="single" w:sz="18" w:space="0" w:color="auto"/>
              <w:bottom w:val="single" w:sz="4" w:space="0" w:color="auto"/>
            </w:tcBorders>
            <w:shd w:val="clear" w:color="auto" w:fill="FFFFFF" w:themeFill="background1"/>
          </w:tcPr>
          <w:p w14:paraId="71E01D84" w14:textId="4E333FDD" w:rsidR="00EC751D" w:rsidRDefault="00EC751D" w:rsidP="00A17A58">
            <w:pPr>
              <w:spacing w:before="100" w:beforeAutospacing="1" w:after="100" w:afterAutospacing="1"/>
              <w:jc w:val="center"/>
              <w:rPr>
                <w:rFonts w:cstheme="minorHAnsi"/>
                <w:szCs w:val="22"/>
              </w:rPr>
            </w:pPr>
            <w:r>
              <w:rPr>
                <w:rFonts w:cstheme="minorHAnsi"/>
                <w:szCs w:val="22"/>
              </w:rPr>
              <w:t>13</w:t>
            </w:r>
          </w:p>
        </w:tc>
        <w:tc>
          <w:tcPr>
            <w:tcW w:w="1229" w:type="dxa"/>
            <w:tcBorders>
              <w:top w:val="single" w:sz="18" w:space="0" w:color="auto"/>
              <w:bottom w:val="single" w:sz="4" w:space="0" w:color="auto"/>
            </w:tcBorders>
            <w:shd w:val="clear" w:color="auto" w:fill="FFFFFF" w:themeFill="background1"/>
          </w:tcPr>
          <w:p w14:paraId="3DD93A27" w14:textId="1765C18B" w:rsidR="00EC751D" w:rsidRDefault="00EC751D" w:rsidP="00A17A58">
            <w:pPr>
              <w:spacing w:before="100" w:beforeAutospacing="1" w:after="100" w:afterAutospacing="1"/>
              <w:jc w:val="center"/>
              <w:rPr>
                <w:rFonts w:cstheme="minorHAnsi"/>
                <w:szCs w:val="22"/>
              </w:rPr>
            </w:pPr>
            <w:r>
              <w:rPr>
                <w:rFonts w:cstheme="minorHAnsi"/>
                <w:szCs w:val="22"/>
              </w:rPr>
              <w:t>12</w:t>
            </w:r>
          </w:p>
        </w:tc>
      </w:tr>
      <w:tr w:rsidR="00EC751D" w:rsidRPr="00356C3E" w14:paraId="204B3373" w14:textId="77777777" w:rsidTr="00EC751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4846226" w14:textId="77777777" w:rsidR="00EC751D" w:rsidRDefault="00EC751D" w:rsidP="005F27B0">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35B61AA1" w14:textId="7E1A6240" w:rsidR="00EC751D" w:rsidRDefault="00EC751D" w:rsidP="005F27B0">
            <w:pPr>
              <w:spacing w:before="100" w:beforeAutospacing="1" w:after="100" w:afterAutospacing="1"/>
              <w:jc w:val="center"/>
              <w:rPr>
                <w:rFonts w:cstheme="minorHAnsi"/>
                <w:szCs w:val="22"/>
              </w:rPr>
            </w:pPr>
            <w:r>
              <w:rPr>
                <w:rFonts w:cstheme="minorHAnsi"/>
                <w:szCs w:val="22"/>
              </w:rPr>
              <w:t>27</w:t>
            </w:r>
          </w:p>
        </w:tc>
        <w:tc>
          <w:tcPr>
            <w:tcW w:w="1229" w:type="dxa"/>
            <w:tcBorders>
              <w:top w:val="single" w:sz="4" w:space="0" w:color="auto"/>
              <w:bottom w:val="single" w:sz="4" w:space="0" w:color="auto"/>
            </w:tcBorders>
            <w:shd w:val="clear" w:color="auto" w:fill="FFFFFF" w:themeFill="background1"/>
          </w:tcPr>
          <w:p w14:paraId="26286FA0" w14:textId="34023C16" w:rsidR="00EC751D" w:rsidRDefault="00EC751D" w:rsidP="005F27B0">
            <w:pPr>
              <w:spacing w:before="100" w:beforeAutospacing="1" w:after="100" w:afterAutospacing="1"/>
              <w:jc w:val="center"/>
              <w:rPr>
                <w:rFonts w:cstheme="minorHAnsi"/>
                <w:szCs w:val="22"/>
              </w:rPr>
            </w:pPr>
            <w:r>
              <w:rPr>
                <w:rFonts w:cstheme="minorHAnsi"/>
                <w:szCs w:val="22"/>
              </w:rPr>
              <w:t>31</w:t>
            </w:r>
          </w:p>
        </w:tc>
        <w:tc>
          <w:tcPr>
            <w:tcW w:w="1228" w:type="dxa"/>
            <w:tcBorders>
              <w:top w:val="single" w:sz="4" w:space="0" w:color="auto"/>
              <w:bottom w:val="single" w:sz="4" w:space="0" w:color="auto"/>
            </w:tcBorders>
            <w:shd w:val="clear" w:color="auto" w:fill="FFFFFF" w:themeFill="background1"/>
          </w:tcPr>
          <w:p w14:paraId="784F1E7E" w14:textId="6209F1C0" w:rsidR="00EC751D" w:rsidRDefault="00EC751D" w:rsidP="005F27B0">
            <w:pPr>
              <w:spacing w:before="100" w:beforeAutospacing="1" w:after="100" w:afterAutospacing="1"/>
              <w:jc w:val="center"/>
              <w:rPr>
                <w:rFonts w:cstheme="minorHAnsi"/>
                <w:szCs w:val="22"/>
              </w:rPr>
            </w:pPr>
            <w:r>
              <w:rPr>
                <w:rFonts w:cstheme="minorHAnsi"/>
                <w:szCs w:val="22"/>
              </w:rPr>
              <w:t>25</w:t>
            </w:r>
          </w:p>
        </w:tc>
        <w:tc>
          <w:tcPr>
            <w:tcW w:w="1229" w:type="dxa"/>
            <w:tcBorders>
              <w:top w:val="single" w:sz="4" w:space="0" w:color="auto"/>
              <w:bottom w:val="single" w:sz="4" w:space="0" w:color="auto"/>
            </w:tcBorders>
            <w:shd w:val="clear" w:color="auto" w:fill="FFFFFF" w:themeFill="background1"/>
          </w:tcPr>
          <w:p w14:paraId="0E51D205" w14:textId="08B91ECB" w:rsidR="00EC751D" w:rsidRDefault="00EC751D"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73F2C23C" w14:textId="6DF9B40F" w:rsidR="00EC751D" w:rsidRDefault="00EC751D" w:rsidP="005F27B0">
            <w:pPr>
              <w:spacing w:before="100" w:beforeAutospacing="1" w:after="100" w:afterAutospacing="1"/>
              <w:jc w:val="center"/>
              <w:rPr>
                <w:rFonts w:cstheme="minorHAnsi"/>
                <w:szCs w:val="22"/>
              </w:rPr>
            </w:pPr>
            <w:r>
              <w:rPr>
                <w:rFonts w:cstheme="minorHAnsi"/>
                <w:szCs w:val="22"/>
              </w:rPr>
              <w:t>15</w:t>
            </w:r>
          </w:p>
        </w:tc>
      </w:tr>
      <w:tr w:rsidR="00EC751D" w:rsidRPr="00356C3E" w14:paraId="72EC3D8E" w14:textId="77777777" w:rsidTr="00EC751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0018C49" w14:textId="77777777" w:rsidR="00EC751D" w:rsidRDefault="00EC751D" w:rsidP="005F27B0">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566F8743" w14:textId="69F8C7DA" w:rsidR="00EC751D" w:rsidRDefault="00EC751D" w:rsidP="005F27B0">
            <w:pPr>
              <w:spacing w:before="100" w:beforeAutospacing="1" w:after="100" w:afterAutospacing="1"/>
              <w:jc w:val="center"/>
              <w:rPr>
                <w:rFonts w:cstheme="minorHAnsi"/>
                <w:szCs w:val="22"/>
              </w:rPr>
            </w:pPr>
            <w:r>
              <w:rPr>
                <w:rFonts w:cstheme="minorHAnsi"/>
                <w:szCs w:val="22"/>
              </w:rPr>
              <w:t>15</w:t>
            </w:r>
          </w:p>
        </w:tc>
        <w:tc>
          <w:tcPr>
            <w:tcW w:w="1229" w:type="dxa"/>
            <w:tcBorders>
              <w:top w:val="single" w:sz="4" w:space="0" w:color="auto"/>
              <w:bottom w:val="single" w:sz="4" w:space="0" w:color="auto"/>
            </w:tcBorders>
            <w:shd w:val="clear" w:color="auto" w:fill="FFFFFF" w:themeFill="background1"/>
          </w:tcPr>
          <w:p w14:paraId="0FA4FEC5" w14:textId="132865FD" w:rsidR="00EC751D" w:rsidRDefault="00EC751D" w:rsidP="005F27B0">
            <w:pPr>
              <w:spacing w:before="100" w:beforeAutospacing="1" w:after="100" w:afterAutospacing="1"/>
              <w:jc w:val="center"/>
              <w:rPr>
                <w:rFonts w:cstheme="minorHAnsi"/>
                <w:szCs w:val="22"/>
              </w:rPr>
            </w:pPr>
            <w:r>
              <w:rPr>
                <w:rFonts w:cstheme="minorHAnsi"/>
                <w:szCs w:val="22"/>
              </w:rPr>
              <w:t>15</w:t>
            </w:r>
          </w:p>
        </w:tc>
        <w:tc>
          <w:tcPr>
            <w:tcW w:w="1228" w:type="dxa"/>
            <w:tcBorders>
              <w:top w:val="single" w:sz="4" w:space="0" w:color="auto"/>
              <w:bottom w:val="single" w:sz="4" w:space="0" w:color="auto"/>
            </w:tcBorders>
            <w:shd w:val="clear" w:color="auto" w:fill="FFFFFF" w:themeFill="background1"/>
          </w:tcPr>
          <w:p w14:paraId="47CE7C58" w14:textId="519D9C52" w:rsidR="00EC751D" w:rsidRDefault="00EC751D" w:rsidP="005F27B0">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57851F53" w14:textId="48DAB63B" w:rsidR="00EC751D" w:rsidRDefault="00EC751D" w:rsidP="005F27B0">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290F8773" w14:textId="1F7D87A1" w:rsidR="00EC751D" w:rsidRDefault="00EC751D" w:rsidP="005F27B0">
            <w:pPr>
              <w:spacing w:before="100" w:beforeAutospacing="1" w:after="100" w:afterAutospacing="1"/>
              <w:jc w:val="center"/>
              <w:rPr>
                <w:rFonts w:cstheme="minorHAnsi"/>
                <w:szCs w:val="22"/>
              </w:rPr>
            </w:pPr>
            <w:r>
              <w:rPr>
                <w:rFonts w:cstheme="minorHAnsi"/>
                <w:szCs w:val="22"/>
              </w:rPr>
              <w:t>0</w:t>
            </w:r>
          </w:p>
        </w:tc>
      </w:tr>
      <w:tr w:rsidR="00EC751D" w:rsidRPr="00356C3E" w14:paraId="65BEB7EC" w14:textId="77777777" w:rsidTr="00EC751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C025AC2" w14:textId="77777777" w:rsidR="00EC751D" w:rsidRDefault="00EC751D" w:rsidP="005F27B0">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3160AD27" w14:textId="160D4A01" w:rsidR="00EC751D" w:rsidRDefault="00EC751D"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64DF8190" w14:textId="392EB0F7" w:rsidR="00EC751D" w:rsidRDefault="00EC751D" w:rsidP="005F27B0">
            <w:pPr>
              <w:spacing w:before="100" w:beforeAutospacing="1" w:after="100" w:afterAutospacing="1"/>
              <w:jc w:val="center"/>
              <w:rPr>
                <w:rFonts w:cstheme="minorHAnsi"/>
                <w:szCs w:val="22"/>
              </w:rPr>
            </w:pPr>
            <w:r>
              <w:rPr>
                <w:rFonts w:cstheme="minorHAnsi"/>
                <w:szCs w:val="22"/>
              </w:rPr>
              <w:t>21</w:t>
            </w:r>
          </w:p>
        </w:tc>
        <w:tc>
          <w:tcPr>
            <w:tcW w:w="1228" w:type="dxa"/>
            <w:tcBorders>
              <w:top w:val="single" w:sz="4" w:space="0" w:color="auto"/>
              <w:bottom w:val="single" w:sz="4" w:space="0" w:color="auto"/>
            </w:tcBorders>
            <w:shd w:val="clear" w:color="auto" w:fill="FFFFFF" w:themeFill="background1"/>
          </w:tcPr>
          <w:p w14:paraId="6D7A6DB1" w14:textId="01D1B745" w:rsidR="00EC751D" w:rsidRDefault="00EC751D" w:rsidP="005F27B0">
            <w:pPr>
              <w:spacing w:before="100" w:beforeAutospacing="1" w:after="100" w:afterAutospacing="1"/>
              <w:jc w:val="center"/>
              <w:rPr>
                <w:rFonts w:cstheme="minorHAnsi"/>
                <w:szCs w:val="22"/>
              </w:rPr>
            </w:pPr>
            <w:r>
              <w:rPr>
                <w:rFonts w:cstheme="minorHAnsi"/>
                <w:szCs w:val="22"/>
              </w:rPr>
              <w:t>23</w:t>
            </w:r>
          </w:p>
        </w:tc>
        <w:tc>
          <w:tcPr>
            <w:tcW w:w="1229" w:type="dxa"/>
            <w:tcBorders>
              <w:top w:val="single" w:sz="4" w:space="0" w:color="auto"/>
              <w:bottom w:val="single" w:sz="4" w:space="0" w:color="auto"/>
            </w:tcBorders>
            <w:shd w:val="clear" w:color="auto" w:fill="FFFFFF" w:themeFill="background1"/>
          </w:tcPr>
          <w:p w14:paraId="0CCF0D39" w14:textId="4354DB61" w:rsidR="00EC751D" w:rsidRDefault="00EC751D" w:rsidP="005F27B0">
            <w:pPr>
              <w:spacing w:before="100" w:beforeAutospacing="1" w:after="100" w:afterAutospacing="1"/>
              <w:jc w:val="center"/>
              <w:rPr>
                <w:rFonts w:cstheme="minorHAnsi"/>
                <w:szCs w:val="22"/>
              </w:rPr>
            </w:pPr>
            <w:r>
              <w:rPr>
                <w:rFonts w:cstheme="minorHAnsi"/>
                <w:szCs w:val="22"/>
              </w:rPr>
              <w:t>28</w:t>
            </w:r>
          </w:p>
        </w:tc>
        <w:tc>
          <w:tcPr>
            <w:tcW w:w="1229" w:type="dxa"/>
            <w:tcBorders>
              <w:top w:val="single" w:sz="4" w:space="0" w:color="auto"/>
              <w:bottom w:val="single" w:sz="4" w:space="0" w:color="auto"/>
            </w:tcBorders>
            <w:shd w:val="clear" w:color="auto" w:fill="FFFFFF" w:themeFill="background1"/>
          </w:tcPr>
          <w:p w14:paraId="7E3B0929" w14:textId="130982C3" w:rsidR="00EC751D" w:rsidRDefault="00EC751D" w:rsidP="005F27B0">
            <w:pPr>
              <w:spacing w:before="100" w:beforeAutospacing="1" w:after="100" w:afterAutospacing="1"/>
              <w:jc w:val="center"/>
              <w:rPr>
                <w:rFonts w:cstheme="minorHAnsi"/>
                <w:szCs w:val="22"/>
              </w:rPr>
            </w:pPr>
            <w:r>
              <w:rPr>
                <w:rFonts w:cstheme="minorHAnsi"/>
                <w:szCs w:val="22"/>
              </w:rPr>
              <w:t>27</w:t>
            </w:r>
          </w:p>
        </w:tc>
      </w:tr>
      <w:tr w:rsidR="00EC751D" w:rsidRPr="00356C3E" w14:paraId="26909C67" w14:textId="77777777" w:rsidTr="00EC751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0A2C168" w14:textId="77777777" w:rsidR="00EC751D" w:rsidRDefault="00EC751D" w:rsidP="005F27B0">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5EE2A977" w14:textId="2CA35E57" w:rsidR="00EC751D" w:rsidRDefault="00EC751D"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388C2FA5" w14:textId="0D8CCF69" w:rsidR="00EC751D" w:rsidRDefault="00EC751D" w:rsidP="005F27B0">
            <w:pPr>
              <w:spacing w:before="100" w:beforeAutospacing="1" w:after="100" w:afterAutospacing="1"/>
              <w:jc w:val="center"/>
              <w:rPr>
                <w:rFonts w:cstheme="minorHAnsi"/>
                <w:szCs w:val="22"/>
              </w:rPr>
            </w:pPr>
            <w:r>
              <w:rPr>
                <w:rFonts w:cstheme="minorHAnsi"/>
                <w:szCs w:val="22"/>
              </w:rPr>
              <w:t>15</w:t>
            </w:r>
          </w:p>
        </w:tc>
        <w:tc>
          <w:tcPr>
            <w:tcW w:w="1228" w:type="dxa"/>
            <w:tcBorders>
              <w:top w:val="single" w:sz="4" w:space="0" w:color="auto"/>
              <w:bottom w:val="single" w:sz="4" w:space="0" w:color="auto"/>
            </w:tcBorders>
            <w:shd w:val="clear" w:color="auto" w:fill="FFFFFF" w:themeFill="background1"/>
          </w:tcPr>
          <w:p w14:paraId="750C989E" w14:textId="28E8355D" w:rsidR="00EC751D" w:rsidRDefault="00EC751D" w:rsidP="005F27B0">
            <w:pPr>
              <w:spacing w:before="100" w:beforeAutospacing="1" w:after="100" w:afterAutospacing="1"/>
              <w:jc w:val="center"/>
              <w:rPr>
                <w:rFonts w:cstheme="minorHAnsi"/>
                <w:szCs w:val="22"/>
              </w:rPr>
            </w:pPr>
            <w:r>
              <w:rPr>
                <w:rFonts w:cstheme="minorHAnsi"/>
                <w:szCs w:val="22"/>
              </w:rPr>
              <w:t>15</w:t>
            </w:r>
          </w:p>
        </w:tc>
        <w:tc>
          <w:tcPr>
            <w:tcW w:w="1229" w:type="dxa"/>
            <w:tcBorders>
              <w:top w:val="single" w:sz="4" w:space="0" w:color="auto"/>
              <w:bottom w:val="single" w:sz="4" w:space="0" w:color="auto"/>
            </w:tcBorders>
            <w:shd w:val="clear" w:color="auto" w:fill="FFFFFF" w:themeFill="background1"/>
          </w:tcPr>
          <w:p w14:paraId="7F47D0C4" w14:textId="70F1A1DF" w:rsidR="00EC751D" w:rsidRDefault="00EC751D" w:rsidP="005F27B0">
            <w:pPr>
              <w:spacing w:before="100" w:beforeAutospacing="1" w:after="100" w:afterAutospacing="1"/>
              <w:jc w:val="center"/>
              <w:rPr>
                <w:rFonts w:cstheme="minorHAnsi"/>
                <w:szCs w:val="22"/>
              </w:rPr>
            </w:pPr>
            <w:r>
              <w:rPr>
                <w:rFonts w:cstheme="minorHAnsi"/>
                <w:szCs w:val="22"/>
              </w:rPr>
              <w:t>28</w:t>
            </w:r>
          </w:p>
        </w:tc>
        <w:tc>
          <w:tcPr>
            <w:tcW w:w="1229" w:type="dxa"/>
            <w:tcBorders>
              <w:top w:val="single" w:sz="4" w:space="0" w:color="auto"/>
              <w:bottom w:val="single" w:sz="4" w:space="0" w:color="auto"/>
            </w:tcBorders>
            <w:shd w:val="clear" w:color="auto" w:fill="FFFFFF" w:themeFill="background1"/>
          </w:tcPr>
          <w:p w14:paraId="0120FAA6" w14:textId="2770C73D" w:rsidR="00EC751D" w:rsidRDefault="00EC751D" w:rsidP="005F27B0">
            <w:pPr>
              <w:spacing w:before="100" w:beforeAutospacing="1" w:after="100" w:afterAutospacing="1"/>
              <w:jc w:val="center"/>
              <w:rPr>
                <w:rFonts w:cstheme="minorHAnsi"/>
                <w:szCs w:val="22"/>
              </w:rPr>
            </w:pPr>
            <w:r>
              <w:rPr>
                <w:rFonts w:cstheme="minorHAnsi"/>
                <w:szCs w:val="22"/>
              </w:rPr>
              <w:t>42</w:t>
            </w:r>
          </w:p>
        </w:tc>
      </w:tr>
    </w:tbl>
    <w:p w14:paraId="7765F453" w14:textId="77777777" w:rsidR="00414861" w:rsidRDefault="00414861" w:rsidP="00414861">
      <w:pPr>
        <w:pStyle w:val="StandardWeb"/>
      </w:pPr>
    </w:p>
    <w:p w14:paraId="3595459C" w14:textId="6F438C56" w:rsidR="0043721B" w:rsidRDefault="00414861" w:rsidP="00275C5B">
      <w:pPr>
        <w:pStyle w:val="StandardWeb"/>
      </w:pPr>
      <w:r>
        <w:t xml:space="preserve">Als Prophet einer neuen Waldspiritualisierung tritt seit geraumer Zeit der Privatförster Peter Wohlleben in Erscheinung. In seinem mittlerweile </w:t>
      </w:r>
      <w:r w:rsidR="000600F7">
        <w:t xml:space="preserve">weltweit verbreiteten </w:t>
      </w:r>
      <w:r>
        <w:t xml:space="preserve">Bestseller „Das geheime Leben der Bäume“ trägt er mit dem Nimbus der Fachautorität eine Fülle mehr oder weniger gesicherter Daten und Fakten zusammen, die den Bäumen eine weitreichende Leitfunktion unter den Waldwesen zuschreiben. </w:t>
      </w:r>
    </w:p>
    <w:p w14:paraId="163552DB" w14:textId="77777777" w:rsidR="0043721B" w:rsidRDefault="0043721B" w:rsidP="00275C5B">
      <w:pPr>
        <w:pStyle w:val="StandardWeb"/>
      </w:pPr>
    </w:p>
    <w:p w14:paraId="4A475C86" w14:textId="46CF3C5E" w:rsidR="00E405B6" w:rsidRDefault="007512F4" w:rsidP="00275C5B">
      <w:pPr>
        <w:pStyle w:val="StandardWeb"/>
      </w:pPr>
      <w:r>
        <w:t xml:space="preserve">Das </w:t>
      </w:r>
      <w:r w:rsidR="00113D21">
        <w:t>i</w:t>
      </w:r>
      <w:r w:rsidR="00F04F84">
        <w:t>n</w:t>
      </w:r>
      <w:r w:rsidR="00113D21">
        <w:t xml:space="preserve"> eine ähnliche Richtung </w:t>
      </w:r>
      <w:r w:rsidR="000600F7">
        <w:t>weis</w:t>
      </w:r>
      <w:r w:rsidR="00113D21">
        <w:t>ende</w:t>
      </w:r>
      <w:r>
        <w:t xml:space="preserve"> </w:t>
      </w:r>
      <w:r w:rsidR="00414861">
        <w:t xml:space="preserve">Glaubensbekenntnis „Baume haben eine Seele“ </w:t>
      </w:r>
      <w:r>
        <w:t>geht</w:t>
      </w:r>
      <w:r w:rsidR="00414861">
        <w:t xml:space="preserve"> </w:t>
      </w:r>
      <w:r w:rsidR="00050496">
        <w:t xml:space="preserve">in </w:t>
      </w:r>
      <w:r>
        <w:t xml:space="preserve">der neuen Naturvergötterung </w:t>
      </w:r>
      <w:r w:rsidR="00F04F84">
        <w:t xml:space="preserve">unter jungen Menschen </w:t>
      </w:r>
      <w:r w:rsidR="00050496">
        <w:t>noch einen Schritt weiter</w:t>
      </w:r>
      <w:r>
        <w:t xml:space="preserve"> und </w:t>
      </w:r>
      <w:r w:rsidR="00113D21">
        <w:t>erfährt</w:t>
      </w:r>
      <w:r>
        <w:t xml:space="preserve"> </w:t>
      </w:r>
      <w:r w:rsidR="009A1392">
        <w:t xml:space="preserve">ebenfalls </w:t>
      </w:r>
      <w:r>
        <w:t>eine rund fünfzigprozentige Zustimmung.</w:t>
      </w:r>
      <w:r w:rsidR="00E405B6">
        <w:t xml:space="preserve"> </w:t>
      </w:r>
      <w:r w:rsidR="00972210">
        <w:t xml:space="preserve">Ist das die Richtung, in der sich unser paradoxes Naturbild weiterentwickelt? </w:t>
      </w:r>
      <w:r w:rsidR="00DB0A30">
        <w:t>Verbirgt sich dahinter womöglich ein</w:t>
      </w:r>
      <w:r w:rsidR="00E405B6">
        <w:t xml:space="preserve"> Erbe </w:t>
      </w:r>
      <w:r w:rsidR="001E17C6">
        <w:t>mittelalterlich</w:t>
      </w:r>
      <w:r w:rsidR="00050496">
        <w:t>-</w:t>
      </w:r>
      <w:r w:rsidR="00E405B6">
        <w:t>totalitäre</w:t>
      </w:r>
      <w:r w:rsidR="005D1F74">
        <w:t>r</w:t>
      </w:r>
      <w:r w:rsidR="00E405B6">
        <w:t xml:space="preserve"> Zeiten unsere</w:t>
      </w:r>
      <w:r w:rsidR="005D1F74">
        <w:t>r</w:t>
      </w:r>
      <w:r w:rsidR="00E405B6">
        <w:t xml:space="preserve"> </w:t>
      </w:r>
      <w:r w:rsidR="001E17C6">
        <w:t xml:space="preserve">spirituellen </w:t>
      </w:r>
      <w:r w:rsidR="00E405B6">
        <w:t>Geschichte?</w:t>
      </w:r>
      <w:r w:rsidR="00EF2F32">
        <w:t xml:space="preserve"> </w:t>
      </w:r>
    </w:p>
    <w:p w14:paraId="011BD270" w14:textId="77777777" w:rsidR="00E405B6" w:rsidRDefault="00E405B6" w:rsidP="00275C5B">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FB2E98" w:rsidRPr="00356C3E" w14:paraId="667E850C" w14:textId="77777777" w:rsidTr="00FA696C">
        <w:tc>
          <w:tcPr>
            <w:tcW w:w="9064" w:type="dxa"/>
            <w:gridSpan w:val="6"/>
            <w:tcBorders>
              <w:top w:val="single" w:sz="6" w:space="0" w:color="auto"/>
              <w:bottom w:val="single" w:sz="4" w:space="0" w:color="auto"/>
            </w:tcBorders>
            <w:shd w:val="clear" w:color="auto" w:fill="FFFFFF" w:themeFill="background1"/>
            <w:tcMar>
              <w:top w:w="0" w:type="dxa"/>
              <w:left w:w="70" w:type="dxa"/>
              <w:bottom w:w="0" w:type="dxa"/>
              <w:right w:w="70" w:type="dxa"/>
            </w:tcMar>
          </w:tcPr>
          <w:p w14:paraId="2095F421" w14:textId="13C0F5AA" w:rsidR="00FB2E98" w:rsidRDefault="00FB2E98" w:rsidP="00FA696C">
            <w:pPr>
              <w:pStyle w:val="StandardWeb"/>
              <w:jc w:val="center"/>
            </w:pPr>
            <w:r w:rsidRPr="000A3D4C">
              <w:rPr>
                <w:b/>
                <w:bCs/>
              </w:rPr>
              <w:lastRenderedPageBreak/>
              <w:t>Tab. 3</w:t>
            </w:r>
            <w:r w:rsidR="00CF415C">
              <w:rPr>
                <w:b/>
                <w:bCs/>
              </w:rPr>
              <w:t>2</w:t>
            </w:r>
            <w:r>
              <w:t xml:space="preserve"> Würdest Du folgende</w:t>
            </w:r>
            <w:r w:rsidR="00113D21">
              <w:t>r</w:t>
            </w:r>
            <w:r>
              <w:t xml:space="preserve"> Feststellung zustimmen</w:t>
            </w:r>
            <w:r w:rsidR="00113D21">
              <w:t>?</w:t>
            </w:r>
          </w:p>
          <w:p w14:paraId="33C34D70" w14:textId="39C8026C" w:rsidR="00FB2E98" w:rsidRPr="005A4B0E" w:rsidRDefault="00FB2E98" w:rsidP="00FA696C">
            <w:pPr>
              <w:pStyle w:val="StandardWeb"/>
              <w:jc w:val="center"/>
              <w:rPr>
                <w:b/>
                <w:bCs/>
              </w:rPr>
            </w:pPr>
            <w:r>
              <w:rPr>
                <w:b/>
                <w:bCs/>
              </w:rPr>
              <w:t>Bäume haben eine Seele</w:t>
            </w:r>
            <w:r w:rsidR="00566D08">
              <w:rPr>
                <w:b/>
                <w:bCs/>
              </w:rPr>
              <w:t xml:space="preserve"> (%)</w:t>
            </w:r>
          </w:p>
        </w:tc>
      </w:tr>
      <w:tr w:rsidR="00FB2E98" w:rsidRPr="00356C3E" w14:paraId="724FF02D" w14:textId="77777777" w:rsidTr="00FB2E9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51BC6C40" w14:textId="6D60986A" w:rsidR="00FB2E98" w:rsidRDefault="00FB2E98" w:rsidP="00FB2E98">
            <w:pPr>
              <w:jc w:val="right"/>
              <w:rPr>
                <w:rFonts w:cstheme="minorHAnsi"/>
                <w:szCs w:val="22"/>
              </w:rPr>
            </w:pPr>
            <w:r>
              <w:rPr>
                <w:rFonts w:cstheme="minorHAnsi"/>
                <w:szCs w:val="22"/>
              </w:rPr>
              <w:t>Gute Natur</w:t>
            </w:r>
          </w:p>
          <w:p w14:paraId="352F69D1" w14:textId="2F32E5B3" w:rsidR="00FB2E98" w:rsidRDefault="00FB2E98" w:rsidP="005F27B0">
            <w:pPr>
              <w:rPr>
                <w:rFonts w:cstheme="minorHAnsi"/>
                <w:szCs w:val="22"/>
              </w:rPr>
            </w:pPr>
            <w:r>
              <w:rPr>
                <w:rFonts w:cstheme="minorHAnsi"/>
                <w:szCs w:val="22"/>
              </w:rPr>
              <w:t xml:space="preserve">Bäume mit Seele </w:t>
            </w:r>
          </w:p>
        </w:tc>
        <w:tc>
          <w:tcPr>
            <w:tcW w:w="1228" w:type="dxa"/>
            <w:tcBorders>
              <w:top w:val="single" w:sz="4" w:space="0" w:color="auto"/>
              <w:bottom w:val="single" w:sz="18" w:space="0" w:color="auto"/>
            </w:tcBorders>
            <w:shd w:val="clear" w:color="auto" w:fill="FFFFFF" w:themeFill="background1"/>
          </w:tcPr>
          <w:p w14:paraId="76FB4D8B"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ja</w:t>
            </w:r>
          </w:p>
        </w:tc>
        <w:tc>
          <w:tcPr>
            <w:tcW w:w="1229" w:type="dxa"/>
            <w:tcBorders>
              <w:top w:val="single" w:sz="4" w:space="0" w:color="auto"/>
              <w:bottom w:val="single" w:sz="18" w:space="0" w:color="auto"/>
            </w:tcBorders>
            <w:shd w:val="clear" w:color="auto" w:fill="FFFFFF" w:themeFill="background1"/>
          </w:tcPr>
          <w:p w14:paraId="21DABD71"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bottom w:val="single" w:sz="18" w:space="0" w:color="auto"/>
            </w:tcBorders>
            <w:shd w:val="clear" w:color="auto" w:fill="FFFFFF" w:themeFill="background1"/>
          </w:tcPr>
          <w:p w14:paraId="5FA259E9"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bottom w:val="single" w:sz="18" w:space="0" w:color="auto"/>
            </w:tcBorders>
            <w:shd w:val="clear" w:color="auto" w:fill="FFFFFF" w:themeFill="background1"/>
          </w:tcPr>
          <w:p w14:paraId="726032E2"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bottom w:val="single" w:sz="18" w:space="0" w:color="auto"/>
            </w:tcBorders>
            <w:shd w:val="clear" w:color="auto" w:fill="FFFFFF" w:themeFill="background1"/>
          </w:tcPr>
          <w:p w14:paraId="6F8CEFE0" w14:textId="77777777" w:rsidR="00FB2E98" w:rsidRPr="00356C3E" w:rsidRDefault="00FB2E98" w:rsidP="005F27B0">
            <w:pPr>
              <w:spacing w:before="100" w:beforeAutospacing="1" w:after="100" w:afterAutospacing="1"/>
              <w:jc w:val="center"/>
              <w:rPr>
                <w:rFonts w:cstheme="minorHAnsi"/>
                <w:szCs w:val="22"/>
              </w:rPr>
            </w:pPr>
            <w:r>
              <w:rPr>
                <w:rFonts w:cstheme="minorHAnsi"/>
                <w:szCs w:val="22"/>
              </w:rPr>
              <w:t>nein</w:t>
            </w:r>
          </w:p>
        </w:tc>
      </w:tr>
      <w:tr w:rsidR="00FB2E98" w:rsidRPr="00356C3E" w14:paraId="0E1033EA" w14:textId="77777777" w:rsidTr="00FB2E9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FBDE15C" w14:textId="77777777" w:rsidR="00FB2E98" w:rsidRDefault="00FB2E98" w:rsidP="00C52956">
            <w:pPr>
              <w:rPr>
                <w:rFonts w:cstheme="minorHAnsi"/>
                <w:szCs w:val="22"/>
              </w:rPr>
            </w:pPr>
            <w:r>
              <w:rPr>
                <w:rFonts w:cstheme="minorHAnsi"/>
                <w:szCs w:val="22"/>
              </w:rPr>
              <w:t>ja</w:t>
            </w:r>
          </w:p>
        </w:tc>
        <w:tc>
          <w:tcPr>
            <w:tcW w:w="1228" w:type="dxa"/>
            <w:tcBorders>
              <w:top w:val="single" w:sz="18" w:space="0" w:color="auto"/>
              <w:bottom w:val="single" w:sz="4" w:space="0" w:color="auto"/>
            </w:tcBorders>
            <w:shd w:val="clear" w:color="auto" w:fill="FFFFFF" w:themeFill="background1"/>
          </w:tcPr>
          <w:p w14:paraId="327B7FBB" w14:textId="167F459E" w:rsidR="00FB2E98" w:rsidRDefault="00FB2E98" w:rsidP="00C52956">
            <w:pPr>
              <w:spacing w:before="100" w:beforeAutospacing="1" w:after="100" w:afterAutospacing="1"/>
              <w:jc w:val="center"/>
              <w:rPr>
                <w:rFonts w:cstheme="minorHAnsi"/>
                <w:szCs w:val="22"/>
              </w:rPr>
            </w:pPr>
            <w:r>
              <w:rPr>
                <w:rFonts w:cstheme="minorHAnsi"/>
                <w:szCs w:val="22"/>
              </w:rPr>
              <w:t>42</w:t>
            </w:r>
          </w:p>
        </w:tc>
        <w:tc>
          <w:tcPr>
            <w:tcW w:w="1229" w:type="dxa"/>
            <w:tcBorders>
              <w:top w:val="single" w:sz="18" w:space="0" w:color="auto"/>
              <w:bottom w:val="single" w:sz="4" w:space="0" w:color="auto"/>
            </w:tcBorders>
            <w:shd w:val="clear" w:color="auto" w:fill="FFFFFF" w:themeFill="background1"/>
          </w:tcPr>
          <w:p w14:paraId="46E005C5" w14:textId="117F4C76" w:rsidR="00FB2E98" w:rsidRDefault="00FB2E98" w:rsidP="00C52956">
            <w:pPr>
              <w:spacing w:before="100" w:beforeAutospacing="1" w:after="100" w:afterAutospacing="1"/>
              <w:jc w:val="center"/>
              <w:rPr>
                <w:rFonts w:cstheme="minorHAnsi"/>
                <w:szCs w:val="22"/>
              </w:rPr>
            </w:pPr>
            <w:r>
              <w:rPr>
                <w:rFonts w:cstheme="minorHAnsi"/>
                <w:szCs w:val="22"/>
              </w:rPr>
              <w:t>24</w:t>
            </w:r>
          </w:p>
        </w:tc>
        <w:tc>
          <w:tcPr>
            <w:tcW w:w="1228" w:type="dxa"/>
            <w:tcBorders>
              <w:top w:val="single" w:sz="18" w:space="0" w:color="auto"/>
              <w:bottom w:val="single" w:sz="4" w:space="0" w:color="auto"/>
            </w:tcBorders>
            <w:shd w:val="clear" w:color="auto" w:fill="FFFFFF" w:themeFill="background1"/>
          </w:tcPr>
          <w:p w14:paraId="1B4A326E" w14:textId="4574A9A4" w:rsidR="00FB2E98" w:rsidRDefault="00FB2E98" w:rsidP="00C52956">
            <w:pPr>
              <w:spacing w:before="100" w:beforeAutospacing="1" w:after="100" w:afterAutospacing="1"/>
              <w:jc w:val="center"/>
              <w:rPr>
                <w:rFonts w:cstheme="minorHAnsi"/>
                <w:szCs w:val="22"/>
              </w:rPr>
            </w:pPr>
            <w:r>
              <w:rPr>
                <w:rFonts w:cstheme="minorHAnsi"/>
                <w:szCs w:val="22"/>
              </w:rPr>
              <w:t>28</w:t>
            </w:r>
          </w:p>
        </w:tc>
        <w:tc>
          <w:tcPr>
            <w:tcW w:w="1229" w:type="dxa"/>
            <w:tcBorders>
              <w:top w:val="single" w:sz="18" w:space="0" w:color="auto"/>
              <w:bottom w:val="single" w:sz="4" w:space="0" w:color="auto"/>
            </w:tcBorders>
            <w:shd w:val="clear" w:color="auto" w:fill="FFFFFF" w:themeFill="background1"/>
          </w:tcPr>
          <w:p w14:paraId="087D73F7" w14:textId="31F343B7" w:rsidR="00FB2E98" w:rsidRDefault="00FB2E98" w:rsidP="00C52956">
            <w:pPr>
              <w:spacing w:before="100" w:beforeAutospacing="1" w:after="100" w:afterAutospacing="1"/>
              <w:jc w:val="center"/>
              <w:rPr>
                <w:rFonts w:cstheme="minorHAnsi"/>
                <w:szCs w:val="22"/>
              </w:rPr>
            </w:pPr>
            <w:r>
              <w:rPr>
                <w:rFonts w:cstheme="minorHAnsi"/>
                <w:szCs w:val="22"/>
              </w:rPr>
              <w:t>28</w:t>
            </w:r>
          </w:p>
        </w:tc>
        <w:tc>
          <w:tcPr>
            <w:tcW w:w="1229" w:type="dxa"/>
            <w:tcBorders>
              <w:top w:val="single" w:sz="18" w:space="0" w:color="auto"/>
              <w:bottom w:val="single" w:sz="4" w:space="0" w:color="auto"/>
            </w:tcBorders>
            <w:shd w:val="clear" w:color="auto" w:fill="FFFFFF" w:themeFill="background1"/>
          </w:tcPr>
          <w:p w14:paraId="4FD68194" w14:textId="12D94D92" w:rsidR="00FB2E98" w:rsidRDefault="00FB2E98" w:rsidP="00C52956">
            <w:pPr>
              <w:spacing w:before="100" w:beforeAutospacing="1" w:after="100" w:afterAutospacing="1"/>
              <w:jc w:val="center"/>
              <w:rPr>
                <w:rFonts w:cstheme="minorHAnsi"/>
                <w:szCs w:val="22"/>
              </w:rPr>
            </w:pPr>
            <w:r>
              <w:rPr>
                <w:rFonts w:cstheme="minorHAnsi"/>
                <w:szCs w:val="22"/>
              </w:rPr>
              <w:t>12</w:t>
            </w:r>
          </w:p>
        </w:tc>
      </w:tr>
      <w:tr w:rsidR="00FB2E98" w:rsidRPr="00356C3E" w14:paraId="1FCFE32D" w14:textId="77777777" w:rsidTr="00FB2E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EA44664" w14:textId="77777777" w:rsidR="00FB2E98" w:rsidRDefault="00FB2E98" w:rsidP="005F27B0">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1F2D2E84" w14:textId="781EE012" w:rsidR="00FB2E98" w:rsidRDefault="00FB2E98" w:rsidP="005F27B0">
            <w:pPr>
              <w:spacing w:before="100" w:beforeAutospacing="1" w:after="100" w:afterAutospacing="1"/>
              <w:jc w:val="center"/>
              <w:rPr>
                <w:rFonts w:cstheme="minorHAnsi"/>
                <w:szCs w:val="22"/>
              </w:rPr>
            </w:pPr>
            <w:r>
              <w:rPr>
                <w:rFonts w:cstheme="minorHAnsi"/>
                <w:szCs w:val="22"/>
              </w:rPr>
              <w:t>15</w:t>
            </w:r>
          </w:p>
        </w:tc>
        <w:tc>
          <w:tcPr>
            <w:tcW w:w="1229" w:type="dxa"/>
            <w:tcBorders>
              <w:top w:val="single" w:sz="4" w:space="0" w:color="auto"/>
              <w:bottom w:val="single" w:sz="4" w:space="0" w:color="auto"/>
            </w:tcBorders>
            <w:shd w:val="clear" w:color="auto" w:fill="FFFFFF" w:themeFill="background1"/>
          </w:tcPr>
          <w:p w14:paraId="235E3CAC" w14:textId="633CED75" w:rsidR="00FB2E98" w:rsidRDefault="00FB2E98" w:rsidP="005F27B0">
            <w:pPr>
              <w:spacing w:before="100" w:beforeAutospacing="1" w:after="100" w:afterAutospacing="1"/>
              <w:jc w:val="center"/>
              <w:rPr>
                <w:rFonts w:cstheme="minorHAnsi"/>
                <w:szCs w:val="22"/>
              </w:rPr>
            </w:pPr>
            <w:r>
              <w:rPr>
                <w:rFonts w:cstheme="minorHAnsi"/>
                <w:szCs w:val="22"/>
              </w:rPr>
              <w:t>16</w:t>
            </w:r>
          </w:p>
        </w:tc>
        <w:tc>
          <w:tcPr>
            <w:tcW w:w="1228" w:type="dxa"/>
            <w:tcBorders>
              <w:top w:val="single" w:sz="4" w:space="0" w:color="auto"/>
              <w:bottom w:val="single" w:sz="4" w:space="0" w:color="auto"/>
            </w:tcBorders>
            <w:shd w:val="clear" w:color="auto" w:fill="FFFFFF" w:themeFill="background1"/>
          </w:tcPr>
          <w:p w14:paraId="714A473B" w14:textId="447AF8FA" w:rsidR="00FB2E98" w:rsidRDefault="00FB2E98" w:rsidP="005F27B0">
            <w:pPr>
              <w:spacing w:before="100" w:beforeAutospacing="1" w:after="100" w:afterAutospacing="1"/>
              <w:jc w:val="center"/>
              <w:rPr>
                <w:rFonts w:cstheme="minorHAnsi"/>
                <w:szCs w:val="22"/>
              </w:rPr>
            </w:pPr>
            <w:r>
              <w:rPr>
                <w:rFonts w:cstheme="minorHAnsi"/>
                <w:szCs w:val="22"/>
              </w:rPr>
              <w:t>18</w:t>
            </w:r>
          </w:p>
        </w:tc>
        <w:tc>
          <w:tcPr>
            <w:tcW w:w="1229" w:type="dxa"/>
            <w:tcBorders>
              <w:top w:val="single" w:sz="4" w:space="0" w:color="auto"/>
              <w:bottom w:val="single" w:sz="4" w:space="0" w:color="auto"/>
            </w:tcBorders>
            <w:shd w:val="clear" w:color="auto" w:fill="FFFFFF" w:themeFill="background1"/>
          </w:tcPr>
          <w:p w14:paraId="499B9DD7" w14:textId="3DACA5F5" w:rsidR="00FB2E98" w:rsidRDefault="00FB2E98" w:rsidP="005F27B0">
            <w:pPr>
              <w:spacing w:before="100" w:beforeAutospacing="1" w:after="100" w:afterAutospacing="1"/>
              <w:jc w:val="center"/>
              <w:rPr>
                <w:rFonts w:cstheme="minorHAnsi"/>
                <w:szCs w:val="22"/>
              </w:rPr>
            </w:pPr>
            <w:r>
              <w:rPr>
                <w:rFonts w:cstheme="minorHAnsi"/>
                <w:szCs w:val="22"/>
              </w:rPr>
              <w:t>19</w:t>
            </w:r>
          </w:p>
        </w:tc>
        <w:tc>
          <w:tcPr>
            <w:tcW w:w="1229" w:type="dxa"/>
            <w:tcBorders>
              <w:top w:val="single" w:sz="4" w:space="0" w:color="auto"/>
              <w:bottom w:val="single" w:sz="4" w:space="0" w:color="auto"/>
            </w:tcBorders>
            <w:shd w:val="clear" w:color="auto" w:fill="FFFFFF" w:themeFill="background1"/>
          </w:tcPr>
          <w:p w14:paraId="7203213C" w14:textId="4635D197" w:rsidR="00FB2E98" w:rsidRDefault="00FB2E98" w:rsidP="005F27B0">
            <w:pPr>
              <w:spacing w:before="100" w:beforeAutospacing="1" w:after="100" w:afterAutospacing="1"/>
              <w:jc w:val="center"/>
              <w:rPr>
                <w:rFonts w:cstheme="minorHAnsi"/>
                <w:szCs w:val="22"/>
              </w:rPr>
            </w:pPr>
            <w:r>
              <w:rPr>
                <w:rFonts w:cstheme="minorHAnsi"/>
                <w:szCs w:val="22"/>
              </w:rPr>
              <w:t>17</w:t>
            </w:r>
          </w:p>
        </w:tc>
      </w:tr>
      <w:tr w:rsidR="00FB2E98" w:rsidRPr="00356C3E" w14:paraId="4210A723" w14:textId="77777777" w:rsidTr="00FB2E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54B0AEB" w14:textId="77777777" w:rsidR="00FB2E98" w:rsidRDefault="00FB2E98" w:rsidP="005F27B0">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2AEE9D7C" w14:textId="478EDE76" w:rsidR="00FB2E98" w:rsidRDefault="00FB2E98" w:rsidP="005F27B0">
            <w:pPr>
              <w:spacing w:before="100" w:beforeAutospacing="1" w:after="100" w:afterAutospacing="1"/>
              <w:jc w:val="center"/>
              <w:rPr>
                <w:rFonts w:cstheme="minorHAnsi"/>
                <w:szCs w:val="22"/>
              </w:rPr>
            </w:pPr>
            <w:r>
              <w:rPr>
                <w:rFonts w:cstheme="minorHAnsi"/>
                <w:szCs w:val="22"/>
              </w:rPr>
              <w:t>24</w:t>
            </w:r>
          </w:p>
        </w:tc>
        <w:tc>
          <w:tcPr>
            <w:tcW w:w="1229" w:type="dxa"/>
            <w:tcBorders>
              <w:top w:val="single" w:sz="4" w:space="0" w:color="auto"/>
              <w:bottom w:val="single" w:sz="4" w:space="0" w:color="auto"/>
            </w:tcBorders>
            <w:shd w:val="clear" w:color="auto" w:fill="FFFFFF" w:themeFill="background1"/>
          </w:tcPr>
          <w:p w14:paraId="1F1C55CC" w14:textId="3538DA32" w:rsidR="00FB2E98" w:rsidRDefault="00FB2E98" w:rsidP="005F27B0">
            <w:pPr>
              <w:spacing w:before="100" w:beforeAutospacing="1" w:after="100" w:afterAutospacing="1"/>
              <w:jc w:val="center"/>
              <w:rPr>
                <w:rFonts w:cstheme="minorHAnsi"/>
                <w:szCs w:val="22"/>
              </w:rPr>
            </w:pPr>
            <w:r>
              <w:rPr>
                <w:rFonts w:cstheme="minorHAnsi"/>
                <w:szCs w:val="22"/>
              </w:rPr>
              <w:t>30</w:t>
            </w:r>
          </w:p>
        </w:tc>
        <w:tc>
          <w:tcPr>
            <w:tcW w:w="1228" w:type="dxa"/>
            <w:tcBorders>
              <w:top w:val="single" w:sz="4" w:space="0" w:color="auto"/>
              <w:bottom w:val="single" w:sz="4" w:space="0" w:color="auto"/>
            </w:tcBorders>
            <w:shd w:val="clear" w:color="auto" w:fill="FFFFFF" w:themeFill="background1"/>
          </w:tcPr>
          <w:p w14:paraId="1D142BFB" w14:textId="09B86FA8" w:rsidR="00FB2E98" w:rsidRDefault="00FB2E98" w:rsidP="005F27B0">
            <w:pPr>
              <w:spacing w:before="100" w:beforeAutospacing="1" w:after="100" w:afterAutospacing="1"/>
              <w:jc w:val="center"/>
              <w:rPr>
                <w:rFonts w:cstheme="minorHAnsi"/>
                <w:szCs w:val="22"/>
              </w:rPr>
            </w:pPr>
            <w:r>
              <w:rPr>
                <w:rFonts w:cstheme="minorHAnsi"/>
                <w:szCs w:val="22"/>
              </w:rPr>
              <w:t>29</w:t>
            </w:r>
          </w:p>
        </w:tc>
        <w:tc>
          <w:tcPr>
            <w:tcW w:w="1229" w:type="dxa"/>
            <w:tcBorders>
              <w:top w:val="single" w:sz="4" w:space="0" w:color="auto"/>
              <w:bottom w:val="single" w:sz="4" w:space="0" w:color="auto"/>
            </w:tcBorders>
            <w:shd w:val="clear" w:color="auto" w:fill="FFFFFF" w:themeFill="background1"/>
          </w:tcPr>
          <w:p w14:paraId="29E810DB" w14:textId="53D639AF" w:rsidR="00FB2E98" w:rsidRDefault="00FB2E98" w:rsidP="005F27B0">
            <w:pPr>
              <w:spacing w:before="100" w:beforeAutospacing="1" w:after="100" w:afterAutospacing="1"/>
              <w:jc w:val="center"/>
              <w:rPr>
                <w:rFonts w:cstheme="minorHAnsi"/>
                <w:szCs w:val="22"/>
              </w:rPr>
            </w:pPr>
            <w:r>
              <w:rPr>
                <w:rFonts w:cstheme="minorHAnsi"/>
                <w:szCs w:val="22"/>
              </w:rPr>
              <w:t>13</w:t>
            </w:r>
          </w:p>
        </w:tc>
        <w:tc>
          <w:tcPr>
            <w:tcW w:w="1229" w:type="dxa"/>
            <w:tcBorders>
              <w:top w:val="single" w:sz="4" w:space="0" w:color="auto"/>
              <w:bottom w:val="single" w:sz="4" w:space="0" w:color="auto"/>
            </w:tcBorders>
            <w:shd w:val="clear" w:color="auto" w:fill="FFFFFF" w:themeFill="background1"/>
          </w:tcPr>
          <w:p w14:paraId="46DB5EC6" w14:textId="0672A0CE" w:rsidR="00FB2E98" w:rsidRDefault="00FB2E98" w:rsidP="005F27B0">
            <w:pPr>
              <w:spacing w:before="100" w:beforeAutospacing="1" w:after="100" w:afterAutospacing="1"/>
              <w:jc w:val="center"/>
              <w:rPr>
                <w:rFonts w:cstheme="minorHAnsi"/>
                <w:szCs w:val="22"/>
              </w:rPr>
            </w:pPr>
            <w:r>
              <w:rPr>
                <w:rFonts w:cstheme="minorHAnsi"/>
                <w:szCs w:val="22"/>
              </w:rPr>
              <w:t>27</w:t>
            </w:r>
          </w:p>
        </w:tc>
      </w:tr>
      <w:tr w:rsidR="00FB2E98" w:rsidRPr="00356C3E" w14:paraId="6235A424" w14:textId="77777777" w:rsidTr="00FB2E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E8B805" w14:textId="77777777" w:rsidR="00FB2E98" w:rsidRDefault="00FB2E98" w:rsidP="005F27B0">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61E8442C" w14:textId="098C2E6A" w:rsidR="00FB2E98" w:rsidRDefault="00FB2E98" w:rsidP="005F27B0">
            <w:pPr>
              <w:spacing w:before="100" w:beforeAutospacing="1" w:after="100" w:afterAutospacing="1"/>
              <w:jc w:val="center"/>
              <w:rPr>
                <w:rFonts w:cstheme="minorHAnsi"/>
                <w:szCs w:val="22"/>
              </w:rPr>
            </w:pPr>
            <w:r>
              <w:rPr>
                <w:rFonts w:cstheme="minorHAnsi"/>
                <w:szCs w:val="22"/>
              </w:rPr>
              <w:t>6</w:t>
            </w:r>
          </w:p>
        </w:tc>
        <w:tc>
          <w:tcPr>
            <w:tcW w:w="1229" w:type="dxa"/>
            <w:tcBorders>
              <w:top w:val="single" w:sz="4" w:space="0" w:color="auto"/>
              <w:bottom w:val="single" w:sz="4" w:space="0" w:color="auto"/>
            </w:tcBorders>
            <w:shd w:val="clear" w:color="auto" w:fill="FFFFFF" w:themeFill="background1"/>
          </w:tcPr>
          <w:p w14:paraId="268C3A35" w14:textId="5DBA49AF" w:rsidR="00FB2E98" w:rsidRDefault="00FB2E98" w:rsidP="005F27B0">
            <w:pPr>
              <w:spacing w:before="100" w:beforeAutospacing="1" w:after="100" w:afterAutospacing="1"/>
              <w:jc w:val="center"/>
              <w:rPr>
                <w:rFonts w:cstheme="minorHAnsi"/>
                <w:szCs w:val="22"/>
              </w:rPr>
            </w:pPr>
            <w:r>
              <w:rPr>
                <w:rFonts w:cstheme="minorHAnsi"/>
                <w:szCs w:val="22"/>
              </w:rPr>
              <w:t>10</w:t>
            </w:r>
          </w:p>
        </w:tc>
        <w:tc>
          <w:tcPr>
            <w:tcW w:w="1228" w:type="dxa"/>
            <w:tcBorders>
              <w:top w:val="single" w:sz="4" w:space="0" w:color="auto"/>
              <w:bottom w:val="single" w:sz="4" w:space="0" w:color="auto"/>
            </w:tcBorders>
            <w:shd w:val="clear" w:color="auto" w:fill="FFFFFF" w:themeFill="background1"/>
          </w:tcPr>
          <w:p w14:paraId="6CA1BE25" w14:textId="03A038C2" w:rsidR="00FB2E98" w:rsidRDefault="00FB2E98" w:rsidP="005F27B0">
            <w:pPr>
              <w:spacing w:before="100" w:beforeAutospacing="1" w:after="100" w:afterAutospacing="1"/>
              <w:jc w:val="center"/>
              <w:rPr>
                <w:rFonts w:cstheme="minorHAnsi"/>
                <w:szCs w:val="22"/>
              </w:rPr>
            </w:pPr>
            <w:r>
              <w:rPr>
                <w:rFonts w:cstheme="minorHAnsi"/>
                <w:szCs w:val="22"/>
              </w:rPr>
              <w:t>8</w:t>
            </w:r>
          </w:p>
        </w:tc>
        <w:tc>
          <w:tcPr>
            <w:tcW w:w="1229" w:type="dxa"/>
            <w:tcBorders>
              <w:top w:val="single" w:sz="4" w:space="0" w:color="auto"/>
              <w:bottom w:val="single" w:sz="4" w:space="0" w:color="auto"/>
            </w:tcBorders>
            <w:shd w:val="clear" w:color="auto" w:fill="FFFFFF" w:themeFill="background1"/>
          </w:tcPr>
          <w:p w14:paraId="140888CE" w14:textId="5C6FD812" w:rsidR="00FB2E98" w:rsidRDefault="00FB2E98" w:rsidP="005F27B0">
            <w:pPr>
              <w:spacing w:before="100" w:beforeAutospacing="1" w:after="100" w:afterAutospacing="1"/>
              <w:jc w:val="center"/>
              <w:rPr>
                <w:rFonts w:cstheme="minorHAnsi"/>
                <w:szCs w:val="22"/>
              </w:rPr>
            </w:pPr>
            <w:r>
              <w:rPr>
                <w:rFonts w:cstheme="minorHAnsi"/>
                <w:szCs w:val="22"/>
              </w:rPr>
              <w:t>9</w:t>
            </w:r>
          </w:p>
        </w:tc>
        <w:tc>
          <w:tcPr>
            <w:tcW w:w="1229" w:type="dxa"/>
            <w:tcBorders>
              <w:top w:val="single" w:sz="4" w:space="0" w:color="auto"/>
              <w:bottom w:val="single" w:sz="4" w:space="0" w:color="auto"/>
            </w:tcBorders>
            <w:shd w:val="clear" w:color="auto" w:fill="FFFFFF" w:themeFill="background1"/>
          </w:tcPr>
          <w:p w14:paraId="267507F3" w14:textId="768FAE6A" w:rsidR="00FB2E98" w:rsidRDefault="00FB2E98" w:rsidP="005F27B0">
            <w:pPr>
              <w:spacing w:before="100" w:beforeAutospacing="1" w:after="100" w:afterAutospacing="1"/>
              <w:jc w:val="center"/>
              <w:rPr>
                <w:rFonts w:cstheme="minorHAnsi"/>
                <w:szCs w:val="22"/>
              </w:rPr>
            </w:pPr>
            <w:r>
              <w:rPr>
                <w:rFonts w:cstheme="minorHAnsi"/>
                <w:szCs w:val="22"/>
              </w:rPr>
              <w:t>7</w:t>
            </w:r>
          </w:p>
        </w:tc>
      </w:tr>
      <w:tr w:rsidR="00FB2E98" w:rsidRPr="00356C3E" w14:paraId="4A6CB181" w14:textId="77777777" w:rsidTr="00FB2E9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EE6D70A" w14:textId="77777777" w:rsidR="00FB2E98" w:rsidRDefault="00FB2E98" w:rsidP="005F27B0">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38D46BEE" w14:textId="7F548FC3" w:rsidR="00FB2E98" w:rsidRDefault="00FB2E98" w:rsidP="005F27B0">
            <w:pPr>
              <w:spacing w:before="100" w:beforeAutospacing="1" w:after="100" w:afterAutospacing="1"/>
              <w:jc w:val="center"/>
              <w:rPr>
                <w:rFonts w:cstheme="minorHAnsi"/>
                <w:szCs w:val="22"/>
              </w:rPr>
            </w:pPr>
            <w:r>
              <w:rPr>
                <w:rFonts w:cstheme="minorHAnsi"/>
                <w:szCs w:val="22"/>
              </w:rPr>
              <w:t>10</w:t>
            </w:r>
          </w:p>
        </w:tc>
        <w:tc>
          <w:tcPr>
            <w:tcW w:w="1229" w:type="dxa"/>
            <w:tcBorders>
              <w:top w:val="single" w:sz="4" w:space="0" w:color="auto"/>
              <w:bottom w:val="single" w:sz="4" w:space="0" w:color="auto"/>
            </w:tcBorders>
            <w:shd w:val="clear" w:color="auto" w:fill="FFFFFF" w:themeFill="background1"/>
          </w:tcPr>
          <w:p w14:paraId="483D665F" w14:textId="5B34CD15" w:rsidR="00FB2E98" w:rsidRDefault="00FB2E98" w:rsidP="005F27B0">
            <w:pPr>
              <w:spacing w:before="100" w:beforeAutospacing="1" w:after="100" w:afterAutospacing="1"/>
              <w:jc w:val="center"/>
              <w:rPr>
                <w:rFonts w:cstheme="minorHAnsi"/>
                <w:szCs w:val="22"/>
              </w:rPr>
            </w:pPr>
            <w:r>
              <w:rPr>
                <w:rFonts w:cstheme="minorHAnsi"/>
                <w:szCs w:val="22"/>
              </w:rPr>
              <w:t>15</w:t>
            </w:r>
          </w:p>
        </w:tc>
        <w:tc>
          <w:tcPr>
            <w:tcW w:w="1228" w:type="dxa"/>
            <w:tcBorders>
              <w:top w:val="single" w:sz="4" w:space="0" w:color="auto"/>
              <w:bottom w:val="single" w:sz="4" w:space="0" w:color="auto"/>
            </w:tcBorders>
            <w:shd w:val="clear" w:color="auto" w:fill="FFFFFF" w:themeFill="background1"/>
          </w:tcPr>
          <w:p w14:paraId="768D2D57" w14:textId="13E2EC4B" w:rsidR="00FB2E98" w:rsidRDefault="00FB2E98"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211152DA" w14:textId="11219D41" w:rsidR="00FB2E98" w:rsidRDefault="00FB2E98" w:rsidP="005F27B0">
            <w:pPr>
              <w:spacing w:before="100" w:beforeAutospacing="1" w:after="100" w:afterAutospacing="1"/>
              <w:jc w:val="center"/>
              <w:rPr>
                <w:rFonts w:cstheme="minorHAnsi"/>
                <w:szCs w:val="22"/>
              </w:rPr>
            </w:pPr>
            <w:r>
              <w:rPr>
                <w:rFonts w:cstheme="minorHAnsi"/>
                <w:szCs w:val="22"/>
              </w:rPr>
              <w:t>25</w:t>
            </w:r>
          </w:p>
        </w:tc>
        <w:tc>
          <w:tcPr>
            <w:tcW w:w="1229" w:type="dxa"/>
            <w:tcBorders>
              <w:top w:val="single" w:sz="4" w:space="0" w:color="auto"/>
              <w:bottom w:val="single" w:sz="4" w:space="0" w:color="auto"/>
            </w:tcBorders>
            <w:shd w:val="clear" w:color="auto" w:fill="FFFFFF" w:themeFill="background1"/>
          </w:tcPr>
          <w:p w14:paraId="30A42C92" w14:textId="36AF1B86" w:rsidR="00FB2E98" w:rsidRDefault="00FB2E98" w:rsidP="005F27B0">
            <w:pPr>
              <w:spacing w:before="100" w:beforeAutospacing="1" w:after="100" w:afterAutospacing="1"/>
              <w:jc w:val="center"/>
              <w:rPr>
                <w:rFonts w:cstheme="minorHAnsi"/>
                <w:szCs w:val="22"/>
              </w:rPr>
            </w:pPr>
            <w:r>
              <w:rPr>
                <w:rFonts w:cstheme="minorHAnsi"/>
                <w:szCs w:val="22"/>
              </w:rPr>
              <w:t>34</w:t>
            </w:r>
          </w:p>
        </w:tc>
      </w:tr>
    </w:tbl>
    <w:p w14:paraId="0998BD58" w14:textId="77777777" w:rsidR="00247A66" w:rsidRDefault="00247A66" w:rsidP="00C52956">
      <w:pPr>
        <w:pStyle w:val="StandardWeb"/>
      </w:pPr>
    </w:p>
    <w:p w14:paraId="5DBF764E" w14:textId="6E62C7A6" w:rsidR="00050496" w:rsidRDefault="00466855" w:rsidP="00050496">
      <w:pPr>
        <w:pStyle w:val="StandardWeb"/>
      </w:pPr>
      <w:r w:rsidRPr="00FA1EFA">
        <w:rPr>
          <w:b/>
          <w:bCs/>
        </w:rPr>
        <w:t>Hier wächst nicht nur in der Tierwelt, sondern auch im Reich der Pflanzen in der Jungen Generation ein neuer Naturmythos heran.</w:t>
      </w:r>
      <w:r w:rsidR="00247A66" w:rsidRPr="00FA1EFA">
        <w:rPr>
          <w:b/>
          <w:bCs/>
        </w:rPr>
        <w:t xml:space="preserve"> Die ungebrochene Übertragung von sozial- auf naturbezogenen Denkfiguren erreicht in der Frage elementarer Lebensrechte </w:t>
      </w:r>
      <w:r w:rsidR="00FA1EFA">
        <w:rPr>
          <w:b/>
          <w:bCs/>
        </w:rPr>
        <w:t>einen</w:t>
      </w:r>
      <w:r w:rsidR="00247A66" w:rsidRPr="00FA1EFA">
        <w:rPr>
          <w:b/>
          <w:bCs/>
        </w:rPr>
        <w:t xml:space="preserve"> Höhepunkt</w:t>
      </w:r>
      <w:r w:rsidR="00050496">
        <w:t>: Am weitesten stößt dies bei überzeugten Naturverehrern, am wenigsten bei nüchternen Natur</w:t>
      </w:r>
      <w:r w:rsidR="00237D3B">
        <w:t>r</w:t>
      </w:r>
      <w:r w:rsidR="00050496">
        <w:t>ealisten.</w:t>
      </w:r>
      <w:r w:rsidR="00050496" w:rsidRPr="00F311A5">
        <w:t xml:space="preserve"> </w:t>
      </w:r>
      <w:r w:rsidR="00050496">
        <w:t xml:space="preserve">Der Glaube an seelenvolle Bäume ist ein extremes Beispiel für spirituelle Humanprojektionen, wie wir sie nicht nur aus Disneyfilmen und naturfantastischen Utopien kennen. </w:t>
      </w:r>
    </w:p>
    <w:p w14:paraId="0FF4439F" w14:textId="3924DEB5" w:rsidR="004027D7" w:rsidRDefault="004027D7" w:rsidP="00C52956">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64"/>
      </w:tblGrid>
      <w:tr w:rsidR="004A1140" w:rsidRPr="00356C3E" w14:paraId="612BACFF" w14:textId="77777777" w:rsidTr="00FA696C">
        <w:tc>
          <w:tcPr>
            <w:tcW w:w="9064"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1EC523E9" w14:textId="65933F00" w:rsidR="004A1140" w:rsidRDefault="004A1140" w:rsidP="00FA696C">
            <w:pPr>
              <w:pStyle w:val="StandardWeb"/>
              <w:jc w:val="center"/>
            </w:pPr>
            <w:r w:rsidRPr="000A3D4C">
              <w:rPr>
                <w:b/>
                <w:bCs/>
              </w:rPr>
              <w:t>Tab. 3</w:t>
            </w:r>
            <w:r w:rsidR="00CF415C">
              <w:rPr>
                <w:b/>
                <w:bCs/>
              </w:rPr>
              <w:t>3</w:t>
            </w:r>
            <w:r>
              <w:t xml:space="preserve"> Würdest Du folgender Feststellung zustimmen?</w:t>
            </w:r>
          </w:p>
          <w:p w14:paraId="0BFF6E00" w14:textId="62CCA3C5" w:rsidR="004A1140" w:rsidRPr="005A4B0E" w:rsidRDefault="004A1140" w:rsidP="00FA696C">
            <w:pPr>
              <w:pStyle w:val="StandardWeb"/>
              <w:jc w:val="center"/>
              <w:rPr>
                <w:b/>
                <w:bCs/>
              </w:rPr>
            </w:pPr>
            <w:r>
              <w:rPr>
                <w:b/>
                <w:bCs/>
              </w:rPr>
              <w:t>Tiere haben die gleichen Lebensrechte wie Menschen</w:t>
            </w:r>
            <w:r w:rsidR="00566D08">
              <w:rPr>
                <w:b/>
                <w:bCs/>
              </w:rPr>
              <w:t xml:space="preserve"> (%</w:t>
            </w:r>
            <w:r w:rsidR="00733434">
              <w:rPr>
                <w:b/>
                <w:bCs/>
              </w:rPr>
              <w:t>)</w:t>
            </w:r>
          </w:p>
        </w:tc>
      </w:tr>
    </w:tbl>
    <w:p w14:paraId="56809AF2" w14:textId="77777777" w:rsidR="004A1140" w:rsidRPr="00C52956" w:rsidRDefault="004A1140" w:rsidP="00C52956">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F04F84" w:rsidRPr="00356C3E" w14:paraId="2BAE1CA4" w14:textId="77777777" w:rsidTr="00F04F84">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065A4D19" w14:textId="7709FE9D" w:rsidR="00F04F84" w:rsidRDefault="00F04F84" w:rsidP="005F27B0">
            <w:pPr>
              <w:jc w:val="right"/>
              <w:rPr>
                <w:rFonts w:cstheme="minorHAnsi"/>
                <w:szCs w:val="22"/>
              </w:rPr>
            </w:pPr>
            <w:r>
              <w:rPr>
                <w:rFonts w:cstheme="minorHAnsi"/>
                <w:szCs w:val="22"/>
              </w:rPr>
              <w:t>Gute Natur</w:t>
            </w:r>
          </w:p>
          <w:p w14:paraId="514C5F6B" w14:textId="5579C020" w:rsidR="00F04F84" w:rsidRDefault="00F04F84" w:rsidP="005F27B0">
            <w:pPr>
              <w:rPr>
                <w:rFonts w:cstheme="minorHAnsi"/>
                <w:szCs w:val="22"/>
              </w:rPr>
            </w:pPr>
            <w:r>
              <w:rPr>
                <w:rFonts w:cstheme="minorHAnsi"/>
                <w:szCs w:val="22"/>
              </w:rPr>
              <w:t xml:space="preserve">Menschliche Lebensrechte </w:t>
            </w:r>
          </w:p>
        </w:tc>
        <w:tc>
          <w:tcPr>
            <w:tcW w:w="1228" w:type="dxa"/>
            <w:tcBorders>
              <w:top w:val="single" w:sz="4" w:space="0" w:color="auto"/>
              <w:bottom w:val="single" w:sz="18" w:space="0" w:color="auto"/>
            </w:tcBorders>
            <w:shd w:val="clear" w:color="auto" w:fill="FFFFFF" w:themeFill="background1"/>
          </w:tcPr>
          <w:p w14:paraId="79F57392"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ja</w:t>
            </w:r>
          </w:p>
        </w:tc>
        <w:tc>
          <w:tcPr>
            <w:tcW w:w="1229" w:type="dxa"/>
            <w:tcBorders>
              <w:top w:val="single" w:sz="4" w:space="0" w:color="auto"/>
              <w:bottom w:val="single" w:sz="18" w:space="0" w:color="auto"/>
            </w:tcBorders>
            <w:shd w:val="clear" w:color="auto" w:fill="FFFFFF" w:themeFill="background1"/>
          </w:tcPr>
          <w:p w14:paraId="585F90DD"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bottom w:val="single" w:sz="18" w:space="0" w:color="auto"/>
            </w:tcBorders>
            <w:shd w:val="clear" w:color="auto" w:fill="FFFFFF" w:themeFill="background1"/>
          </w:tcPr>
          <w:p w14:paraId="65454C9E"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bottom w:val="single" w:sz="18" w:space="0" w:color="auto"/>
            </w:tcBorders>
            <w:shd w:val="clear" w:color="auto" w:fill="FFFFFF" w:themeFill="background1"/>
          </w:tcPr>
          <w:p w14:paraId="2E993D8A"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bottom w:val="single" w:sz="18" w:space="0" w:color="auto"/>
            </w:tcBorders>
            <w:shd w:val="clear" w:color="auto" w:fill="FFFFFF" w:themeFill="background1"/>
          </w:tcPr>
          <w:p w14:paraId="47DA9F70" w14:textId="77777777" w:rsidR="00F04F84" w:rsidRPr="00356C3E" w:rsidRDefault="00F04F84" w:rsidP="005F27B0">
            <w:pPr>
              <w:spacing w:before="100" w:beforeAutospacing="1" w:after="100" w:afterAutospacing="1"/>
              <w:jc w:val="center"/>
              <w:rPr>
                <w:rFonts w:cstheme="minorHAnsi"/>
                <w:szCs w:val="22"/>
              </w:rPr>
            </w:pPr>
            <w:r>
              <w:rPr>
                <w:rFonts w:cstheme="minorHAnsi"/>
                <w:szCs w:val="22"/>
              </w:rPr>
              <w:t>nein</w:t>
            </w:r>
          </w:p>
        </w:tc>
      </w:tr>
      <w:tr w:rsidR="00F04F84" w:rsidRPr="00356C3E" w14:paraId="7D72E43C" w14:textId="77777777" w:rsidTr="00F04F84">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18D7F6B" w14:textId="77777777" w:rsidR="00F04F84" w:rsidRDefault="00F04F84" w:rsidP="005F27B0">
            <w:pPr>
              <w:rPr>
                <w:rFonts w:cstheme="minorHAnsi"/>
                <w:szCs w:val="22"/>
              </w:rPr>
            </w:pPr>
            <w:r>
              <w:rPr>
                <w:rFonts w:cstheme="minorHAnsi"/>
                <w:szCs w:val="22"/>
              </w:rPr>
              <w:t>ja</w:t>
            </w:r>
          </w:p>
        </w:tc>
        <w:tc>
          <w:tcPr>
            <w:tcW w:w="1228" w:type="dxa"/>
            <w:tcBorders>
              <w:top w:val="single" w:sz="18" w:space="0" w:color="auto"/>
              <w:bottom w:val="single" w:sz="4" w:space="0" w:color="auto"/>
            </w:tcBorders>
            <w:shd w:val="clear" w:color="auto" w:fill="FFFFFF" w:themeFill="background1"/>
          </w:tcPr>
          <w:p w14:paraId="3C5DFC6B" w14:textId="6A521E58" w:rsidR="00F04F84" w:rsidRDefault="00F04F84" w:rsidP="005F27B0">
            <w:pPr>
              <w:spacing w:before="100" w:beforeAutospacing="1" w:after="100" w:afterAutospacing="1"/>
              <w:jc w:val="center"/>
              <w:rPr>
                <w:rFonts w:cstheme="minorHAnsi"/>
                <w:szCs w:val="22"/>
              </w:rPr>
            </w:pPr>
            <w:r>
              <w:rPr>
                <w:rFonts w:cstheme="minorHAnsi"/>
                <w:szCs w:val="22"/>
              </w:rPr>
              <w:t>61</w:t>
            </w:r>
          </w:p>
        </w:tc>
        <w:tc>
          <w:tcPr>
            <w:tcW w:w="1229" w:type="dxa"/>
            <w:tcBorders>
              <w:top w:val="single" w:sz="18" w:space="0" w:color="auto"/>
              <w:bottom w:val="single" w:sz="4" w:space="0" w:color="auto"/>
            </w:tcBorders>
            <w:shd w:val="clear" w:color="auto" w:fill="FFFFFF" w:themeFill="background1"/>
          </w:tcPr>
          <w:p w14:paraId="7CA978D2" w14:textId="39976843" w:rsidR="00F04F84" w:rsidRDefault="00F04F84" w:rsidP="00771271">
            <w:pPr>
              <w:spacing w:before="100" w:beforeAutospacing="1" w:after="100" w:afterAutospacing="1"/>
              <w:jc w:val="center"/>
              <w:rPr>
                <w:rFonts w:cstheme="minorHAnsi"/>
                <w:szCs w:val="22"/>
              </w:rPr>
            </w:pPr>
            <w:r>
              <w:rPr>
                <w:rFonts w:cstheme="minorHAnsi"/>
                <w:szCs w:val="22"/>
              </w:rPr>
              <w:t>49</w:t>
            </w:r>
          </w:p>
        </w:tc>
        <w:tc>
          <w:tcPr>
            <w:tcW w:w="1228" w:type="dxa"/>
            <w:tcBorders>
              <w:top w:val="single" w:sz="18" w:space="0" w:color="auto"/>
              <w:bottom w:val="single" w:sz="4" w:space="0" w:color="auto"/>
            </w:tcBorders>
            <w:shd w:val="clear" w:color="auto" w:fill="FFFFFF" w:themeFill="background1"/>
          </w:tcPr>
          <w:p w14:paraId="0C8D1C55" w14:textId="6C1ABC82" w:rsidR="00F04F84" w:rsidRDefault="00F04F84" w:rsidP="00771271">
            <w:pPr>
              <w:spacing w:before="100" w:beforeAutospacing="1" w:after="100" w:afterAutospacing="1"/>
              <w:jc w:val="center"/>
              <w:rPr>
                <w:rFonts w:cstheme="minorHAnsi"/>
                <w:szCs w:val="22"/>
              </w:rPr>
            </w:pPr>
            <w:r>
              <w:rPr>
                <w:rFonts w:cstheme="minorHAnsi"/>
                <w:szCs w:val="22"/>
              </w:rPr>
              <w:t>47</w:t>
            </w:r>
          </w:p>
        </w:tc>
        <w:tc>
          <w:tcPr>
            <w:tcW w:w="1229" w:type="dxa"/>
            <w:tcBorders>
              <w:top w:val="single" w:sz="18" w:space="0" w:color="auto"/>
              <w:bottom w:val="single" w:sz="4" w:space="0" w:color="auto"/>
            </w:tcBorders>
            <w:shd w:val="clear" w:color="auto" w:fill="FFFFFF" w:themeFill="background1"/>
          </w:tcPr>
          <w:p w14:paraId="1C84AF17" w14:textId="670EA807" w:rsidR="00F04F84" w:rsidRDefault="00F04F84" w:rsidP="00771271">
            <w:pPr>
              <w:spacing w:before="100" w:beforeAutospacing="1" w:after="100" w:afterAutospacing="1"/>
              <w:jc w:val="center"/>
              <w:rPr>
                <w:rFonts w:cstheme="minorHAnsi"/>
                <w:szCs w:val="22"/>
              </w:rPr>
            </w:pPr>
            <w:r>
              <w:rPr>
                <w:rFonts w:cstheme="minorHAnsi"/>
                <w:szCs w:val="22"/>
              </w:rPr>
              <w:t>55</w:t>
            </w:r>
          </w:p>
        </w:tc>
        <w:tc>
          <w:tcPr>
            <w:tcW w:w="1229" w:type="dxa"/>
            <w:tcBorders>
              <w:top w:val="single" w:sz="18" w:space="0" w:color="auto"/>
              <w:bottom w:val="single" w:sz="4" w:space="0" w:color="auto"/>
            </w:tcBorders>
            <w:shd w:val="clear" w:color="auto" w:fill="FFFFFF" w:themeFill="background1"/>
          </w:tcPr>
          <w:p w14:paraId="293DC067" w14:textId="1549E3B1" w:rsidR="00F04F84" w:rsidRDefault="00F04F84" w:rsidP="00771271">
            <w:pPr>
              <w:spacing w:before="100" w:beforeAutospacing="1" w:after="100" w:afterAutospacing="1"/>
              <w:jc w:val="center"/>
              <w:rPr>
                <w:rFonts w:cstheme="minorHAnsi"/>
                <w:szCs w:val="22"/>
              </w:rPr>
            </w:pPr>
            <w:r>
              <w:rPr>
                <w:rFonts w:cstheme="minorHAnsi"/>
                <w:szCs w:val="22"/>
              </w:rPr>
              <w:t>56</w:t>
            </w:r>
          </w:p>
        </w:tc>
      </w:tr>
      <w:tr w:rsidR="00F04F84" w:rsidRPr="00356C3E" w14:paraId="32CAE706" w14:textId="77777777" w:rsidTr="00F04F8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BAADFDD" w14:textId="77777777" w:rsidR="00F04F84" w:rsidRDefault="00F04F84" w:rsidP="005F27B0">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255AE3C0" w14:textId="52901094" w:rsidR="00F04F84" w:rsidRDefault="00F04F84" w:rsidP="005F27B0">
            <w:pPr>
              <w:spacing w:before="100" w:beforeAutospacing="1" w:after="100" w:afterAutospacing="1"/>
              <w:jc w:val="center"/>
              <w:rPr>
                <w:rFonts w:cstheme="minorHAnsi"/>
                <w:szCs w:val="22"/>
              </w:rPr>
            </w:pPr>
            <w:r>
              <w:rPr>
                <w:rFonts w:cstheme="minorHAnsi"/>
                <w:szCs w:val="22"/>
              </w:rPr>
              <w:t>17</w:t>
            </w:r>
          </w:p>
        </w:tc>
        <w:tc>
          <w:tcPr>
            <w:tcW w:w="1229" w:type="dxa"/>
            <w:tcBorders>
              <w:top w:val="single" w:sz="4" w:space="0" w:color="auto"/>
              <w:bottom w:val="single" w:sz="4" w:space="0" w:color="auto"/>
            </w:tcBorders>
            <w:shd w:val="clear" w:color="auto" w:fill="FFFFFF" w:themeFill="background1"/>
          </w:tcPr>
          <w:p w14:paraId="2ADFF4A6" w14:textId="6E4A24E0" w:rsidR="00F04F84" w:rsidRDefault="00F04F84" w:rsidP="005F27B0">
            <w:pPr>
              <w:spacing w:before="100" w:beforeAutospacing="1" w:after="100" w:afterAutospacing="1"/>
              <w:jc w:val="center"/>
              <w:rPr>
                <w:rFonts w:cstheme="minorHAnsi"/>
                <w:szCs w:val="22"/>
              </w:rPr>
            </w:pPr>
            <w:r>
              <w:rPr>
                <w:rFonts w:cstheme="minorHAnsi"/>
                <w:szCs w:val="22"/>
              </w:rPr>
              <w:t>23</w:t>
            </w:r>
          </w:p>
        </w:tc>
        <w:tc>
          <w:tcPr>
            <w:tcW w:w="1228" w:type="dxa"/>
            <w:tcBorders>
              <w:top w:val="single" w:sz="4" w:space="0" w:color="auto"/>
              <w:bottom w:val="single" w:sz="4" w:space="0" w:color="auto"/>
            </w:tcBorders>
            <w:shd w:val="clear" w:color="auto" w:fill="FFFFFF" w:themeFill="background1"/>
          </w:tcPr>
          <w:p w14:paraId="6CB94B1C" w14:textId="2749777D" w:rsidR="00F04F84" w:rsidRDefault="00F04F84" w:rsidP="005F27B0">
            <w:pPr>
              <w:spacing w:before="100" w:beforeAutospacing="1" w:after="100" w:afterAutospacing="1"/>
              <w:jc w:val="center"/>
              <w:rPr>
                <w:rFonts w:cstheme="minorHAnsi"/>
                <w:szCs w:val="22"/>
              </w:rPr>
            </w:pPr>
            <w:r>
              <w:rPr>
                <w:rFonts w:cstheme="minorHAnsi"/>
                <w:szCs w:val="22"/>
              </w:rPr>
              <w:t>23</w:t>
            </w:r>
          </w:p>
        </w:tc>
        <w:tc>
          <w:tcPr>
            <w:tcW w:w="1229" w:type="dxa"/>
            <w:tcBorders>
              <w:top w:val="single" w:sz="4" w:space="0" w:color="auto"/>
              <w:bottom w:val="single" w:sz="4" w:space="0" w:color="auto"/>
            </w:tcBorders>
            <w:shd w:val="clear" w:color="auto" w:fill="FFFFFF" w:themeFill="background1"/>
          </w:tcPr>
          <w:p w14:paraId="1B8363F7" w14:textId="1856A36B" w:rsidR="00F04F84" w:rsidRDefault="00F04F84" w:rsidP="005F27B0">
            <w:pPr>
              <w:spacing w:before="100" w:beforeAutospacing="1" w:after="100" w:afterAutospacing="1"/>
              <w:jc w:val="center"/>
              <w:rPr>
                <w:rFonts w:cstheme="minorHAnsi"/>
                <w:szCs w:val="22"/>
              </w:rPr>
            </w:pPr>
            <w:r>
              <w:rPr>
                <w:rFonts w:cstheme="minorHAnsi"/>
                <w:szCs w:val="22"/>
              </w:rPr>
              <w:t>13</w:t>
            </w:r>
          </w:p>
        </w:tc>
        <w:tc>
          <w:tcPr>
            <w:tcW w:w="1229" w:type="dxa"/>
            <w:tcBorders>
              <w:top w:val="single" w:sz="4" w:space="0" w:color="auto"/>
              <w:bottom w:val="single" w:sz="4" w:space="0" w:color="auto"/>
            </w:tcBorders>
            <w:shd w:val="clear" w:color="auto" w:fill="FFFFFF" w:themeFill="background1"/>
          </w:tcPr>
          <w:p w14:paraId="1A9EB8B3" w14:textId="6F71464F" w:rsidR="00F04F84" w:rsidRDefault="00F04F84" w:rsidP="005F27B0">
            <w:pPr>
              <w:spacing w:before="100" w:beforeAutospacing="1" w:after="100" w:afterAutospacing="1"/>
              <w:jc w:val="center"/>
              <w:rPr>
                <w:rFonts w:cstheme="minorHAnsi"/>
                <w:szCs w:val="22"/>
              </w:rPr>
            </w:pPr>
            <w:r>
              <w:rPr>
                <w:rFonts w:cstheme="minorHAnsi"/>
                <w:szCs w:val="22"/>
              </w:rPr>
              <w:t>12</w:t>
            </w:r>
          </w:p>
        </w:tc>
      </w:tr>
      <w:tr w:rsidR="00F04F84" w:rsidRPr="00356C3E" w14:paraId="7B6E441D" w14:textId="77777777" w:rsidTr="00F04F8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D0DA2A1" w14:textId="77777777" w:rsidR="00F04F84" w:rsidRDefault="00F04F84" w:rsidP="005F27B0">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7F24BEF8" w14:textId="7BD8E709" w:rsidR="00F04F84" w:rsidRDefault="00F04F84" w:rsidP="005F27B0">
            <w:pPr>
              <w:spacing w:before="100" w:beforeAutospacing="1" w:after="100" w:afterAutospacing="1"/>
              <w:jc w:val="center"/>
              <w:rPr>
                <w:rFonts w:cstheme="minorHAnsi"/>
                <w:szCs w:val="22"/>
              </w:rPr>
            </w:pPr>
            <w:r>
              <w:rPr>
                <w:rFonts w:cstheme="minorHAnsi"/>
                <w:szCs w:val="22"/>
              </w:rPr>
              <w:t>9</w:t>
            </w:r>
          </w:p>
        </w:tc>
        <w:tc>
          <w:tcPr>
            <w:tcW w:w="1229" w:type="dxa"/>
            <w:tcBorders>
              <w:top w:val="single" w:sz="4" w:space="0" w:color="auto"/>
              <w:bottom w:val="single" w:sz="4" w:space="0" w:color="auto"/>
            </w:tcBorders>
            <w:shd w:val="clear" w:color="auto" w:fill="FFFFFF" w:themeFill="background1"/>
          </w:tcPr>
          <w:p w14:paraId="3FBF310C" w14:textId="11A0C70C" w:rsidR="00F04F84" w:rsidRDefault="00F04F84" w:rsidP="005F27B0">
            <w:pPr>
              <w:spacing w:before="100" w:beforeAutospacing="1" w:after="100" w:afterAutospacing="1"/>
              <w:jc w:val="center"/>
              <w:rPr>
                <w:rFonts w:cstheme="minorHAnsi"/>
                <w:szCs w:val="22"/>
              </w:rPr>
            </w:pPr>
            <w:r>
              <w:rPr>
                <w:rFonts w:cstheme="minorHAnsi"/>
                <w:szCs w:val="22"/>
              </w:rPr>
              <w:t>13</w:t>
            </w:r>
          </w:p>
        </w:tc>
        <w:tc>
          <w:tcPr>
            <w:tcW w:w="1228" w:type="dxa"/>
            <w:tcBorders>
              <w:top w:val="single" w:sz="4" w:space="0" w:color="auto"/>
              <w:bottom w:val="single" w:sz="4" w:space="0" w:color="auto"/>
            </w:tcBorders>
            <w:shd w:val="clear" w:color="auto" w:fill="FFFFFF" w:themeFill="background1"/>
          </w:tcPr>
          <w:p w14:paraId="24C96411" w14:textId="02B2EA63" w:rsidR="00F04F84" w:rsidRDefault="00F04F84"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5D109752" w14:textId="674E14D2" w:rsidR="00F04F84" w:rsidRDefault="00F04F84"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608A1900" w14:textId="67A34786" w:rsidR="00F04F84" w:rsidRDefault="00F04F84" w:rsidP="005F27B0">
            <w:pPr>
              <w:spacing w:before="100" w:beforeAutospacing="1" w:after="100" w:afterAutospacing="1"/>
              <w:jc w:val="center"/>
              <w:rPr>
                <w:rFonts w:cstheme="minorHAnsi"/>
                <w:szCs w:val="22"/>
              </w:rPr>
            </w:pPr>
            <w:r>
              <w:rPr>
                <w:rFonts w:cstheme="minorHAnsi"/>
                <w:szCs w:val="22"/>
              </w:rPr>
              <w:t>7</w:t>
            </w:r>
          </w:p>
        </w:tc>
      </w:tr>
      <w:tr w:rsidR="00F04F84" w:rsidRPr="00356C3E" w14:paraId="6352230E" w14:textId="77777777" w:rsidTr="00F04F8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0381906" w14:textId="77777777" w:rsidR="00F04F84" w:rsidRDefault="00F04F84" w:rsidP="005F27B0">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1324EB33" w14:textId="4B244C57" w:rsidR="00F04F84" w:rsidRDefault="00F04F84" w:rsidP="005F27B0">
            <w:pPr>
              <w:spacing w:before="100" w:beforeAutospacing="1" w:after="100" w:afterAutospacing="1"/>
              <w:jc w:val="center"/>
              <w:rPr>
                <w:rFonts w:cstheme="minorHAnsi"/>
                <w:szCs w:val="22"/>
              </w:rPr>
            </w:pPr>
            <w:r>
              <w:rPr>
                <w:rFonts w:cstheme="minorHAnsi"/>
                <w:szCs w:val="22"/>
              </w:rPr>
              <w:t>5</w:t>
            </w:r>
          </w:p>
        </w:tc>
        <w:tc>
          <w:tcPr>
            <w:tcW w:w="1229" w:type="dxa"/>
            <w:tcBorders>
              <w:top w:val="single" w:sz="4" w:space="0" w:color="auto"/>
              <w:bottom w:val="single" w:sz="4" w:space="0" w:color="auto"/>
            </w:tcBorders>
            <w:shd w:val="clear" w:color="auto" w:fill="FFFFFF" w:themeFill="background1"/>
          </w:tcPr>
          <w:p w14:paraId="0A5FCC36" w14:textId="6000C091" w:rsidR="00F04F84" w:rsidRDefault="00F04F84" w:rsidP="005F27B0">
            <w:pPr>
              <w:spacing w:before="100" w:beforeAutospacing="1" w:after="100" w:afterAutospacing="1"/>
              <w:jc w:val="center"/>
              <w:rPr>
                <w:rFonts w:cstheme="minorHAnsi"/>
                <w:szCs w:val="22"/>
              </w:rPr>
            </w:pPr>
            <w:r>
              <w:rPr>
                <w:rFonts w:cstheme="minorHAnsi"/>
                <w:szCs w:val="22"/>
              </w:rPr>
              <w:t>7</w:t>
            </w:r>
          </w:p>
        </w:tc>
        <w:tc>
          <w:tcPr>
            <w:tcW w:w="1228" w:type="dxa"/>
            <w:tcBorders>
              <w:top w:val="single" w:sz="4" w:space="0" w:color="auto"/>
              <w:bottom w:val="single" w:sz="4" w:space="0" w:color="auto"/>
            </w:tcBorders>
            <w:shd w:val="clear" w:color="auto" w:fill="FFFFFF" w:themeFill="background1"/>
          </w:tcPr>
          <w:p w14:paraId="1829EE70" w14:textId="24D677E3" w:rsidR="00F04F84" w:rsidRDefault="00F04F84" w:rsidP="005F27B0">
            <w:pPr>
              <w:spacing w:before="100" w:beforeAutospacing="1" w:after="100" w:afterAutospacing="1"/>
              <w:jc w:val="center"/>
              <w:rPr>
                <w:rFonts w:cstheme="minorHAnsi"/>
                <w:szCs w:val="22"/>
              </w:rPr>
            </w:pPr>
            <w:r>
              <w:rPr>
                <w:rFonts w:cstheme="minorHAnsi"/>
                <w:szCs w:val="22"/>
              </w:rPr>
              <w:t>8</w:t>
            </w:r>
          </w:p>
        </w:tc>
        <w:tc>
          <w:tcPr>
            <w:tcW w:w="1229" w:type="dxa"/>
            <w:tcBorders>
              <w:top w:val="single" w:sz="4" w:space="0" w:color="auto"/>
              <w:bottom w:val="single" w:sz="4" w:space="0" w:color="auto"/>
            </w:tcBorders>
            <w:shd w:val="clear" w:color="auto" w:fill="FFFFFF" w:themeFill="background1"/>
          </w:tcPr>
          <w:p w14:paraId="1BAD08B8" w14:textId="09A954FD" w:rsidR="00F04F84" w:rsidRDefault="00F04F84" w:rsidP="005F27B0">
            <w:pPr>
              <w:spacing w:before="100" w:beforeAutospacing="1" w:after="100" w:afterAutospacing="1"/>
              <w:jc w:val="center"/>
              <w:rPr>
                <w:rFonts w:cstheme="minorHAnsi"/>
                <w:szCs w:val="22"/>
              </w:rPr>
            </w:pPr>
            <w:r>
              <w:rPr>
                <w:rFonts w:cstheme="minorHAnsi"/>
                <w:szCs w:val="22"/>
              </w:rPr>
              <w:t>9</w:t>
            </w:r>
          </w:p>
        </w:tc>
        <w:tc>
          <w:tcPr>
            <w:tcW w:w="1229" w:type="dxa"/>
            <w:tcBorders>
              <w:top w:val="single" w:sz="4" w:space="0" w:color="auto"/>
              <w:bottom w:val="single" w:sz="4" w:space="0" w:color="auto"/>
            </w:tcBorders>
            <w:shd w:val="clear" w:color="auto" w:fill="FFFFFF" w:themeFill="background1"/>
          </w:tcPr>
          <w:p w14:paraId="58344000" w14:textId="7DFBBF36" w:rsidR="00F04F84" w:rsidRDefault="00F04F84" w:rsidP="005F27B0">
            <w:pPr>
              <w:spacing w:before="100" w:beforeAutospacing="1" w:after="100" w:afterAutospacing="1"/>
              <w:jc w:val="center"/>
              <w:rPr>
                <w:rFonts w:cstheme="minorHAnsi"/>
                <w:szCs w:val="22"/>
              </w:rPr>
            </w:pPr>
            <w:r>
              <w:rPr>
                <w:rFonts w:cstheme="minorHAnsi"/>
                <w:szCs w:val="22"/>
              </w:rPr>
              <w:t>5</w:t>
            </w:r>
          </w:p>
        </w:tc>
      </w:tr>
      <w:tr w:rsidR="00F04F84" w:rsidRPr="00356C3E" w14:paraId="1270117F" w14:textId="77777777" w:rsidTr="00F04F8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117A8B9" w14:textId="77777777" w:rsidR="00F04F84" w:rsidRDefault="00F04F84" w:rsidP="005F27B0">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63B0BCD6" w14:textId="4A917A0D" w:rsidR="00F04F84" w:rsidRDefault="00F04F84" w:rsidP="005F27B0">
            <w:pPr>
              <w:spacing w:before="100" w:beforeAutospacing="1" w:after="100" w:afterAutospacing="1"/>
              <w:jc w:val="center"/>
              <w:rPr>
                <w:rFonts w:cstheme="minorHAnsi"/>
                <w:szCs w:val="22"/>
              </w:rPr>
            </w:pPr>
            <w:r>
              <w:rPr>
                <w:rFonts w:cstheme="minorHAnsi"/>
                <w:szCs w:val="22"/>
              </w:rPr>
              <w:t>4</w:t>
            </w:r>
          </w:p>
        </w:tc>
        <w:tc>
          <w:tcPr>
            <w:tcW w:w="1229" w:type="dxa"/>
            <w:tcBorders>
              <w:top w:val="single" w:sz="4" w:space="0" w:color="auto"/>
              <w:bottom w:val="single" w:sz="4" w:space="0" w:color="auto"/>
            </w:tcBorders>
            <w:shd w:val="clear" w:color="auto" w:fill="FFFFFF" w:themeFill="background1"/>
          </w:tcPr>
          <w:p w14:paraId="0E4952B5" w14:textId="17E87722" w:rsidR="00F04F84" w:rsidRDefault="00F04F84" w:rsidP="005F27B0">
            <w:pPr>
              <w:spacing w:before="100" w:beforeAutospacing="1" w:after="100" w:afterAutospacing="1"/>
              <w:jc w:val="center"/>
              <w:rPr>
                <w:rFonts w:cstheme="minorHAnsi"/>
                <w:szCs w:val="22"/>
              </w:rPr>
            </w:pPr>
            <w:r>
              <w:rPr>
                <w:rFonts w:cstheme="minorHAnsi"/>
                <w:szCs w:val="22"/>
              </w:rPr>
              <w:t>5</w:t>
            </w:r>
          </w:p>
        </w:tc>
        <w:tc>
          <w:tcPr>
            <w:tcW w:w="1228" w:type="dxa"/>
            <w:tcBorders>
              <w:top w:val="single" w:sz="4" w:space="0" w:color="auto"/>
              <w:bottom w:val="single" w:sz="4" w:space="0" w:color="auto"/>
            </w:tcBorders>
            <w:shd w:val="clear" w:color="auto" w:fill="FFFFFF" w:themeFill="background1"/>
          </w:tcPr>
          <w:p w14:paraId="2DF6B1FC" w14:textId="52C2017A" w:rsidR="00F04F84" w:rsidRDefault="00F04F84" w:rsidP="005F27B0">
            <w:pPr>
              <w:spacing w:before="100" w:beforeAutospacing="1" w:after="100" w:afterAutospacing="1"/>
              <w:jc w:val="center"/>
              <w:rPr>
                <w:rFonts w:cstheme="minorHAnsi"/>
                <w:szCs w:val="22"/>
              </w:rPr>
            </w:pPr>
            <w:r>
              <w:rPr>
                <w:rFonts w:cstheme="minorHAnsi"/>
                <w:szCs w:val="22"/>
              </w:rPr>
              <w:t>4</w:t>
            </w:r>
          </w:p>
        </w:tc>
        <w:tc>
          <w:tcPr>
            <w:tcW w:w="1229" w:type="dxa"/>
            <w:tcBorders>
              <w:top w:val="single" w:sz="4" w:space="0" w:color="auto"/>
              <w:bottom w:val="single" w:sz="4" w:space="0" w:color="auto"/>
            </w:tcBorders>
            <w:shd w:val="clear" w:color="auto" w:fill="FFFFFF" w:themeFill="background1"/>
          </w:tcPr>
          <w:p w14:paraId="6C16EE48" w14:textId="47BA827F" w:rsidR="00F04F84" w:rsidRDefault="00F04F84" w:rsidP="005F27B0">
            <w:pPr>
              <w:spacing w:before="100" w:beforeAutospacing="1" w:after="100" w:afterAutospacing="1"/>
              <w:jc w:val="center"/>
              <w:rPr>
                <w:rFonts w:cstheme="minorHAnsi"/>
                <w:szCs w:val="22"/>
              </w:rPr>
            </w:pPr>
            <w:r>
              <w:rPr>
                <w:rFonts w:cstheme="minorHAnsi"/>
                <w:szCs w:val="22"/>
              </w:rPr>
              <w:t>6</w:t>
            </w:r>
          </w:p>
        </w:tc>
        <w:tc>
          <w:tcPr>
            <w:tcW w:w="1229" w:type="dxa"/>
            <w:tcBorders>
              <w:top w:val="single" w:sz="4" w:space="0" w:color="auto"/>
              <w:bottom w:val="single" w:sz="4" w:space="0" w:color="auto"/>
            </w:tcBorders>
            <w:shd w:val="clear" w:color="auto" w:fill="FFFFFF" w:themeFill="background1"/>
          </w:tcPr>
          <w:p w14:paraId="46C022E9" w14:textId="5892D724" w:rsidR="00F04F84" w:rsidRDefault="00F04F84" w:rsidP="005F27B0">
            <w:pPr>
              <w:spacing w:before="100" w:beforeAutospacing="1" w:after="100" w:afterAutospacing="1"/>
              <w:jc w:val="center"/>
              <w:rPr>
                <w:rFonts w:cstheme="minorHAnsi"/>
                <w:szCs w:val="22"/>
              </w:rPr>
            </w:pPr>
            <w:r>
              <w:rPr>
                <w:rFonts w:cstheme="minorHAnsi"/>
                <w:szCs w:val="22"/>
              </w:rPr>
              <w:t>20</w:t>
            </w:r>
          </w:p>
        </w:tc>
      </w:tr>
    </w:tbl>
    <w:p w14:paraId="1B17F447" w14:textId="1C61CD1C" w:rsidR="005F27B0" w:rsidRDefault="005F27B0" w:rsidP="005F27B0"/>
    <w:p w14:paraId="647C6FD1" w14:textId="77777777" w:rsidR="00A36B91" w:rsidRDefault="002E2CB2" w:rsidP="002E2CB2">
      <w:pPr>
        <w:pStyle w:val="StandardWeb"/>
      </w:pPr>
      <w:r>
        <w:t xml:space="preserve">Naturgläubige befürworten zu drei Vierteln </w:t>
      </w:r>
      <w:r w:rsidR="00C970DB">
        <w:t>dieses Postulat</w:t>
      </w:r>
      <w:r w:rsidR="00A36B91">
        <w:t>.</w:t>
      </w:r>
      <w:r>
        <w:t xml:space="preserve"> </w:t>
      </w:r>
      <w:r w:rsidR="00C970DB">
        <w:t xml:space="preserve">Die </w:t>
      </w:r>
      <w:r>
        <w:t>Disneyfixierung des jugendlichen Naturbildes</w:t>
      </w:r>
      <w:r w:rsidR="00275C5B">
        <w:t xml:space="preserve"> gewinnt damit neben einer religiösen auch eine politische Dimension. </w:t>
      </w:r>
      <w:r w:rsidR="00196290">
        <w:t xml:space="preserve">Die Gruppe der </w:t>
      </w:r>
      <w:r w:rsidR="00F04F84">
        <w:t>S</w:t>
      </w:r>
      <w:r w:rsidR="00C970DB">
        <w:t>kepti</w:t>
      </w:r>
      <w:r w:rsidR="00F04F84">
        <w:t>ker</w:t>
      </w:r>
      <w:r w:rsidR="00C970DB">
        <w:t xml:space="preserve"> ist hier zusammengenommen deutlich </w:t>
      </w:r>
      <w:r w:rsidR="00196290">
        <w:t>klein</w:t>
      </w:r>
      <w:r w:rsidR="00C970DB">
        <w:t>er als bei den vorausgehenden Statements</w:t>
      </w:r>
      <w:r w:rsidR="00BF26BE">
        <w:t>!</w:t>
      </w:r>
      <w:r w:rsidR="00196290">
        <w:t xml:space="preserve"> </w:t>
      </w:r>
    </w:p>
    <w:p w14:paraId="6D232E5D" w14:textId="25C24B6F" w:rsidR="00C970DB" w:rsidRDefault="00C970DB" w:rsidP="002E2CB2">
      <w:pPr>
        <w:pStyle w:val="StandardWeb"/>
      </w:pPr>
    </w:p>
    <w:p w14:paraId="3036C8F7" w14:textId="4050EB63" w:rsidR="00C970DB" w:rsidRDefault="00EC41CE" w:rsidP="00C970DB">
      <w:r>
        <w:t>In welchem Maße wird die</w:t>
      </w:r>
      <w:r w:rsidR="00C970DB" w:rsidRPr="00DA07F9">
        <w:t xml:space="preserve"> Konsequen</w:t>
      </w:r>
      <w:r w:rsidR="00C970DB">
        <w:t xml:space="preserve">z aus der Vermenschlichung bzw. Verrechtlichung der Naturwelt </w:t>
      </w:r>
      <w:r w:rsidR="00555F67">
        <w:t xml:space="preserve">in der Praxis </w:t>
      </w:r>
      <w:r w:rsidR="00C970DB">
        <w:t>gezogen</w:t>
      </w:r>
      <w:r>
        <w:t>?</w:t>
      </w:r>
      <w:r w:rsidR="00555F67">
        <w:t xml:space="preserve"> </w:t>
      </w:r>
      <w:r w:rsidR="00F62728">
        <w:t>Noch wird</w:t>
      </w:r>
      <w:r w:rsidR="003D0A4D">
        <w:t xml:space="preserve"> d</w:t>
      </w:r>
      <w:r w:rsidR="00B4412D">
        <w:t>ie naheliegende Forderung nach einer fleischfreien Ernährung für alle nur von einer Minderheit erhoben.</w:t>
      </w:r>
      <w:r w:rsidR="003D0A4D">
        <w:t xml:space="preserve"> </w:t>
      </w:r>
      <w:r w:rsidR="00F62728">
        <w:t xml:space="preserve">Noch besteht eine eventuelle neue Naturreligion im Stadium </w:t>
      </w:r>
      <w:r w:rsidR="00C970DB">
        <w:t>unverbindliche</w:t>
      </w:r>
      <w:r w:rsidR="00E23BE5">
        <w:t>r</w:t>
      </w:r>
      <w:r w:rsidR="00C970DB">
        <w:t xml:space="preserve"> Naturbekenntnisse</w:t>
      </w:r>
      <w:r w:rsidR="00E23BE5">
        <w:t>:</w:t>
      </w:r>
    </w:p>
    <w:p w14:paraId="43FB7DE0" w14:textId="1719E5F6" w:rsidR="002E2CB2" w:rsidRDefault="002E2CB2" w:rsidP="002E2CB2">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228"/>
        <w:gridCol w:w="1229"/>
        <w:gridCol w:w="1228"/>
        <w:gridCol w:w="1229"/>
        <w:gridCol w:w="1229"/>
      </w:tblGrid>
      <w:tr w:rsidR="00E94CF4" w:rsidRPr="00356C3E" w14:paraId="76606147" w14:textId="77777777" w:rsidTr="00E94CF4">
        <w:tc>
          <w:tcPr>
            <w:tcW w:w="9064" w:type="dxa"/>
            <w:gridSpan w:val="6"/>
            <w:tcBorders>
              <w:top w:val="single" w:sz="4" w:space="0" w:color="auto"/>
              <w:bottom w:val="single" w:sz="18" w:space="0" w:color="auto"/>
            </w:tcBorders>
            <w:shd w:val="clear" w:color="auto" w:fill="FFFFFF" w:themeFill="background1"/>
            <w:tcMar>
              <w:top w:w="0" w:type="dxa"/>
              <w:left w:w="70" w:type="dxa"/>
              <w:bottom w:w="0" w:type="dxa"/>
              <w:right w:w="70" w:type="dxa"/>
            </w:tcMar>
          </w:tcPr>
          <w:p w14:paraId="16D3AD7C" w14:textId="1AE9C03D" w:rsidR="00E94CF4" w:rsidRDefault="00E94CF4" w:rsidP="00E94CF4">
            <w:pPr>
              <w:pStyle w:val="StandardWeb"/>
              <w:jc w:val="center"/>
            </w:pPr>
            <w:r w:rsidRPr="000A3D4C">
              <w:rPr>
                <w:b/>
                <w:bCs/>
              </w:rPr>
              <w:t>Tab. 3</w:t>
            </w:r>
            <w:r w:rsidR="003F2044">
              <w:rPr>
                <w:b/>
                <w:bCs/>
              </w:rPr>
              <w:t>6</w:t>
            </w:r>
            <w:r>
              <w:t xml:space="preserve"> Würdest Du folgende</w:t>
            </w:r>
            <w:r w:rsidR="00113D21">
              <w:t>r</w:t>
            </w:r>
            <w:r>
              <w:t xml:space="preserve"> Feststellung zustimmen</w:t>
            </w:r>
            <w:r w:rsidR="00113D21">
              <w:t>?</w:t>
            </w:r>
          </w:p>
          <w:p w14:paraId="2386686A" w14:textId="028D565B" w:rsidR="00072CDA" w:rsidRPr="00072CDA" w:rsidRDefault="00072CDA" w:rsidP="00E94CF4">
            <w:pPr>
              <w:pStyle w:val="StandardWeb"/>
              <w:jc w:val="center"/>
              <w:rPr>
                <w:b/>
                <w:bCs/>
              </w:rPr>
            </w:pPr>
            <w:r w:rsidRPr="00072CDA">
              <w:rPr>
                <w:b/>
                <w:bCs/>
              </w:rPr>
              <w:t>Ich möchte vegetarisch leben</w:t>
            </w:r>
            <w:r w:rsidR="00566D08">
              <w:rPr>
                <w:b/>
                <w:bCs/>
              </w:rPr>
              <w:t xml:space="preserve"> (%)</w:t>
            </w:r>
          </w:p>
        </w:tc>
      </w:tr>
      <w:tr w:rsidR="00E94CF4" w:rsidRPr="00356C3E" w14:paraId="083E77B6" w14:textId="77777777" w:rsidTr="00E94CF4">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F28814A" w14:textId="6E02124E" w:rsidR="00E94CF4" w:rsidRDefault="00E94CF4" w:rsidP="005F27B0">
            <w:pPr>
              <w:jc w:val="right"/>
              <w:rPr>
                <w:rFonts w:cstheme="minorHAnsi"/>
                <w:szCs w:val="22"/>
              </w:rPr>
            </w:pPr>
            <w:r>
              <w:rPr>
                <w:rFonts w:cstheme="minorHAnsi"/>
                <w:szCs w:val="22"/>
              </w:rPr>
              <w:t>Gute Natur</w:t>
            </w:r>
          </w:p>
          <w:p w14:paraId="7FF4EB04" w14:textId="56BC4443" w:rsidR="00E94CF4" w:rsidRDefault="00E94CF4" w:rsidP="005F27B0">
            <w:pPr>
              <w:rPr>
                <w:rFonts w:cstheme="minorHAnsi"/>
                <w:szCs w:val="22"/>
              </w:rPr>
            </w:pPr>
            <w:r>
              <w:rPr>
                <w:rFonts w:cstheme="minorHAnsi"/>
                <w:szCs w:val="22"/>
              </w:rPr>
              <w:t>Vegetarisch</w:t>
            </w:r>
            <w:r w:rsidR="00072CDA">
              <w:rPr>
                <w:rFonts w:cstheme="minorHAnsi"/>
                <w:szCs w:val="22"/>
              </w:rPr>
              <w:t xml:space="preserve"> leben</w:t>
            </w:r>
            <w:r>
              <w:rPr>
                <w:rFonts w:cstheme="minorHAnsi"/>
                <w:szCs w:val="22"/>
              </w:rPr>
              <w:t xml:space="preserve"> </w:t>
            </w:r>
          </w:p>
        </w:tc>
        <w:tc>
          <w:tcPr>
            <w:tcW w:w="1228" w:type="dxa"/>
            <w:tcBorders>
              <w:top w:val="single" w:sz="4" w:space="0" w:color="auto"/>
              <w:bottom w:val="single" w:sz="18" w:space="0" w:color="auto"/>
            </w:tcBorders>
            <w:shd w:val="clear" w:color="auto" w:fill="FFFFFF" w:themeFill="background1"/>
          </w:tcPr>
          <w:p w14:paraId="71E8FCD9"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ja</w:t>
            </w:r>
          </w:p>
        </w:tc>
        <w:tc>
          <w:tcPr>
            <w:tcW w:w="1229" w:type="dxa"/>
            <w:tcBorders>
              <w:top w:val="single" w:sz="4" w:space="0" w:color="auto"/>
              <w:bottom w:val="single" w:sz="18" w:space="0" w:color="auto"/>
            </w:tcBorders>
            <w:shd w:val="clear" w:color="auto" w:fill="FFFFFF" w:themeFill="background1"/>
          </w:tcPr>
          <w:p w14:paraId="12390F8A"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eher ja</w:t>
            </w:r>
          </w:p>
        </w:tc>
        <w:tc>
          <w:tcPr>
            <w:tcW w:w="1228" w:type="dxa"/>
            <w:tcBorders>
              <w:top w:val="single" w:sz="4" w:space="0" w:color="auto"/>
              <w:bottom w:val="single" w:sz="18" w:space="0" w:color="auto"/>
            </w:tcBorders>
            <w:shd w:val="clear" w:color="auto" w:fill="FFFFFF" w:themeFill="background1"/>
          </w:tcPr>
          <w:p w14:paraId="3215DA9B"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unsicher</w:t>
            </w:r>
          </w:p>
        </w:tc>
        <w:tc>
          <w:tcPr>
            <w:tcW w:w="1229" w:type="dxa"/>
            <w:tcBorders>
              <w:top w:val="single" w:sz="4" w:space="0" w:color="auto"/>
              <w:bottom w:val="single" w:sz="18" w:space="0" w:color="auto"/>
            </w:tcBorders>
            <w:shd w:val="clear" w:color="auto" w:fill="FFFFFF" w:themeFill="background1"/>
          </w:tcPr>
          <w:p w14:paraId="0B702C00"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eher nein</w:t>
            </w:r>
          </w:p>
        </w:tc>
        <w:tc>
          <w:tcPr>
            <w:tcW w:w="1229" w:type="dxa"/>
            <w:tcBorders>
              <w:top w:val="single" w:sz="4" w:space="0" w:color="auto"/>
              <w:bottom w:val="single" w:sz="18" w:space="0" w:color="auto"/>
            </w:tcBorders>
            <w:shd w:val="clear" w:color="auto" w:fill="FFFFFF" w:themeFill="background1"/>
          </w:tcPr>
          <w:p w14:paraId="6954BE9C" w14:textId="77777777" w:rsidR="00E94CF4" w:rsidRPr="00356C3E" w:rsidRDefault="00E94CF4" w:rsidP="005F27B0">
            <w:pPr>
              <w:spacing w:before="100" w:beforeAutospacing="1" w:after="100" w:afterAutospacing="1"/>
              <w:jc w:val="center"/>
              <w:rPr>
                <w:rFonts w:cstheme="minorHAnsi"/>
                <w:szCs w:val="22"/>
              </w:rPr>
            </w:pPr>
            <w:r>
              <w:rPr>
                <w:rFonts w:cstheme="minorHAnsi"/>
                <w:szCs w:val="22"/>
              </w:rPr>
              <w:t>nein</w:t>
            </w:r>
          </w:p>
        </w:tc>
      </w:tr>
      <w:tr w:rsidR="00E94CF4" w:rsidRPr="00356C3E" w14:paraId="25D84BFE" w14:textId="77777777" w:rsidTr="00E94CF4">
        <w:trPr>
          <w:trHeight w:val="162"/>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F8335F1" w14:textId="77777777" w:rsidR="00E94CF4" w:rsidRDefault="00E94CF4" w:rsidP="005F27B0">
            <w:pPr>
              <w:rPr>
                <w:rFonts w:cstheme="minorHAnsi"/>
                <w:szCs w:val="22"/>
              </w:rPr>
            </w:pPr>
            <w:r>
              <w:rPr>
                <w:rFonts w:cstheme="minorHAnsi"/>
                <w:szCs w:val="22"/>
              </w:rPr>
              <w:t>ja</w:t>
            </w:r>
          </w:p>
        </w:tc>
        <w:tc>
          <w:tcPr>
            <w:tcW w:w="1228" w:type="dxa"/>
            <w:tcBorders>
              <w:top w:val="single" w:sz="18" w:space="0" w:color="auto"/>
              <w:bottom w:val="single" w:sz="4" w:space="0" w:color="auto"/>
            </w:tcBorders>
            <w:shd w:val="clear" w:color="auto" w:fill="FFFFFF" w:themeFill="background1"/>
          </w:tcPr>
          <w:p w14:paraId="47B9518E" w14:textId="018B2C5F" w:rsidR="00E94CF4" w:rsidRDefault="00E94CF4" w:rsidP="005F27B0">
            <w:pPr>
              <w:spacing w:before="100" w:beforeAutospacing="1" w:after="100" w:afterAutospacing="1"/>
              <w:jc w:val="center"/>
              <w:rPr>
                <w:rFonts w:cstheme="minorHAnsi"/>
                <w:szCs w:val="22"/>
              </w:rPr>
            </w:pPr>
            <w:r>
              <w:rPr>
                <w:rFonts w:cstheme="minorHAnsi"/>
                <w:szCs w:val="22"/>
              </w:rPr>
              <w:t>13</w:t>
            </w:r>
          </w:p>
        </w:tc>
        <w:tc>
          <w:tcPr>
            <w:tcW w:w="1229" w:type="dxa"/>
            <w:tcBorders>
              <w:top w:val="single" w:sz="18" w:space="0" w:color="auto"/>
              <w:bottom w:val="single" w:sz="4" w:space="0" w:color="auto"/>
            </w:tcBorders>
            <w:shd w:val="clear" w:color="auto" w:fill="FFFFFF" w:themeFill="background1"/>
          </w:tcPr>
          <w:p w14:paraId="2B7A9E89" w14:textId="64435C87" w:rsidR="00E94CF4" w:rsidRDefault="00E94CF4" w:rsidP="004C65DD">
            <w:pPr>
              <w:spacing w:before="100" w:beforeAutospacing="1" w:after="100" w:afterAutospacing="1"/>
              <w:jc w:val="center"/>
              <w:rPr>
                <w:rFonts w:cstheme="minorHAnsi"/>
                <w:szCs w:val="22"/>
              </w:rPr>
            </w:pPr>
            <w:r>
              <w:rPr>
                <w:rFonts w:cstheme="minorHAnsi"/>
                <w:szCs w:val="22"/>
              </w:rPr>
              <w:t>10</w:t>
            </w:r>
          </w:p>
        </w:tc>
        <w:tc>
          <w:tcPr>
            <w:tcW w:w="1228" w:type="dxa"/>
            <w:tcBorders>
              <w:top w:val="single" w:sz="18" w:space="0" w:color="auto"/>
              <w:bottom w:val="single" w:sz="4" w:space="0" w:color="auto"/>
            </w:tcBorders>
            <w:shd w:val="clear" w:color="auto" w:fill="FFFFFF" w:themeFill="background1"/>
          </w:tcPr>
          <w:p w14:paraId="1A20C178" w14:textId="5EEA4FBC" w:rsidR="00E94CF4" w:rsidRDefault="00E94CF4" w:rsidP="004C65DD">
            <w:pPr>
              <w:spacing w:before="100" w:beforeAutospacing="1" w:after="100" w:afterAutospacing="1"/>
              <w:jc w:val="center"/>
              <w:rPr>
                <w:rFonts w:cstheme="minorHAnsi"/>
                <w:szCs w:val="22"/>
              </w:rPr>
            </w:pPr>
            <w:r>
              <w:rPr>
                <w:rFonts w:cstheme="minorHAnsi"/>
                <w:szCs w:val="22"/>
              </w:rPr>
              <w:t>6</w:t>
            </w:r>
          </w:p>
        </w:tc>
        <w:tc>
          <w:tcPr>
            <w:tcW w:w="1229" w:type="dxa"/>
            <w:tcBorders>
              <w:top w:val="single" w:sz="18" w:space="0" w:color="auto"/>
              <w:bottom w:val="single" w:sz="4" w:space="0" w:color="auto"/>
            </w:tcBorders>
            <w:shd w:val="clear" w:color="auto" w:fill="FFFFFF" w:themeFill="background1"/>
          </w:tcPr>
          <w:p w14:paraId="75AAC7F2" w14:textId="57133B0F" w:rsidR="00E94CF4" w:rsidRDefault="00E94CF4" w:rsidP="004C65DD">
            <w:pPr>
              <w:spacing w:before="100" w:beforeAutospacing="1" w:after="100" w:afterAutospacing="1"/>
              <w:jc w:val="center"/>
              <w:rPr>
                <w:rFonts w:cstheme="minorHAnsi"/>
                <w:szCs w:val="22"/>
              </w:rPr>
            </w:pPr>
            <w:r>
              <w:rPr>
                <w:rFonts w:cstheme="minorHAnsi"/>
                <w:szCs w:val="22"/>
              </w:rPr>
              <w:t>13</w:t>
            </w:r>
          </w:p>
        </w:tc>
        <w:tc>
          <w:tcPr>
            <w:tcW w:w="1229" w:type="dxa"/>
            <w:tcBorders>
              <w:top w:val="single" w:sz="18" w:space="0" w:color="auto"/>
              <w:bottom w:val="single" w:sz="4" w:space="0" w:color="auto"/>
            </w:tcBorders>
            <w:shd w:val="clear" w:color="auto" w:fill="FFFFFF" w:themeFill="background1"/>
          </w:tcPr>
          <w:p w14:paraId="33C58753" w14:textId="3CE2A36F" w:rsidR="00E94CF4" w:rsidRDefault="00E94CF4" w:rsidP="004C65DD">
            <w:pPr>
              <w:spacing w:before="100" w:beforeAutospacing="1" w:after="100" w:afterAutospacing="1"/>
              <w:jc w:val="center"/>
              <w:rPr>
                <w:rFonts w:cstheme="minorHAnsi"/>
                <w:szCs w:val="22"/>
              </w:rPr>
            </w:pPr>
            <w:r>
              <w:rPr>
                <w:rFonts w:cstheme="minorHAnsi"/>
                <w:szCs w:val="22"/>
              </w:rPr>
              <w:t>12</w:t>
            </w:r>
          </w:p>
        </w:tc>
      </w:tr>
      <w:tr w:rsidR="00E94CF4" w:rsidRPr="00356C3E" w14:paraId="42513197" w14:textId="77777777" w:rsidTr="00E94CF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5E80A04" w14:textId="77777777" w:rsidR="00E94CF4" w:rsidRDefault="00E94CF4" w:rsidP="005F27B0">
            <w:pPr>
              <w:rPr>
                <w:rFonts w:cstheme="minorHAnsi"/>
                <w:szCs w:val="22"/>
              </w:rPr>
            </w:pPr>
            <w:r>
              <w:rPr>
                <w:rFonts w:cstheme="minorHAnsi"/>
                <w:szCs w:val="22"/>
              </w:rPr>
              <w:t>eher ja</w:t>
            </w:r>
          </w:p>
        </w:tc>
        <w:tc>
          <w:tcPr>
            <w:tcW w:w="1228" w:type="dxa"/>
            <w:tcBorders>
              <w:top w:val="single" w:sz="4" w:space="0" w:color="auto"/>
              <w:bottom w:val="single" w:sz="4" w:space="0" w:color="auto"/>
            </w:tcBorders>
            <w:shd w:val="clear" w:color="auto" w:fill="FFFFFF" w:themeFill="background1"/>
          </w:tcPr>
          <w:p w14:paraId="61D524E0" w14:textId="3B263261" w:rsidR="00E94CF4" w:rsidRDefault="00E94CF4" w:rsidP="005F27B0">
            <w:pPr>
              <w:spacing w:before="100" w:beforeAutospacing="1" w:after="100" w:afterAutospacing="1"/>
              <w:jc w:val="center"/>
              <w:rPr>
                <w:rFonts w:cstheme="minorHAnsi"/>
                <w:szCs w:val="22"/>
              </w:rPr>
            </w:pPr>
            <w:r>
              <w:rPr>
                <w:rFonts w:cstheme="minorHAnsi"/>
                <w:szCs w:val="22"/>
              </w:rPr>
              <w:t>10</w:t>
            </w:r>
          </w:p>
        </w:tc>
        <w:tc>
          <w:tcPr>
            <w:tcW w:w="1229" w:type="dxa"/>
            <w:tcBorders>
              <w:top w:val="single" w:sz="4" w:space="0" w:color="auto"/>
              <w:bottom w:val="single" w:sz="4" w:space="0" w:color="auto"/>
            </w:tcBorders>
            <w:shd w:val="clear" w:color="auto" w:fill="FFFFFF" w:themeFill="background1"/>
          </w:tcPr>
          <w:p w14:paraId="48F49518" w14:textId="76FFEF83" w:rsidR="00E94CF4" w:rsidRDefault="00E94CF4" w:rsidP="005F27B0">
            <w:pPr>
              <w:spacing w:before="100" w:beforeAutospacing="1" w:after="100" w:afterAutospacing="1"/>
              <w:jc w:val="center"/>
              <w:rPr>
                <w:rFonts w:cstheme="minorHAnsi"/>
                <w:szCs w:val="22"/>
              </w:rPr>
            </w:pPr>
            <w:r>
              <w:rPr>
                <w:rFonts w:cstheme="minorHAnsi"/>
                <w:szCs w:val="22"/>
              </w:rPr>
              <w:t>11</w:t>
            </w:r>
          </w:p>
        </w:tc>
        <w:tc>
          <w:tcPr>
            <w:tcW w:w="1228" w:type="dxa"/>
            <w:tcBorders>
              <w:top w:val="single" w:sz="4" w:space="0" w:color="auto"/>
              <w:bottom w:val="single" w:sz="4" w:space="0" w:color="auto"/>
            </w:tcBorders>
            <w:shd w:val="clear" w:color="auto" w:fill="FFFFFF" w:themeFill="background1"/>
          </w:tcPr>
          <w:p w14:paraId="6A088CE3" w14:textId="07F3AE2B" w:rsidR="00E94CF4" w:rsidRDefault="00E94CF4" w:rsidP="005F27B0">
            <w:pPr>
              <w:spacing w:before="100" w:beforeAutospacing="1" w:after="100" w:afterAutospacing="1"/>
              <w:jc w:val="center"/>
              <w:rPr>
                <w:rFonts w:cstheme="minorHAnsi"/>
                <w:szCs w:val="22"/>
              </w:rPr>
            </w:pPr>
            <w:r>
              <w:rPr>
                <w:rFonts w:cstheme="minorHAnsi"/>
                <w:szCs w:val="22"/>
              </w:rPr>
              <w:t>12</w:t>
            </w:r>
          </w:p>
        </w:tc>
        <w:tc>
          <w:tcPr>
            <w:tcW w:w="1229" w:type="dxa"/>
            <w:tcBorders>
              <w:top w:val="single" w:sz="4" w:space="0" w:color="auto"/>
              <w:bottom w:val="single" w:sz="4" w:space="0" w:color="auto"/>
            </w:tcBorders>
            <w:shd w:val="clear" w:color="auto" w:fill="FFFFFF" w:themeFill="background1"/>
          </w:tcPr>
          <w:p w14:paraId="6511D221" w14:textId="17CD88E4" w:rsidR="00E94CF4" w:rsidRDefault="00E94CF4" w:rsidP="005F27B0">
            <w:pPr>
              <w:spacing w:before="100" w:beforeAutospacing="1" w:after="100" w:afterAutospacing="1"/>
              <w:jc w:val="center"/>
              <w:rPr>
                <w:rFonts w:cstheme="minorHAnsi"/>
                <w:szCs w:val="22"/>
              </w:rPr>
            </w:pPr>
            <w:r>
              <w:rPr>
                <w:rFonts w:cstheme="minorHAnsi"/>
                <w:szCs w:val="22"/>
              </w:rPr>
              <w:t>8</w:t>
            </w:r>
          </w:p>
        </w:tc>
        <w:tc>
          <w:tcPr>
            <w:tcW w:w="1229" w:type="dxa"/>
            <w:tcBorders>
              <w:top w:val="single" w:sz="4" w:space="0" w:color="auto"/>
              <w:bottom w:val="single" w:sz="4" w:space="0" w:color="auto"/>
            </w:tcBorders>
            <w:shd w:val="clear" w:color="auto" w:fill="FFFFFF" w:themeFill="background1"/>
          </w:tcPr>
          <w:p w14:paraId="77B72AE1" w14:textId="10C53797" w:rsidR="00E94CF4" w:rsidRDefault="00E94CF4" w:rsidP="005F27B0">
            <w:pPr>
              <w:spacing w:before="100" w:beforeAutospacing="1" w:after="100" w:afterAutospacing="1"/>
              <w:jc w:val="center"/>
              <w:rPr>
                <w:rFonts w:cstheme="minorHAnsi"/>
                <w:szCs w:val="22"/>
              </w:rPr>
            </w:pPr>
            <w:r>
              <w:rPr>
                <w:rFonts w:cstheme="minorHAnsi"/>
                <w:szCs w:val="22"/>
              </w:rPr>
              <w:t>15</w:t>
            </w:r>
          </w:p>
        </w:tc>
      </w:tr>
      <w:tr w:rsidR="00E94CF4" w:rsidRPr="00356C3E" w14:paraId="2525F6DE" w14:textId="77777777" w:rsidTr="00E94CF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FE83D81" w14:textId="77777777" w:rsidR="00E94CF4" w:rsidRDefault="00E94CF4" w:rsidP="005F27B0">
            <w:pPr>
              <w:rPr>
                <w:rFonts w:cstheme="minorHAnsi"/>
                <w:szCs w:val="22"/>
              </w:rPr>
            </w:pPr>
            <w:r>
              <w:rPr>
                <w:rFonts w:cstheme="minorHAnsi"/>
                <w:szCs w:val="22"/>
              </w:rPr>
              <w:t>unsicher</w:t>
            </w:r>
          </w:p>
        </w:tc>
        <w:tc>
          <w:tcPr>
            <w:tcW w:w="1228" w:type="dxa"/>
            <w:tcBorders>
              <w:top w:val="single" w:sz="4" w:space="0" w:color="auto"/>
              <w:bottom w:val="single" w:sz="4" w:space="0" w:color="auto"/>
            </w:tcBorders>
            <w:shd w:val="clear" w:color="auto" w:fill="FFFFFF" w:themeFill="background1"/>
          </w:tcPr>
          <w:p w14:paraId="4B8C5AED" w14:textId="76E9A671" w:rsidR="00E94CF4" w:rsidRDefault="00E94CF4" w:rsidP="005F27B0">
            <w:pPr>
              <w:spacing w:before="100" w:beforeAutospacing="1" w:after="100" w:afterAutospacing="1"/>
              <w:jc w:val="center"/>
              <w:rPr>
                <w:rFonts w:cstheme="minorHAnsi"/>
                <w:szCs w:val="22"/>
              </w:rPr>
            </w:pPr>
            <w:r>
              <w:rPr>
                <w:rFonts w:cstheme="minorHAnsi"/>
                <w:szCs w:val="22"/>
              </w:rPr>
              <w:t>20</w:t>
            </w:r>
          </w:p>
        </w:tc>
        <w:tc>
          <w:tcPr>
            <w:tcW w:w="1229" w:type="dxa"/>
            <w:tcBorders>
              <w:top w:val="single" w:sz="4" w:space="0" w:color="auto"/>
              <w:bottom w:val="single" w:sz="4" w:space="0" w:color="auto"/>
            </w:tcBorders>
            <w:shd w:val="clear" w:color="auto" w:fill="FFFFFF" w:themeFill="background1"/>
          </w:tcPr>
          <w:p w14:paraId="62890080" w14:textId="0003F080" w:rsidR="00E94CF4" w:rsidRDefault="00E94CF4" w:rsidP="005F27B0">
            <w:pPr>
              <w:spacing w:before="100" w:beforeAutospacing="1" w:after="100" w:afterAutospacing="1"/>
              <w:jc w:val="center"/>
              <w:rPr>
                <w:rFonts w:cstheme="minorHAnsi"/>
                <w:szCs w:val="22"/>
              </w:rPr>
            </w:pPr>
            <w:r>
              <w:rPr>
                <w:rFonts w:cstheme="minorHAnsi"/>
                <w:szCs w:val="22"/>
              </w:rPr>
              <w:t>18</w:t>
            </w:r>
          </w:p>
        </w:tc>
        <w:tc>
          <w:tcPr>
            <w:tcW w:w="1228" w:type="dxa"/>
            <w:tcBorders>
              <w:top w:val="single" w:sz="4" w:space="0" w:color="auto"/>
              <w:bottom w:val="single" w:sz="4" w:space="0" w:color="auto"/>
            </w:tcBorders>
            <w:shd w:val="clear" w:color="auto" w:fill="FFFFFF" w:themeFill="background1"/>
          </w:tcPr>
          <w:p w14:paraId="3CE51680" w14:textId="40FBF7DE" w:rsidR="00E94CF4" w:rsidRDefault="00E94CF4" w:rsidP="005F27B0">
            <w:pPr>
              <w:spacing w:before="100" w:beforeAutospacing="1" w:after="100" w:afterAutospacing="1"/>
              <w:jc w:val="center"/>
              <w:rPr>
                <w:rFonts w:cstheme="minorHAnsi"/>
                <w:szCs w:val="22"/>
              </w:rPr>
            </w:pPr>
            <w:r>
              <w:rPr>
                <w:rFonts w:cstheme="minorHAnsi"/>
                <w:szCs w:val="22"/>
              </w:rPr>
              <w:t>23</w:t>
            </w:r>
          </w:p>
        </w:tc>
        <w:tc>
          <w:tcPr>
            <w:tcW w:w="1229" w:type="dxa"/>
            <w:tcBorders>
              <w:top w:val="single" w:sz="4" w:space="0" w:color="auto"/>
              <w:bottom w:val="single" w:sz="4" w:space="0" w:color="auto"/>
            </w:tcBorders>
            <w:shd w:val="clear" w:color="auto" w:fill="FFFFFF" w:themeFill="background1"/>
          </w:tcPr>
          <w:p w14:paraId="3B9D0AD6" w14:textId="573C8019" w:rsidR="00E94CF4" w:rsidRDefault="00E94CF4" w:rsidP="005F27B0">
            <w:pPr>
              <w:spacing w:before="100" w:beforeAutospacing="1" w:after="100" w:afterAutospacing="1"/>
              <w:jc w:val="center"/>
              <w:rPr>
                <w:rFonts w:cstheme="minorHAnsi"/>
                <w:szCs w:val="22"/>
              </w:rPr>
            </w:pPr>
            <w:r>
              <w:rPr>
                <w:rFonts w:cstheme="minorHAnsi"/>
                <w:szCs w:val="22"/>
              </w:rPr>
              <w:t>11</w:t>
            </w:r>
          </w:p>
        </w:tc>
        <w:tc>
          <w:tcPr>
            <w:tcW w:w="1229" w:type="dxa"/>
            <w:tcBorders>
              <w:top w:val="single" w:sz="4" w:space="0" w:color="auto"/>
              <w:bottom w:val="single" w:sz="4" w:space="0" w:color="auto"/>
            </w:tcBorders>
            <w:shd w:val="clear" w:color="auto" w:fill="FFFFFF" w:themeFill="background1"/>
          </w:tcPr>
          <w:p w14:paraId="12B58185" w14:textId="78F25B77" w:rsidR="00E94CF4" w:rsidRDefault="00E94CF4" w:rsidP="005F27B0">
            <w:pPr>
              <w:spacing w:before="100" w:beforeAutospacing="1" w:after="100" w:afterAutospacing="1"/>
              <w:jc w:val="center"/>
              <w:rPr>
                <w:rFonts w:cstheme="minorHAnsi"/>
                <w:szCs w:val="22"/>
              </w:rPr>
            </w:pPr>
            <w:r>
              <w:rPr>
                <w:rFonts w:cstheme="minorHAnsi"/>
                <w:szCs w:val="22"/>
              </w:rPr>
              <w:t>5</w:t>
            </w:r>
          </w:p>
        </w:tc>
      </w:tr>
      <w:tr w:rsidR="00E94CF4" w:rsidRPr="00356C3E" w14:paraId="46996CE5" w14:textId="77777777" w:rsidTr="00E94CF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C7C65EF" w14:textId="77777777" w:rsidR="00E94CF4" w:rsidRDefault="00E94CF4" w:rsidP="005F27B0">
            <w:pPr>
              <w:rPr>
                <w:rFonts w:cstheme="minorHAnsi"/>
                <w:szCs w:val="22"/>
              </w:rPr>
            </w:pPr>
            <w:r>
              <w:rPr>
                <w:rFonts w:cstheme="minorHAnsi"/>
                <w:szCs w:val="22"/>
              </w:rPr>
              <w:t>eher nein</w:t>
            </w:r>
          </w:p>
        </w:tc>
        <w:tc>
          <w:tcPr>
            <w:tcW w:w="1228" w:type="dxa"/>
            <w:tcBorders>
              <w:top w:val="single" w:sz="4" w:space="0" w:color="auto"/>
              <w:bottom w:val="single" w:sz="4" w:space="0" w:color="auto"/>
            </w:tcBorders>
            <w:shd w:val="clear" w:color="auto" w:fill="FFFFFF" w:themeFill="background1"/>
          </w:tcPr>
          <w:p w14:paraId="0B5F6003" w14:textId="1DF31278" w:rsidR="00E94CF4" w:rsidRDefault="00E94CF4" w:rsidP="005F27B0">
            <w:pPr>
              <w:spacing w:before="100" w:beforeAutospacing="1" w:after="100" w:afterAutospacing="1"/>
              <w:jc w:val="center"/>
              <w:rPr>
                <w:rFonts w:cstheme="minorHAnsi"/>
                <w:szCs w:val="22"/>
              </w:rPr>
            </w:pPr>
            <w:r>
              <w:rPr>
                <w:rFonts w:cstheme="minorHAnsi"/>
                <w:szCs w:val="22"/>
              </w:rPr>
              <w:t>16</w:t>
            </w:r>
          </w:p>
        </w:tc>
        <w:tc>
          <w:tcPr>
            <w:tcW w:w="1229" w:type="dxa"/>
            <w:tcBorders>
              <w:top w:val="single" w:sz="4" w:space="0" w:color="auto"/>
              <w:bottom w:val="single" w:sz="4" w:space="0" w:color="auto"/>
            </w:tcBorders>
            <w:shd w:val="clear" w:color="auto" w:fill="FFFFFF" w:themeFill="background1"/>
          </w:tcPr>
          <w:p w14:paraId="64F312ED" w14:textId="2A552DF0" w:rsidR="00E94CF4" w:rsidRDefault="00E94CF4" w:rsidP="005F27B0">
            <w:pPr>
              <w:spacing w:before="100" w:beforeAutospacing="1" w:after="100" w:afterAutospacing="1"/>
              <w:jc w:val="center"/>
              <w:rPr>
                <w:rFonts w:cstheme="minorHAnsi"/>
                <w:szCs w:val="22"/>
              </w:rPr>
            </w:pPr>
            <w:r>
              <w:rPr>
                <w:rFonts w:cstheme="minorHAnsi"/>
                <w:szCs w:val="22"/>
              </w:rPr>
              <w:t>20</w:t>
            </w:r>
          </w:p>
        </w:tc>
        <w:tc>
          <w:tcPr>
            <w:tcW w:w="1228" w:type="dxa"/>
            <w:tcBorders>
              <w:top w:val="single" w:sz="4" w:space="0" w:color="auto"/>
              <w:bottom w:val="single" w:sz="4" w:space="0" w:color="auto"/>
            </w:tcBorders>
            <w:shd w:val="clear" w:color="auto" w:fill="FFFFFF" w:themeFill="background1"/>
          </w:tcPr>
          <w:p w14:paraId="5C2A0502" w14:textId="2445A776" w:rsidR="00E94CF4" w:rsidRDefault="00E94CF4" w:rsidP="005F27B0">
            <w:pPr>
              <w:spacing w:before="100" w:beforeAutospacing="1" w:after="100" w:afterAutospacing="1"/>
              <w:jc w:val="center"/>
              <w:rPr>
                <w:rFonts w:cstheme="minorHAnsi"/>
                <w:szCs w:val="22"/>
              </w:rPr>
            </w:pPr>
            <w:r>
              <w:rPr>
                <w:rFonts w:cstheme="minorHAnsi"/>
                <w:szCs w:val="22"/>
              </w:rPr>
              <w:t>12</w:t>
            </w:r>
          </w:p>
        </w:tc>
        <w:tc>
          <w:tcPr>
            <w:tcW w:w="1229" w:type="dxa"/>
            <w:tcBorders>
              <w:top w:val="single" w:sz="4" w:space="0" w:color="auto"/>
              <w:bottom w:val="single" w:sz="4" w:space="0" w:color="auto"/>
            </w:tcBorders>
            <w:shd w:val="clear" w:color="auto" w:fill="FFFFFF" w:themeFill="background1"/>
          </w:tcPr>
          <w:p w14:paraId="530F01AE" w14:textId="143D1411" w:rsidR="00E94CF4" w:rsidRDefault="00E94CF4" w:rsidP="005F27B0">
            <w:pPr>
              <w:spacing w:before="100" w:beforeAutospacing="1" w:after="100" w:afterAutospacing="1"/>
              <w:jc w:val="center"/>
              <w:rPr>
                <w:rFonts w:cstheme="minorHAnsi"/>
                <w:szCs w:val="22"/>
              </w:rPr>
            </w:pPr>
            <w:r>
              <w:rPr>
                <w:rFonts w:cstheme="minorHAnsi"/>
                <w:szCs w:val="22"/>
              </w:rPr>
              <w:t>14</w:t>
            </w:r>
          </w:p>
        </w:tc>
        <w:tc>
          <w:tcPr>
            <w:tcW w:w="1229" w:type="dxa"/>
            <w:tcBorders>
              <w:top w:val="single" w:sz="4" w:space="0" w:color="auto"/>
              <w:bottom w:val="single" w:sz="4" w:space="0" w:color="auto"/>
            </w:tcBorders>
            <w:shd w:val="clear" w:color="auto" w:fill="FFFFFF" w:themeFill="background1"/>
          </w:tcPr>
          <w:p w14:paraId="01C055E5" w14:textId="04ABEC9B" w:rsidR="00E94CF4" w:rsidRDefault="00E94CF4" w:rsidP="005F27B0">
            <w:pPr>
              <w:spacing w:before="100" w:beforeAutospacing="1" w:after="100" w:afterAutospacing="1"/>
              <w:jc w:val="center"/>
              <w:rPr>
                <w:rFonts w:cstheme="minorHAnsi"/>
                <w:szCs w:val="22"/>
              </w:rPr>
            </w:pPr>
            <w:r>
              <w:rPr>
                <w:rFonts w:cstheme="minorHAnsi"/>
                <w:szCs w:val="22"/>
              </w:rPr>
              <w:t>7</w:t>
            </w:r>
          </w:p>
        </w:tc>
      </w:tr>
      <w:tr w:rsidR="00BC2611" w:rsidRPr="00356C3E" w14:paraId="49131DC9" w14:textId="77777777" w:rsidTr="00E94CF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B76BB47" w14:textId="17FD8274" w:rsidR="00BC2611" w:rsidRDefault="00BC2611" w:rsidP="005F27B0">
            <w:pPr>
              <w:rPr>
                <w:rFonts w:cstheme="minorHAnsi"/>
                <w:szCs w:val="22"/>
              </w:rPr>
            </w:pPr>
            <w:r>
              <w:rPr>
                <w:rFonts w:cstheme="minorHAnsi"/>
                <w:szCs w:val="22"/>
              </w:rPr>
              <w:t>nein</w:t>
            </w:r>
          </w:p>
        </w:tc>
        <w:tc>
          <w:tcPr>
            <w:tcW w:w="1228" w:type="dxa"/>
            <w:tcBorders>
              <w:top w:val="single" w:sz="4" w:space="0" w:color="auto"/>
              <w:bottom w:val="single" w:sz="4" w:space="0" w:color="auto"/>
            </w:tcBorders>
            <w:shd w:val="clear" w:color="auto" w:fill="FFFFFF" w:themeFill="background1"/>
          </w:tcPr>
          <w:p w14:paraId="44FB83F0" w14:textId="6C516E3F" w:rsidR="00BC2611" w:rsidRDefault="00BC2611" w:rsidP="005F27B0">
            <w:pPr>
              <w:spacing w:before="100" w:beforeAutospacing="1" w:after="100" w:afterAutospacing="1"/>
              <w:jc w:val="center"/>
              <w:rPr>
                <w:rFonts w:cstheme="minorHAnsi"/>
                <w:szCs w:val="22"/>
              </w:rPr>
            </w:pPr>
            <w:r>
              <w:rPr>
                <w:rFonts w:cstheme="minorHAnsi"/>
                <w:szCs w:val="22"/>
              </w:rPr>
              <w:t>38</w:t>
            </w:r>
          </w:p>
        </w:tc>
        <w:tc>
          <w:tcPr>
            <w:tcW w:w="1229" w:type="dxa"/>
            <w:tcBorders>
              <w:top w:val="single" w:sz="4" w:space="0" w:color="auto"/>
              <w:bottom w:val="single" w:sz="4" w:space="0" w:color="auto"/>
            </w:tcBorders>
            <w:shd w:val="clear" w:color="auto" w:fill="FFFFFF" w:themeFill="background1"/>
          </w:tcPr>
          <w:p w14:paraId="000157D9" w14:textId="7EBBE1CB" w:rsidR="00BC2611" w:rsidRDefault="00BC2611" w:rsidP="005F27B0">
            <w:pPr>
              <w:spacing w:before="100" w:beforeAutospacing="1" w:after="100" w:afterAutospacing="1"/>
              <w:jc w:val="center"/>
              <w:rPr>
                <w:rFonts w:cstheme="minorHAnsi"/>
                <w:szCs w:val="22"/>
              </w:rPr>
            </w:pPr>
            <w:r>
              <w:rPr>
                <w:rFonts w:cstheme="minorHAnsi"/>
                <w:szCs w:val="22"/>
              </w:rPr>
              <w:t>38</w:t>
            </w:r>
          </w:p>
        </w:tc>
        <w:tc>
          <w:tcPr>
            <w:tcW w:w="1228" w:type="dxa"/>
            <w:tcBorders>
              <w:top w:val="single" w:sz="4" w:space="0" w:color="auto"/>
              <w:bottom w:val="single" w:sz="4" w:space="0" w:color="auto"/>
            </w:tcBorders>
            <w:shd w:val="clear" w:color="auto" w:fill="FFFFFF" w:themeFill="background1"/>
          </w:tcPr>
          <w:p w14:paraId="4E93C226" w14:textId="0314D19C" w:rsidR="00BC2611" w:rsidRDefault="00BC2611" w:rsidP="005F27B0">
            <w:pPr>
              <w:spacing w:before="100" w:beforeAutospacing="1" w:after="100" w:afterAutospacing="1"/>
              <w:jc w:val="center"/>
              <w:rPr>
                <w:rFonts w:cstheme="minorHAnsi"/>
                <w:szCs w:val="22"/>
              </w:rPr>
            </w:pPr>
            <w:r>
              <w:rPr>
                <w:rFonts w:cstheme="minorHAnsi"/>
                <w:szCs w:val="22"/>
              </w:rPr>
              <w:t>44</w:t>
            </w:r>
          </w:p>
        </w:tc>
        <w:tc>
          <w:tcPr>
            <w:tcW w:w="1229" w:type="dxa"/>
            <w:tcBorders>
              <w:top w:val="single" w:sz="4" w:space="0" w:color="auto"/>
              <w:bottom w:val="single" w:sz="4" w:space="0" w:color="auto"/>
            </w:tcBorders>
            <w:shd w:val="clear" w:color="auto" w:fill="FFFFFF" w:themeFill="background1"/>
          </w:tcPr>
          <w:p w14:paraId="158C0CFE" w14:textId="0ABC8121" w:rsidR="00BC2611" w:rsidRDefault="00BC2611" w:rsidP="005F27B0">
            <w:pPr>
              <w:spacing w:before="100" w:beforeAutospacing="1" w:after="100" w:afterAutospacing="1"/>
              <w:jc w:val="center"/>
              <w:rPr>
                <w:rFonts w:cstheme="minorHAnsi"/>
                <w:szCs w:val="22"/>
              </w:rPr>
            </w:pPr>
            <w:r>
              <w:rPr>
                <w:rFonts w:cstheme="minorHAnsi"/>
                <w:szCs w:val="22"/>
              </w:rPr>
              <w:t>50</w:t>
            </w:r>
          </w:p>
        </w:tc>
        <w:tc>
          <w:tcPr>
            <w:tcW w:w="1229" w:type="dxa"/>
            <w:tcBorders>
              <w:top w:val="single" w:sz="4" w:space="0" w:color="auto"/>
              <w:bottom w:val="single" w:sz="4" w:space="0" w:color="auto"/>
            </w:tcBorders>
            <w:shd w:val="clear" w:color="auto" w:fill="FFFFFF" w:themeFill="background1"/>
          </w:tcPr>
          <w:p w14:paraId="38DB1DCD" w14:textId="67FBD8A0" w:rsidR="00BC2611" w:rsidRDefault="00BC2611" w:rsidP="005F27B0">
            <w:pPr>
              <w:spacing w:before="100" w:beforeAutospacing="1" w:after="100" w:afterAutospacing="1"/>
              <w:jc w:val="center"/>
              <w:rPr>
                <w:rFonts w:cstheme="minorHAnsi"/>
                <w:szCs w:val="22"/>
              </w:rPr>
            </w:pPr>
            <w:r>
              <w:rPr>
                <w:rFonts w:cstheme="minorHAnsi"/>
                <w:szCs w:val="22"/>
              </w:rPr>
              <w:t>59</w:t>
            </w:r>
          </w:p>
        </w:tc>
      </w:tr>
    </w:tbl>
    <w:p w14:paraId="206CC0F4" w14:textId="30F7F93E" w:rsidR="00A92C79" w:rsidRDefault="00A92C79" w:rsidP="00A92C79">
      <w:pPr>
        <w:pStyle w:val="StandardWeb"/>
      </w:pPr>
    </w:p>
    <w:p w14:paraId="017866E3" w14:textId="3DF2D97A" w:rsidR="006B36DC" w:rsidRPr="00743812" w:rsidRDefault="006B36DC" w:rsidP="006B36DC">
      <w:pPr>
        <w:pStyle w:val="StandardWeb"/>
        <w:rPr>
          <w:b/>
          <w:bCs/>
        </w:rPr>
      </w:pPr>
      <w:r>
        <w:rPr>
          <w:b/>
          <w:bCs/>
        </w:rPr>
        <w:t>Ist diese</w:t>
      </w:r>
      <w:r w:rsidR="00E23BE5">
        <w:rPr>
          <w:b/>
          <w:bCs/>
        </w:rPr>
        <w:t>s</w:t>
      </w:r>
      <w:r>
        <w:rPr>
          <w:b/>
          <w:bCs/>
        </w:rPr>
        <w:t xml:space="preserve"> </w:t>
      </w:r>
      <w:r w:rsidR="00E23BE5">
        <w:rPr>
          <w:b/>
          <w:bCs/>
        </w:rPr>
        <w:t>Gebot</w:t>
      </w:r>
      <w:r w:rsidR="00AE5CCE">
        <w:rPr>
          <w:b/>
          <w:bCs/>
        </w:rPr>
        <w:t xml:space="preserve">, wie es </w:t>
      </w:r>
      <w:r w:rsidR="00775464">
        <w:rPr>
          <w:b/>
          <w:bCs/>
        </w:rPr>
        <w:t>für Religionen nicht unüblich ist</w:t>
      </w:r>
      <w:r w:rsidR="00AE5CCE">
        <w:rPr>
          <w:b/>
          <w:bCs/>
        </w:rPr>
        <w:t xml:space="preserve">, </w:t>
      </w:r>
      <w:r w:rsidRPr="00743812">
        <w:rPr>
          <w:b/>
          <w:bCs/>
        </w:rPr>
        <w:t xml:space="preserve">zu abstrakt, als dass man </w:t>
      </w:r>
      <w:r w:rsidR="00AE5CCE">
        <w:rPr>
          <w:b/>
          <w:bCs/>
        </w:rPr>
        <w:t xml:space="preserve">derlei </w:t>
      </w:r>
      <w:r w:rsidRPr="00743812">
        <w:rPr>
          <w:b/>
          <w:bCs/>
        </w:rPr>
        <w:t>vagen Überzeugungen hinreichend selber traut?</w:t>
      </w:r>
      <w:r w:rsidR="00AE5CCE">
        <w:rPr>
          <w:b/>
          <w:bCs/>
        </w:rPr>
        <w:t xml:space="preserve"> Man darf gespannt sein, wohin diese Entwicklung in eine immer </w:t>
      </w:r>
      <w:r w:rsidR="00775464">
        <w:rPr>
          <w:b/>
          <w:bCs/>
        </w:rPr>
        <w:t>orien</w:t>
      </w:r>
      <w:r w:rsidR="00864A0E">
        <w:rPr>
          <w:b/>
          <w:bCs/>
        </w:rPr>
        <w:t>t</w:t>
      </w:r>
      <w:r w:rsidR="00775464">
        <w:rPr>
          <w:b/>
          <w:bCs/>
        </w:rPr>
        <w:t>ierungslosere</w:t>
      </w:r>
      <w:r w:rsidR="00AE5CCE">
        <w:rPr>
          <w:b/>
          <w:bCs/>
        </w:rPr>
        <w:t xml:space="preserve"> Welt führt.</w:t>
      </w:r>
    </w:p>
    <w:p w14:paraId="4ED51AAB" w14:textId="4D66911A" w:rsidR="00DF6139" w:rsidRDefault="00DF6139"/>
    <w:p w14:paraId="0BE6000E" w14:textId="250A7BBF" w:rsidR="00420639" w:rsidRDefault="00EB6370" w:rsidP="00EB6370">
      <w:pPr>
        <w:pStyle w:val="berschrift1"/>
      </w:pPr>
      <w:bookmarkStart w:id="22" w:name="_Toc101873544"/>
      <w:r>
        <w:lastRenderedPageBreak/>
        <w:t>2</w:t>
      </w:r>
      <w:r w:rsidRPr="00EB6370">
        <w:t>) Unterschiede nach Geschlecht und Alter</w:t>
      </w:r>
      <w:bookmarkEnd w:id="22"/>
      <w:r w:rsidRPr="00EB6370">
        <w:rPr>
          <w:webHidden/>
        </w:rPr>
        <w:tab/>
      </w:r>
    </w:p>
    <w:p w14:paraId="47802090" w14:textId="5F475808" w:rsidR="00420639" w:rsidRDefault="00420639" w:rsidP="00420639">
      <w:pPr>
        <w:pStyle w:val="StandardWeb"/>
      </w:pPr>
    </w:p>
    <w:p w14:paraId="4F090B1D" w14:textId="1E599766" w:rsidR="00EE3CC4" w:rsidRDefault="00EE3CC4" w:rsidP="00420639">
      <w:pPr>
        <w:pStyle w:val="StandardWeb"/>
      </w:pPr>
    </w:p>
    <w:p w14:paraId="6E11E6E3" w14:textId="3FD39391" w:rsidR="00152D54" w:rsidRDefault="00152D54" w:rsidP="00420639">
      <w:pPr>
        <w:pStyle w:val="StandardWeb"/>
      </w:pPr>
    </w:p>
    <w:p w14:paraId="0477258E" w14:textId="46A74816" w:rsidR="009640F2" w:rsidRDefault="00152D54" w:rsidP="00420639">
      <w:pPr>
        <w:pStyle w:val="StandardWeb"/>
      </w:pPr>
      <w:r>
        <w:t xml:space="preserve">Was </w:t>
      </w:r>
      <w:r w:rsidR="00BB100F">
        <w:t xml:space="preserve">mit Bezug auf </w:t>
      </w:r>
      <w:r w:rsidR="00CA1B56">
        <w:t xml:space="preserve">den </w:t>
      </w:r>
      <w:r w:rsidR="007343E3">
        <w:t xml:space="preserve">alltäglichen </w:t>
      </w:r>
      <w:r w:rsidR="00CA1B56">
        <w:t xml:space="preserve">Umgang mit </w:t>
      </w:r>
      <w:r w:rsidR="00BB100F">
        <w:t xml:space="preserve">Natur </w:t>
      </w:r>
      <w:r>
        <w:t xml:space="preserve">lange Zeit fast als selbstverständlich galt, </w:t>
      </w:r>
      <w:r w:rsidR="00A252DB">
        <w:t xml:space="preserve">wurde </w:t>
      </w:r>
      <w:r w:rsidR="007862F0">
        <w:t>in</w:t>
      </w:r>
      <w:r w:rsidR="00F05871">
        <w:t xml:space="preserve"> </w:t>
      </w:r>
      <w:r>
        <w:t>der zweiten Hälfte des letzten Jahrhunderts</w:t>
      </w:r>
      <w:r w:rsidR="00F05871">
        <w:t xml:space="preserve"> </w:t>
      </w:r>
      <w:r>
        <w:t>zunehm</w:t>
      </w:r>
      <w:r w:rsidR="00BB100F">
        <w:t>e</w:t>
      </w:r>
      <w:r>
        <w:t xml:space="preserve">nd </w:t>
      </w:r>
      <w:r w:rsidR="00A252DB">
        <w:t>hinterfragt</w:t>
      </w:r>
      <w:r w:rsidR="00BB100F">
        <w:t>:</w:t>
      </w:r>
      <w:r w:rsidR="00CA1B56">
        <w:t xml:space="preserve"> War die </w:t>
      </w:r>
      <w:r w:rsidR="004B0B12">
        <w:t xml:space="preserve">demographisch </w:t>
      </w:r>
      <w:r w:rsidR="007862F0">
        <w:t xml:space="preserve">offenkundig </w:t>
      </w:r>
      <w:r w:rsidR="005700E7">
        <w:t xml:space="preserve">unterschiedliche </w:t>
      </w:r>
      <w:r w:rsidR="00CA1B56">
        <w:t xml:space="preserve">Beschäftigung </w:t>
      </w:r>
      <w:r w:rsidR="004B0B12">
        <w:t>mit diesbezüglichen Themen</w:t>
      </w:r>
      <w:r w:rsidR="00CA1B56">
        <w:t xml:space="preserve"> </w:t>
      </w:r>
      <w:r w:rsidR="00A252DB">
        <w:t xml:space="preserve">vorrangig </w:t>
      </w:r>
      <w:r w:rsidR="004B0B12">
        <w:t xml:space="preserve">an spezifische geschlechtliche und/oder Altersverhältnisse gebunden? </w:t>
      </w:r>
      <w:r w:rsidR="00A252DB">
        <w:t xml:space="preserve">Etwa in dem Sinne, dass die sinnliche Entdeckung der natürlichen Umwelt </w:t>
      </w:r>
      <w:r w:rsidR="00F05871">
        <w:t xml:space="preserve">primär in der Kindheit erfolgte, </w:t>
      </w:r>
      <w:r w:rsidR="007862F0">
        <w:t>Gefühle und „weiche“ biologische Gegebenheiten</w:t>
      </w:r>
      <w:r w:rsidR="00A252DB">
        <w:t xml:space="preserve"> </w:t>
      </w:r>
      <w:r w:rsidR="007862F0">
        <w:t>gewisserma</w:t>
      </w:r>
      <w:r w:rsidR="00A2271D">
        <w:t>ß</w:t>
      </w:r>
      <w:r w:rsidR="007862F0">
        <w:t>en naturgemäß Sache von Frauen waren, die „harte“ naturwissenschaftliche Erforschung</w:t>
      </w:r>
      <w:r w:rsidR="00A252DB">
        <w:t xml:space="preserve"> </w:t>
      </w:r>
      <w:proofErr w:type="spellStart"/>
      <w:r w:rsidR="00A2271D">
        <w:t>physik</w:t>
      </w:r>
      <w:r w:rsidR="00FE2C74">
        <w:t>o</w:t>
      </w:r>
      <w:proofErr w:type="spellEnd"/>
      <w:r w:rsidR="00FE2C74">
        <w:t>-</w:t>
      </w:r>
      <w:r w:rsidR="00A2271D">
        <w:t>chemischer Natur</w:t>
      </w:r>
      <w:r w:rsidR="004B0B12">
        <w:t xml:space="preserve"> </w:t>
      </w:r>
      <w:r w:rsidR="00A2271D">
        <w:t>vorzugsweise von Männern dominiert wurde</w:t>
      </w:r>
      <w:r w:rsidR="001D0B3F">
        <w:t xml:space="preserve"> -</w:t>
      </w:r>
      <w:r w:rsidR="00124F98">
        <w:t xml:space="preserve"> </w:t>
      </w:r>
      <w:r w:rsidR="00A2271D">
        <w:t xml:space="preserve">einschließlich der damit verbundenen </w:t>
      </w:r>
      <w:r w:rsidR="00124F98">
        <w:t>K</w:t>
      </w:r>
      <w:r w:rsidR="00A2271D">
        <w:t>arrieren</w:t>
      </w:r>
      <w:r w:rsidR="00124F98">
        <w:t xml:space="preserve"> und technischen Erfolge?</w:t>
      </w:r>
      <w:r w:rsidR="001D0B3F">
        <w:t xml:space="preserve"> </w:t>
      </w:r>
    </w:p>
    <w:p w14:paraId="11FFB096" w14:textId="77777777" w:rsidR="009640F2" w:rsidRDefault="009640F2" w:rsidP="00420639">
      <w:pPr>
        <w:pStyle w:val="StandardWeb"/>
      </w:pPr>
    </w:p>
    <w:p w14:paraId="021932FA" w14:textId="155DF8F1" w:rsidR="00152D54" w:rsidRDefault="001D0B3F" w:rsidP="00420639">
      <w:pPr>
        <w:pStyle w:val="StandardWeb"/>
      </w:pPr>
      <w:r>
        <w:t xml:space="preserve">Macht es Sinn, hieraus </w:t>
      </w:r>
      <w:r w:rsidR="00792883">
        <w:t xml:space="preserve">die Forderung </w:t>
      </w:r>
      <w:r>
        <w:t>eine</w:t>
      </w:r>
      <w:r w:rsidR="00792883">
        <w:t>r</w:t>
      </w:r>
      <w:r>
        <w:t xml:space="preserve"> „gerechtere</w:t>
      </w:r>
      <w:r w:rsidR="00792883">
        <w:t>n</w:t>
      </w:r>
      <w:r>
        <w:t xml:space="preserve">“ Angleichung der </w:t>
      </w:r>
      <w:r w:rsidR="00FE2C74">
        <w:t>V</w:t>
      </w:r>
      <w:r>
        <w:t xml:space="preserve">erhältnisse abzuleiten?  </w:t>
      </w:r>
      <w:r w:rsidR="009640F2">
        <w:t xml:space="preserve">Was hat die in Deutschland vor allem unter feministischen Aspekten geführte Debatte dazu </w:t>
      </w:r>
      <w:r w:rsidR="00566534">
        <w:t>beigetragen</w:t>
      </w:r>
      <w:r w:rsidR="009640F2">
        <w:t>? Haben beispielsweise die Naturwissenschaften von de</w:t>
      </w:r>
      <w:r w:rsidR="00F94C35">
        <w:t>n</w:t>
      </w:r>
      <w:r w:rsidR="009640F2">
        <w:t xml:space="preserve"> </w:t>
      </w:r>
      <w:r w:rsidR="00F94C35">
        <w:t xml:space="preserve">ersten </w:t>
      </w:r>
      <w:r w:rsidR="006E577F">
        <w:t xml:space="preserve">gezielt </w:t>
      </w:r>
      <w:r w:rsidR="00EE13E2">
        <w:t xml:space="preserve">anschließenden </w:t>
      </w:r>
      <w:r w:rsidR="00F94C35">
        <w:t xml:space="preserve">natursoziologischen Untersuchungen (wie </w:t>
      </w:r>
      <w:r w:rsidR="00077792">
        <w:t xml:space="preserve">dem </w:t>
      </w:r>
      <w:r w:rsidR="00F94C35">
        <w:t xml:space="preserve">richtungsweisenden </w:t>
      </w:r>
      <w:r w:rsidR="00077792">
        <w:t xml:space="preserve">Aufsatz von D.C. MC </w:t>
      </w:r>
      <w:proofErr w:type="spellStart"/>
      <w:r w:rsidR="00077792">
        <w:t>Clelland</w:t>
      </w:r>
      <w:proofErr w:type="spellEnd"/>
      <w:r w:rsidR="00F94C35">
        <w:t xml:space="preserve"> </w:t>
      </w:r>
      <w:r w:rsidR="00077792">
        <w:t>zur „Psychodynamik des schöpferischen Naturwissenschaftlers“ aus dem Band ---„Motivation und Kultur“ 19</w:t>
      </w:r>
      <w:r w:rsidR="00132A28">
        <w:t>67,</w:t>
      </w:r>
      <w:r w:rsidR="00077792">
        <w:t xml:space="preserve"> </w:t>
      </w:r>
      <w:r w:rsidR="00F94C35">
        <w:t>dem Sammelband zur „heilen Welt der Wissenschaft“</w:t>
      </w:r>
      <w:r w:rsidR="00132A28">
        <w:t xml:space="preserve"> von Rainer Brämer und Georg Nolte 1983 oder auch dem </w:t>
      </w:r>
      <w:r w:rsidR="006E577F">
        <w:t xml:space="preserve">zwischen </w:t>
      </w:r>
      <w:r w:rsidR="00132A28">
        <w:t xml:space="preserve">1997 </w:t>
      </w:r>
      <w:r w:rsidR="006E577F">
        <w:t>und</w:t>
      </w:r>
      <w:r w:rsidR="00132A28">
        <w:t xml:space="preserve"> 2021 in acht Folgen erschienenen „Jugendreport Natur“) profitiert?</w:t>
      </w:r>
      <w:r w:rsidR="009640F2">
        <w:t xml:space="preserve">   </w:t>
      </w:r>
    </w:p>
    <w:p w14:paraId="12866892" w14:textId="77777777" w:rsidR="00420639" w:rsidRDefault="00420639" w:rsidP="00420639">
      <w:pPr>
        <w:pStyle w:val="StandardWeb"/>
      </w:pPr>
    </w:p>
    <w:p w14:paraId="3508B894" w14:textId="6813F63C" w:rsidR="00A9767B" w:rsidRDefault="004628D1" w:rsidP="00420639">
      <w:pPr>
        <w:pStyle w:val="StandardWeb"/>
      </w:pPr>
      <w:r>
        <w:t xml:space="preserve">Die Grundlage für die </w:t>
      </w:r>
      <w:r w:rsidR="00566534">
        <w:t>folgende</w:t>
      </w:r>
      <w:r w:rsidR="00F132B1">
        <w:t xml:space="preserve"> </w:t>
      </w:r>
      <w:r>
        <w:t>differenzierte Betrachtung</w:t>
      </w:r>
      <w:r w:rsidR="00420639">
        <w:t xml:space="preserve"> </w:t>
      </w:r>
      <w:r>
        <w:t xml:space="preserve">bilden die </w:t>
      </w:r>
      <w:r w:rsidR="00420639">
        <w:t xml:space="preserve">unter dem Titel „Natur </w:t>
      </w:r>
      <w:r w:rsidR="00420639" w:rsidRPr="00BC6C05">
        <w:t>auf Distanz“</w:t>
      </w:r>
      <w:r w:rsidR="00420639">
        <w:t xml:space="preserve"> </w:t>
      </w:r>
      <w:r>
        <w:t>ermittelten Befunde</w:t>
      </w:r>
      <w:r w:rsidR="00420639">
        <w:t xml:space="preserve"> des </w:t>
      </w:r>
      <w:r w:rsidR="00F132B1">
        <w:t xml:space="preserve">achten </w:t>
      </w:r>
      <w:r w:rsidR="00420639">
        <w:t>Jugendreports</w:t>
      </w:r>
      <w:r w:rsidR="00A9767B">
        <w:t>. Sie versuchen</w:t>
      </w:r>
      <w:r w:rsidR="00420639">
        <w:t xml:space="preserve"> </w:t>
      </w:r>
      <w:r w:rsidR="00F132B1">
        <w:t xml:space="preserve">erstmals </w:t>
      </w:r>
      <w:r>
        <w:t xml:space="preserve">mit Hilfe </w:t>
      </w:r>
      <w:r w:rsidR="00420639" w:rsidRPr="00BC6C05">
        <w:t xml:space="preserve">von </w:t>
      </w:r>
      <w:r w:rsidR="00F132B1">
        <w:t xml:space="preserve">vertiefenden </w:t>
      </w:r>
      <w:r w:rsidR="00420639" w:rsidRPr="00BC6C05">
        <w:t>Kreuztabellen</w:t>
      </w:r>
      <w:r w:rsidR="00F132B1">
        <w:t xml:space="preserve"> unter dem Titel „Naturentfremdung im Kre</w:t>
      </w:r>
      <w:r w:rsidR="00A9767B">
        <w:t>u</w:t>
      </w:r>
      <w:r w:rsidR="00F132B1">
        <w:t>zverhör“</w:t>
      </w:r>
      <w:r w:rsidR="00420639">
        <w:t xml:space="preserve"> zentrale </w:t>
      </w:r>
      <w:r w:rsidR="00A9767B">
        <w:t>Muster jugendlicher Natursozialisation</w:t>
      </w:r>
      <w:r w:rsidR="00420639">
        <w:t xml:space="preserve"> zueinander in Beziehung </w:t>
      </w:r>
      <w:r w:rsidR="00A9767B">
        <w:t>zu setzen</w:t>
      </w:r>
      <w:r w:rsidR="00420639">
        <w:t xml:space="preserve">. </w:t>
      </w:r>
    </w:p>
    <w:p w14:paraId="016ABF18" w14:textId="77777777" w:rsidR="00A9767B" w:rsidRDefault="00A9767B" w:rsidP="00420639">
      <w:pPr>
        <w:pStyle w:val="StandardWeb"/>
      </w:pPr>
    </w:p>
    <w:p w14:paraId="24CDCE95" w14:textId="77777777" w:rsidR="00E524A1" w:rsidRDefault="00566534" w:rsidP="00E524A1">
      <w:pPr>
        <w:pStyle w:val="StandardWeb"/>
      </w:pPr>
      <w:r>
        <w:t>Ohnehin</w:t>
      </w:r>
      <w:r w:rsidR="00420639">
        <w:t xml:space="preserve"> gehört </w:t>
      </w:r>
      <w:r>
        <w:t xml:space="preserve">zu einer soziologischen Erhebung </w:t>
      </w:r>
      <w:r w:rsidR="004C0832">
        <w:t xml:space="preserve">an vorderster Stelle </w:t>
      </w:r>
      <w:r w:rsidR="00420639">
        <w:t xml:space="preserve">der klassische Vergleich der beteiligten Geschlechter und Altersstufen, die sich in der Mittelstufe der Pflichtschule gerade in einem grundlegenden Umbruch befinden. </w:t>
      </w:r>
      <w:r w:rsidR="00E524A1">
        <w:t xml:space="preserve">Nochmal zur Erinnerung: </w:t>
      </w:r>
    </w:p>
    <w:p w14:paraId="64D07654" w14:textId="3A5332BA" w:rsidR="00E524A1" w:rsidRDefault="00E524A1" w:rsidP="00E524A1">
      <w:pPr>
        <w:pStyle w:val="StandardWeb"/>
        <w:rPr>
          <w:bCs/>
          <w:szCs w:val="22"/>
        </w:rPr>
      </w:pPr>
      <w:r>
        <w:rPr>
          <w:rFonts w:ascii="Calibri" w:hAnsi="Calibri"/>
          <w:bCs/>
          <w:szCs w:val="22"/>
        </w:rPr>
        <w:t>Dem „Jugendreport Natur“ 2021 l</w:t>
      </w:r>
      <w:r w:rsidRPr="000164D7">
        <w:rPr>
          <w:rFonts w:ascii="Calibri" w:hAnsi="Calibri"/>
          <w:bCs/>
          <w:szCs w:val="22"/>
        </w:rPr>
        <w:t xml:space="preserve">iegt eine </w:t>
      </w:r>
      <w:r w:rsidRPr="000164D7">
        <w:rPr>
          <w:bCs/>
          <w:szCs w:val="22"/>
        </w:rPr>
        <w:t>schulformübergreifend</w:t>
      </w:r>
      <w:r>
        <w:rPr>
          <w:bCs/>
          <w:szCs w:val="22"/>
        </w:rPr>
        <w:t>e</w:t>
      </w:r>
      <w:r w:rsidRPr="000164D7">
        <w:rPr>
          <w:bCs/>
          <w:szCs w:val="22"/>
        </w:rPr>
        <w:t xml:space="preserve"> </w:t>
      </w:r>
      <w:r w:rsidRPr="000164D7">
        <w:rPr>
          <w:rFonts w:ascii="Calibri" w:hAnsi="Calibri"/>
          <w:bCs/>
          <w:szCs w:val="22"/>
        </w:rPr>
        <w:t xml:space="preserve">Gesamtstichprobe von </w:t>
      </w:r>
      <w:r w:rsidRPr="000164D7">
        <w:rPr>
          <w:bCs/>
          <w:szCs w:val="22"/>
        </w:rPr>
        <w:t xml:space="preserve">1454 Schüler/innen aus NRW </w:t>
      </w:r>
      <w:r>
        <w:rPr>
          <w:bCs/>
          <w:szCs w:val="22"/>
        </w:rPr>
        <w:t xml:space="preserve">mit folgender Zusammensetzung </w:t>
      </w:r>
      <w:r w:rsidRPr="000164D7">
        <w:rPr>
          <w:bCs/>
          <w:szCs w:val="22"/>
        </w:rPr>
        <w:t>zugrunde</w:t>
      </w:r>
      <w:r>
        <w:rPr>
          <w:bCs/>
          <w:szCs w:val="22"/>
        </w:rPr>
        <w:t>:</w:t>
      </w:r>
    </w:p>
    <w:p w14:paraId="2C5850D4" w14:textId="1D78D06F" w:rsidR="00E524A1" w:rsidRDefault="00E524A1" w:rsidP="00E524A1">
      <w:pPr>
        <w:pStyle w:val="StandardWeb"/>
        <w:numPr>
          <w:ilvl w:val="0"/>
          <w:numId w:val="20"/>
        </w:numPr>
      </w:pPr>
      <w:r>
        <w:t>Alle NRW-typischen Schularten im landestypischen Verhältnis</w:t>
      </w:r>
    </w:p>
    <w:p w14:paraId="5321A676" w14:textId="738E6473" w:rsidR="00E524A1" w:rsidRDefault="00E524A1" w:rsidP="00E524A1">
      <w:pPr>
        <w:pStyle w:val="StandardWeb"/>
        <w:numPr>
          <w:ilvl w:val="0"/>
          <w:numId w:val="20"/>
        </w:numPr>
      </w:pPr>
      <w:r>
        <w:t>Klassenstufen 6: 51.2%, 9: 48,8% - in etwa im Übergang zur Pubertät</w:t>
      </w:r>
    </w:p>
    <w:p w14:paraId="4CFBE7B7" w14:textId="1F9FA788" w:rsidR="00E524A1" w:rsidRDefault="00131A9B" w:rsidP="00E524A1">
      <w:pPr>
        <w:pStyle w:val="StandardWeb"/>
        <w:numPr>
          <w:ilvl w:val="0"/>
          <w:numId w:val="20"/>
        </w:numPr>
      </w:pPr>
      <w:r>
        <w:t xml:space="preserve">Ausgeglichen im </w:t>
      </w:r>
      <w:r w:rsidR="00E524A1">
        <w:t>Geschlecht</w:t>
      </w:r>
      <w:r>
        <w:t>erverhältnis:</w:t>
      </w:r>
      <w:r w:rsidR="00E524A1">
        <w:t xml:space="preserve"> weiblich 50,1%, männlich 49,7%</w:t>
      </w:r>
      <w:r>
        <w:t xml:space="preserve"> </w:t>
      </w:r>
    </w:p>
    <w:p w14:paraId="76F53211" w14:textId="4AEADE87" w:rsidR="00E524A1" w:rsidRDefault="00E524A1" w:rsidP="00E524A1">
      <w:pPr>
        <w:pStyle w:val="Listenabsatz"/>
        <w:numPr>
          <w:ilvl w:val="0"/>
          <w:numId w:val="20"/>
        </w:numPr>
        <w:rPr>
          <w:szCs w:val="22"/>
        </w:rPr>
      </w:pPr>
      <w:r>
        <w:rPr>
          <w:szCs w:val="22"/>
        </w:rPr>
        <w:t xml:space="preserve">Statistische Befragung </w:t>
      </w:r>
      <w:r w:rsidRPr="009B3205">
        <w:rPr>
          <w:szCs w:val="22"/>
        </w:rPr>
        <w:t>im Winter 2019/20 als</w:t>
      </w:r>
      <w:r>
        <w:rPr>
          <w:szCs w:val="22"/>
        </w:rPr>
        <w:t xml:space="preserve"> deutschsprachige </w:t>
      </w:r>
      <w:r w:rsidRPr="009B3205">
        <w:rPr>
          <w:szCs w:val="22"/>
        </w:rPr>
        <w:t xml:space="preserve">„Klumpenstichproben“ in Form kompletter Klassen in den </w:t>
      </w:r>
      <w:r>
        <w:rPr>
          <w:szCs w:val="22"/>
        </w:rPr>
        <w:t>Kommunen</w:t>
      </w:r>
      <w:r w:rsidRPr="009B3205">
        <w:rPr>
          <w:szCs w:val="22"/>
        </w:rPr>
        <w:t xml:space="preserve"> Dor</w:t>
      </w:r>
      <w:r>
        <w:rPr>
          <w:szCs w:val="22"/>
        </w:rPr>
        <w:t>t</w:t>
      </w:r>
      <w:r w:rsidRPr="009B3205">
        <w:rPr>
          <w:szCs w:val="22"/>
        </w:rPr>
        <w:t xml:space="preserve">mund, Winterberg, Bergisch Gladbach und Leverkusen. </w:t>
      </w:r>
    </w:p>
    <w:p w14:paraId="378EA72B" w14:textId="77777777" w:rsidR="00E524A1" w:rsidRDefault="00E524A1" w:rsidP="00E524A1">
      <w:pPr>
        <w:pStyle w:val="StandardWeb"/>
        <w:numPr>
          <w:ilvl w:val="0"/>
          <w:numId w:val="20"/>
        </w:numPr>
      </w:pPr>
      <w:r>
        <w:t xml:space="preserve">Wohnlage mitten in der Stadt 22,1%, Stadtrand 39,0%, kleinere Ortschaft 34.5%, Rest keine Angaben   </w:t>
      </w:r>
    </w:p>
    <w:p w14:paraId="76AFF329" w14:textId="77777777" w:rsidR="00E524A1" w:rsidRDefault="00E524A1" w:rsidP="00E524A1">
      <w:pPr>
        <w:pStyle w:val="StandardWeb"/>
        <w:numPr>
          <w:ilvl w:val="0"/>
          <w:numId w:val="20"/>
        </w:numPr>
      </w:pPr>
      <w:r>
        <w:t>Geburtsort Deutschland 91.9%, andere 6.3%, Rest keine Angabe</w:t>
      </w:r>
    </w:p>
    <w:p w14:paraId="5710643A" w14:textId="77777777" w:rsidR="00E524A1" w:rsidRDefault="00E524A1" w:rsidP="00E524A1">
      <w:pPr>
        <w:rPr>
          <w:szCs w:val="22"/>
        </w:rPr>
      </w:pPr>
    </w:p>
    <w:p w14:paraId="7AA6DB34" w14:textId="77777777" w:rsidR="00420639" w:rsidRDefault="00420639" w:rsidP="00420639">
      <w:pPr>
        <w:pStyle w:val="StandardWeb"/>
      </w:pPr>
    </w:p>
    <w:p w14:paraId="6E3450A6" w14:textId="2DFC56F1" w:rsidR="00420639" w:rsidRDefault="00420639" w:rsidP="00420639">
      <w:pPr>
        <w:pStyle w:val="berschrift2"/>
      </w:pPr>
      <w:bookmarkStart w:id="23" w:name="_Toc101020278"/>
      <w:bookmarkStart w:id="24" w:name="_Toc101362195"/>
      <w:bookmarkStart w:id="25" w:name="_Toc101873545"/>
      <w:r>
        <w:t xml:space="preserve">Geschlechter </w:t>
      </w:r>
      <w:r w:rsidR="00EE3CC4">
        <w:t>im Ausgleich</w:t>
      </w:r>
      <w:r>
        <w:t>, Alter im Pubertätsschub</w:t>
      </w:r>
      <w:bookmarkEnd w:id="23"/>
      <w:bookmarkEnd w:id="24"/>
      <w:bookmarkEnd w:id="25"/>
      <w:r>
        <w:t xml:space="preserve"> </w:t>
      </w:r>
    </w:p>
    <w:p w14:paraId="6806ECC2" w14:textId="77777777" w:rsidR="00420639" w:rsidRDefault="00420639" w:rsidP="00420639">
      <w:pPr>
        <w:pStyle w:val="StandardWeb"/>
      </w:pPr>
    </w:p>
    <w:p w14:paraId="216BDB68" w14:textId="6831DD69" w:rsidR="00420639" w:rsidRDefault="00420639" w:rsidP="00131A9B">
      <w:r>
        <w:t xml:space="preserve">In ihren demographischen Einheiten haben </w:t>
      </w:r>
      <w:r w:rsidRPr="0090231D">
        <w:t>Mädchen und Jungen jeweils</w:t>
      </w:r>
      <w:r>
        <w:t xml:space="preserve"> untereinander</w:t>
      </w:r>
      <w:r w:rsidRPr="0090231D">
        <w:t xml:space="preserve"> ähnliche Walderfahrungen wie Sechst- und Neuntklässler</w:t>
      </w:r>
      <w:r>
        <w:t xml:space="preserve">. Zusammengenommen zeigen sie pauschal ein unerwartet homogenes Verhältnis zur Natur, entwickeln sich dann aber </w:t>
      </w:r>
      <w:r w:rsidR="00131A9B">
        <w:t xml:space="preserve">altersmäßig </w:t>
      </w:r>
      <w:r>
        <w:t xml:space="preserve">in </w:t>
      </w:r>
      <w:r w:rsidR="00131A9B">
        <w:t xml:space="preserve">leicht </w:t>
      </w:r>
      <w:r>
        <w:t xml:space="preserve">unterschiedliche Richtungen. Die übergreifenden Ähnlichkeiten zeigen sich an der Nähe zum Lebensraum Wald, </w:t>
      </w:r>
      <w:r w:rsidR="00B90930">
        <w:t>gemessen</w:t>
      </w:r>
      <w:r>
        <w:t xml:space="preserve"> in dessen Abstand von zu Hause:</w:t>
      </w:r>
    </w:p>
    <w:p w14:paraId="41CCE020" w14:textId="77777777" w:rsidR="00420639" w:rsidRPr="00190FF3" w:rsidRDefault="00420639" w:rsidP="00420639">
      <w:pPr>
        <w:pStyle w:val="StandardWeb"/>
      </w:pPr>
    </w:p>
    <w:tbl>
      <w:tblPr>
        <w:tblStyle w:val="Tabellenraster"/>
        <w:tblW w:w="0" w:type="auto"/>
        <w:shd w:val="clear" w:color="auto" w:fill="A8D08D" w:themeFill="accent6" w:themeFillTint="99"/>
        <w:tblLook w:val="04A0" w:firstRow="1" w:lastRow="0" w:firstColumn="1" w:lastColumn="0" w:noHBand="0" w:noVBand="1"/>
      </w:tblPr>
      <w:tblGrid>
        <w:gridCol w:w="9062"/>
      </w:tblGrid>
      <w:tr w:rsidR="00420639" w:rsidRPr="00356C3E" w14:paraId="19728137" w14:textId="77777777" w:rsidTr="00A94CA8">
        <w:tc>
          <w:tcPr>
            <w:tcW w:w="9062" w:type="dxa"/>
            <w:shd w:val="clear" w:color="auto" w:fill="FFFFFF" w:themeFill="background1"/>
          </w:tcPr>
          <w:p w14:paraId="6BBF0011" w14:textId="163E7FE3" w:rsidR="00420639" w:rsidRPr="00356C3E" w:rsidRDefault="00420639" w:rsidP="00A94CA8">
            <w:pPr>
              <w:pStyle w:val="StandardWeb"/>
              <w:ind w:left="360"/>
              <w:jc w:val="center"/>
              <w:rPr>
                <w:rFonts w:cstheme="minorHAnsi"/>
                <w:b/>
                <w:szCs w:val="22"/>
              </w:rPr>
            </w:pPr>
            <w:r>
              <w:rPr>
                <w:rFonts w:cstheme="minorHAnsi"/>
                <w:b/>
                <w:szCs w:val="22"/>
              </w:rPr>
              <w:lastRenderedPageBreak/>
              <w:t>Tab.</w:t>
            </w:r>
            <w:r w:rsidR="00F56168">
              <w:rPr>
                <w:rFonts w:cstheme="minorHAnsi"/>
                <w:b/>
                <w:szCs w:val="22"/>
              </w:rPr>
              <w:t>37</w:t>
            </w:r>
            <w:r>
              <w:rPr>
                <w:rFonts w:cstheme="minorHAnsi"/>
                <w:b/>
                <w:szCs w:val="22"/>
              </w:rPr>
              <w:t xml:space="preserve"> </w:t>
            </w:r>
            <w:r w:rsidRPr="00356C3E">
              <w:rPr>
                <w:rFonts w:cstheme="minorHAnsi"/>
                <w:b/>
                <w:szCs w:val="22"/>
              </w:rPr>
              <w:t>Wie oft bist Du im vergangenen Sommer durchschnittlich im Wald gewesen?</w:t>
            </w:r>
            <w:r w:rsidR="00566D08">
              <w:rPr>
                <w:rFonts w:cstheme="minorHAnsi"/>
                <w:b/>
                <w:szCs w:val="22"/>
              </w:rPr>
              <w:t xml:space="preserve"> (%)</w:t>
            </w:r>
          </w:p>
        </w:tc>
      </w:tr>
    </w:tbl>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622F3C97" w14:textId="77777777" w:rsidTr="00A94CA8">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58D3EA54" w14:textId="77777777" w:rsidR="00420639" w:rsidRPr="00356C3E" w:rsidRDefault="00420639" w:rsidP="00A94CA8">
            <w:pPr>
              <w:pStyle w:val="StandardWeb"/>
              <w:rPr>
                <w:rFonts w:cstheme="minorHAnsi"/>
                <w:szCs w:val="22"/>
              </w:rPr>
            </w:pPr>
          </w:p>
        </w:tc>
        <w:tc>
          <w:tcPr>
            <w:tcW w:w="1535" w:type="dxa"/>
            <w:tcBorders>
              <w:top w:val="single" w:sz="4" w:space="0" w:color="auto"/>
              <w:bottom w:val="single" w:sz="12" w:space="0" w:color="auto"/>
            </w:tcBorders>
            <w:shd w:val="clear" w:color="auto" w:fill="FFFFFF" w:themeFill="background1"/>
          </w:tcPr>
          <w:p w14:paraId="54D1801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2" w:space="0" w:color="auto"/>
            </w:tcBorders>
            <w:shd w:val="clear" w:color="auto" w:fill="FFFFFF" w:themeFill="background1"/>
          </w:tcPr>
          <w:p w14:paraId="042AE71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4" w:space="0" w:color="auto"/>
              <w:left w:val="single" w:sz="12" w:space="0" w:color="auto"/>
              <w:bottom w:val="single" w:sz="12" w:space="0" w:color="auto"/>
            </w:tcBorders>
            <w:shd w:val="clear" w:color="auto" w:fill="FFFFFF" w:themeFill="background1"/>
          </w:tcPr>
          <w:p w14:paraId="7CEF375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4" w:space="0" w:color="auto"/>
              <w:bottom w:val="single" w:sz="12" w:space="0" w:color="auto"/>
            </w:tcBorders>
            <w:shd w:val="clear" w:color="auto" w:fill="FFFFFF" w:themeFill="background1"/>
          </w:tcPr>
          <w:p w14:paraId="0029E47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628A7A49" w14:textId="77777777" w:rsidTr="00A94CA8">
        <w:tc>
          <w:tcPr>
            <w:tcW w:w="2921" w:type="dxa"/>
            <w:tcBorders>
              <w:top w:val="single" w:sz="12" w:space="0" w:color="auto"/>
              <w:bottom w:val="single" w:sz="4" w:space="0" w:color="auto"/>
            </w:tcBorders>
            <w:shd w:val="clear" w:color="auto" w:fill="FFFFFF" w:themeFill="background1"/>
            <w:tcMar>
              <w:top w:w="0" w:type="dxa"/>
              <w:left w:w="70" w:type="dxa"/>
              <w:bottom w:w="0" w:type="dxa"/>
              <w:right w:w="70" w:type="dxa"/>
            </w:tcMar>
          </w:tcPr>
          <w:p w14:paraId="49345B00" w14:textId="77777777" w:rsidR="00420639" w:rsidRPr="00356C3E" w:rsidRDefault="00420639" w:rsidP="00A94CA8">
            <w:pPr>
              <w:spacing w:before="100" w:beforeAutospacing="1" w:after="100" w:afterAutospacing="1"/>
              <w:rPr>
                <w:rFonts w:cstheme="minorHAnsi"/>
                <w:szCs w:val="22"/>
              </w:rPr>
            </w:pPr>
            <w:r>
              <w:rPr>
                <w:rFonts w:cstheme="minorHAnsi"/>
                <w:szCs w:val="22"/>
              </w:rPr>
              <w:t>1 bis -3mal pro Monat</w:t>
            </w:r>
          </w:p>
        </w:tc>
        <w:tc>
          <w:tcPr>
            <w:tcW w:w="1535" w:type="dxa"/>
            <w:tcBorders>
              <w:top w:val="single" w:sz="12" w:space="0" w:color="auto"/>
              <w:bottom w:val="single" w:sz="4" w:space="0" w:color="auto"/>
            </w:tcBorders>
            <w:shd w:val="clear" w:color="auto" w:fill="FFFFFF" w:themeFill="background1"/>
          </w:tcPr>
          <w:p w14:paraId="7893F7A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60,7</w:t>
            </w:r>
          </w:p>
        </w:tc>
        <w:tc>
          <w:tcPr>
            <w:tcW w:w="1536" w:type="dxa"/>
            <w:tcBorders>
              <w:top w:val="single" w:sz="12" w:space="0" w:color="auto"/>
              <w:bottom w:val="single" w:sz="4" w:space="0" w:color="auto"/>
            </w:tcBorders>
            <w:shd w:val="clear" w:color="auto" w:fill="FFFFFF" w:themeFill="background1"/>
          </w:tcPr>
          <w:p w14:paraId="5F91782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64,9</w:t>
            </w:r>
          </w:p>
        </w:tc>
        <w:tc>
          <w:tcPr>
            <w:tcW w:w="1536" w:type="dxa"/>
            <w:tcBorders>
              <w:top w:val="single" w:sz="12" w:space="0" w:color="auto"/>
              <w:left w:val="single" w:sz="12" w:space="0" w:color="auto"/>
              <w:bottom w:val="single" w:sz="4" w:space="0" w:color="auto"/>
            </w:tcBorders>
            <w:shd w:val="clear" w:color="auto" w:fill="FFFFFF" w:themeFill="background1"/>
          </w:tcPr>
          <w:p w14:paraId="6ABBFF0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63,5</w:t>
            </w:r>
          </w:p>
        </w:tc>
        <w:tc>
          <w:tcPr>
            <w:tcW w:w="1536" w:type="dxa"/>
            <w:tcBorders>
              <w:top w:val="single" w:sz="12" w:space="0" w:color="auto"/>
              <w:bottom w:val="single" w:sz="4" w:space="0" w:color="auto"/>
            </w:tcBorders>
            <w:shd w:val="clear" w:color="auto" w:fill="FFFFFF" w:themeFill="background1"/>
          </w:tcPr>
          <w:p w14:paraId="4933C7F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62.1</w:t>
            </w:r>
          </w:p>
        </w:tc>
      </w:tr>
      <w:tr w:rsidR="00420639" w:rsidRPr="00356C3E" w14:paraId="7CFD077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5822785" w14:textId="77777777" w:rsidR="00420639" w:rsidRDefault="00420639" w:rsidP="00A94CA8">
            <w:pPr>
              <w:spacing w:before="100" w:beforeAutospacing="1" w:after="100" w:afterAutospacing="1"/>
              <w:rPr>
                <w:rFonts w:cstheme="minorHAnsi"/>
                <w:szCs w:val="22"/>
              </w:rPr>
            </w:pPr>
            <w:r>
              <w:rPr>
                <w:rFonts w:cstheme="minorHAnsi"/>
                <w:szCs w:val="22"/>
              </w:rPr>
              <w:t>1 bis 3mal Im Sommer</w:t>
            </w:r>
          </w:p>
        </w:tc>
        <w:tc>
          <w:tcPr>
            <w:tcW w:w="1535" w:type="dxa"/>
            <w:tcBorders>
              <w:top w:val="single" w:sz="4" w:space="0" w:color="auto"/>
              <w:bottom w:val="single" w:sz="4" w:space="0" w:color="auto"/>
            </w:tcBorders>
            <w:shd w:val="clear" w:color="auto" w:fill="FFFFFF" w:themeFill="background1"/>
          </w:tcPr>
          <w:p w14:paraId="1D3313D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25,5</w:t>
            </w:r>
          </w:p>
        </w:tc>
        <w:tc>
          <w:tcPr>
            <w:tcW w:w="1536" w:type="dxa"/>
            <w:tcBorders>
              <w:top w:val="single" w:sz="4" w:space="0" w:color="auto"/>
              <w:bottom w:val="single" w:sz="4" w:space="0" w:color="auto"/>
            </w:tcBorders>
            <w:shd w:val="clear" w:color="auto" w:fill="FFFFFF" w:themeFill="background1"/>
          </w:tcPr>
          <w:p w14:paraId="4B8C5EE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22,6</w:t>
            </w:r>
          </w:p>
        </w:tc>
        <w:tc>
          <w:tcPr>
            <w:tcW w:w="1536" w:type="dxa"/>
            <w:tcBorders>
              <w:top w:val="single" w:sz="4" w:space="0" w:color="auto"/>
              <w:left w:val="single" w:sz="12" w:space="0" w:color="auto"/>
              <w:bottom w:val="single" w:sz="4" w:space="0" w:color="auto"/>
            </w:tcBorders>
            <w:shd w:val="clear" w:color="auto" w:fill="FFFFFF" w:themeFill="background1"/>
          </w:tcPr>
          <w:p w14:paraId="6321377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22,6</w:t>
            </w:r>
          </w:p>
        </w:tc>
        <w:tc>
          <w:tcPr>
            <w:tcW w:w="1536" w:type="dxa"/>
            <w:tcBorders>
              <w:top w:val="single" w:sz="4" w:space="0" w:color="auto"/>
              <w:bottom w:val="single" w:sz="4" w:space="0" w:color="auto"/>
            </w:tcBorders>
            <w:shd w:val="clear" w:color="auto" w:fill="FFFFFF" w:themeFill="background1"/>
          </w:tcPr>
          <w:p w14:paraId="0C5A3DA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25,5</w:t>
            </w:r>
          </w:p>
        </w:tc>
      </w:tr>
      <w:tr w:rsidR="00420639" w:rsidRPr="00356C3E" w14:paraId="190838C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133B9E" w14:textId="77777777" w:rsidR="00420639" w:rsidRDefault="00420639" w:rsidP="00A94CA8">
            <w:pPr>
              <w:spacing w:before="100" w:beforeAutospacing="1" w:after="100" w:afterAutospacing="1"/>
              <w:rPr>
                <w:rFonts w:cstheme="minorHAnsi"/>
                <w:szCs w:val="22"/>
              </w:rPr>
            </w:pPr>
            <w:r>
              <w:rPr>
                <w:rFonts w:cstheme="minorHAnsi"/>
                <w:szCs w:val="22"/>
              </w:rPr>
              <w:t>Überhaupt nicht</w:t>
            </w:r>
          </w:p>
        </w:tc>
        <w:tc>
          <w:tcPr>
            <w:tcW w:w="1535" w:type="dxa"/>
            <w:tcBorders>
              <w:top w:val="single" w:sz="4" w:space="0" w:color="auto"/>
              <w:bottom w:val="single" w:sz="4" w:space="0" w:color="auto"/>
            </w:tcBorders>
            <w:shd w:val="clear" w:color="auto" w:fill="FFFFFF" w:themeFill="background1"/>
          </w:tcPr>
          <w:p w14:paraId="06E2CD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12,0</w:t>
            </w:r>
          </w:p>
        </w:tc>
        <w:tc>
          <w:tcPr>
            <w:tcW w:w="1536" w:type="dxa"/>
            <w:tcBorders>
              <w:top w:val="single" w:sz="4" w:space="0" w:color="auto"/>
              <w:bottom w:val="single" w:sz="4" w:space="0" w:color="auto"/>
            </w:tcBorders>
            <w:shd w:val="clear" w:color="auto" w:fill="FFFFFF" w:themeFill="background1"/>
          </w:tcPr>
          <w:p w14:paraId="45F19A2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11,6</w:t>
            </w:r>
          </w:p>
        </w:tc>
        <w:tc>
          <w:tcPr>
            <w:tcW w:w="1536" w:type="dxa"/>
            <w:tcBorders>
              <w:top w:val="single" w:sz="4" w:space="0" w:color="auto"/>
              <w:left w:val="single" w:sz="12" w:space="0" w:color="auto"/>
              <w:bottom w:val="single" w:sz="4" w:space="0" w:color="auto"/>
            </w:tcBorders>
            <w:shd w:val="clear" w:color="auto" w:fill="FFFFFF" w:themeFill="background1"/>
          </w:tcPr>
          <w:p w14:paraId="60B4E73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12,5</w:t>
            </w:r>
          </w:p>
        </w:tc>
        <w:tc>
          <w:tcPr>
            <w:tcW w:w="1536" w:type="dxa"/>
            <w:tcBorders>
              <w:top w:val="single" w:sz="4" w:space="0" w:color="auto"/>
              <w:bottom w:val="single" w:sz="4" w:space="0" w:color="auto"/>
            </w:tcBorders>
            <w:shd w:val="clear" w:color="auto" w:fill="FFFFFF" w:themeFill="background1"/>
          </w:tcPr>
          <w:p w14:paraId="1718447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11,1</w:t>
            </w:r>
          </w:p>
        </w:tc>
      </w:tr>
    </w:tbl>
    <w:p w14:paraId="6B768A5F" w14:textId="77777777" w:rsidR="00420639" w:rsidRDefault="00420639" w:rsidP="00420639">
      <w:pPr>
        <w:shd w:val="clear" w:color="auto" w:fill="FFFFFF" w:themeFill="background1"/>
        <w:jc w:val="center"/>
        <w:rPr>
          <w:rFonts w:cstheme="minorHAnsi"/>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36"/>
        <w:gridCol w:w="920"/>
        <w:gridCol w:w="1536"/>
        <w:gridCol w:w="1536"/>
        <w:gridCol w:w="1536"/>
      </w:tblGrid>
      <w:tr w:rsidR="00420639" w:rsidRPr="00356C3E" w14:paraId="56BBBD51"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DA7502E" w14:textId="2F624D13" w:rsidR="00420639" w:rsidRPr="004E657D" w:rsidRDefault="00420639" w:rsidP="00A94CA8">
            <w:pPr>
              <w:spacing w:before="100" w:beforeAutospacing="1" w:after="100" w:afterAutospacing="1"/>
              <w:jc w:val="center"/>
              <w:rPr>
                <w:rFonts w:cstheme="minorHAnsi"/>
                <w:b/>
                <w:bCs/>
                <w:szCs w:val="22"/>
              </w:rPr>
            </w:pPr>
            <w:r w:rsidRPr="004E657D">
              <w:rPr>
                <w:rFonts w:cstheme="minorHAnsi"/>
                <w:b/>
                <w:bCs/>
                <w:szCs w:val="22"/>
              </w:rPr>
              <w:t>Tab.</w:t>
            </w:r>
            <w:r w:rsidR="00F56168">
              <w:rPr>
                <w:rFonts w:cstheme="minorHAnsi"/>
                <w:b/>
                <w:bCs/>
                <w:szCs w:val="22"/>
              </w:rPr>
              <w:t>38</w:t>
            </w:r>
            <w:r w:rsidRPr="004E657D">
              <w:rPr>
                <w:rFonts w:cstheme="minorHAnsi"/>
                <w:b/>
                <w:bCs/>
                <w:szCs w:val="22"/>
              </w:rPr>
              <w:t xml:space="preserve"> Wie weit ist es von Deiner Wohnung bis zum nächsten Wald?</w:t>
            </w:r>
            <w:r w:rsidR="00566D08">
              <w:rPr>
                <w:rFonts w:cstheme="minorHAnsi"/>
                <w:b/>
                <w:bCs/>
                <w:szCs w:val="22"/>
              </w:rPr>
              <w:t xml:space="preserve"> (%)</w:t>
            </w:r>
          </w:p>
        </w:tc>
      </w:tr>
      <w:tr w:rsidR="00420639" w:rsidRPr="00356C3E" w14:paraId="55E570B1" w14:textId="77777777" w:rsidTr="00A94CA8">
        <w:tc>
          <w:tcPr>
            <w:tcW w:w="3536"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B5AA6A3" w14:textId="77777777" w:rsidR="00420639" w:rsidRPr="00356C3E" w:rsidRDefault="00420639" w:rsidP="00A94CA8">
            <w:pPr>
              <w:pStyle w:val="StandardWeb"/>
              <w:rPr>
                <w:rFonts w:cstheme="minorHAnsi"/>
                <w:szCs w:val="22"/>
              </w:rPr>
            </w:pPr>
          </w:p>
        </w:tc>
        <w:tc>
          <w:tcPr>
            <w:tcW w:w="920" w:type="dxa"/>
            <w:tcBorders>
              <w:top w:val="single" w:sz="6" w:space="0" w:color="auto"/>
              <w:bottom w:val="single" w:sz="18" w:space="0" w:color="auto"/>
            </w:tcBorders>
            <w:shd w:val="clear" w:color="auto" w:fill="FFFFFF" w:themeFill="background1"/>
          </w:tcPr>
          <w:p w14:paraId="5FB7AFB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 xml:space="preserve">w </w:t>
            </w:r>
          </w:p>
        </w:tc>
        <w:tc>
          <w:tcPr>
            <w:tcW w:w="1536" w:type="dxa"/>
            <w:tcBorders>
              <w:top w:val="single" w:sz="6" w:space="0" w:color="auto"/>
              <w:bottom w:val="single" w:sz="18" w:space="0" w:color="auto"/>
            </w:tcBorders>
            <w:shd w:val="clear" w:color="auto" w:fill="FFFFFF" w:themeFill="background1"/>
          </w:tcPr>
          <w:p w14:paraId="24DD5DC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5B640BD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282606F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AFF4A3E" w14:textId="77777777" w:rsidTr="00A94CA8">
        <w:tc>
          <w:tcPr>
            <w:tcW w:w="3536"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E211D07" w14:textId="77777777" w:rsidR="00420639" w:rsidRPr="00356C3E" w:rsidRDefault="00420639" w:rsidP="00A94CA8">
            <w:pPr>
              <w:spacing w:before="100" w:beforeAutospacing="1" w:after="100" w:afterAutospacing="1"/>
              <w:rPr>
                <w:rFonts w:cstheme="minorHAnsi"/>
                <w:szCs w:val="22"/>
              </w:rPr>
            </w:pPr>
            <w:r w:rsidRPr="00356C3E">
              <w:rPr>
                <w:rFonts w:cstheme="minorHAnsi"/>
                <w:szCs w:val="22"/>
              </w:rPr>
              <w:t xml:space="preserve">kurzer Weg zu Fuß oder mit dem Rad     </w:t>
            </w:r>
          </w:p>
        </w:tc>
        <w:tc>
          <w:tcPr>
            <w:tcW w:w="920" w:type="dxa"/>
            <w:tcBorders>
              <w:top w:val="single" w:sz="18" w:space="0" w:color="auto"/>
              <w:bottom w:val="single" w:sz="4" w:space="0" w:color="auto"/>
            </w:tcBorders>
            <w:shd w:val="clear" w:color="auto" w:fill="FFFFFF" w:themeFill="background1"/>
          </w:tcPr>
          <w:p w14:paraId="3763708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87,5</w:t>
            </w:r>
          </w:p>
        </w:tc>
        <w:tc>
          <w:tcPr>
            <w:tcW w:w="1536" w:type="dxa"/>
            <w:tcBorders>
              <w:top w:val="single" w:sz="18" w:space="0" w:color="auto"/>
              <w:bottom w:val="single" w:sz="4" w:space="0" w:color="auto"/>
            </w:tcBorders>
            <w:shd w:val="clear" w:color="auto" w:fill="FFFFFF" w:themeFill="background1"/>
          </w:tcPr>
          <w:p w14:paraId="7CDFF25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85,5</w:t>
            </w:r>
          </w:p>
        </w:tc>
        <w:tc>
          <w:tcPr>
            <w:tcW w:w="1536" w:type="dxa"/>
            <w:tcBorders>
              <w:top w:val="single" w:sz="18" w:space="0" w:color="auto"/>
              <w:left w:val="single" w:sz="12" w:space="0" w:color="auto"/>
              <w:bottom w:val="single" w:sz="4" w:space="0" w:color="auto"/>
            </w:tcBorders>
            <w:shd w:val="clear" w:color="auto" w:fill="FFFFFF" w:themeFill="background1"/>
          </w:tcPr>
          <w:p w14:paraId="36608F2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85,5</w:t>
            </w:r>
          </w:p>
        </w:tc>
        <w:tc>
          <w:tcPr>
            <w:tcW w:w="1536" w:type="dxa"/>
            <w:tcBorders>
              <w:top w:val="single" w:sz="18" w:space="0" w:color="auto"/>
              <w:bottom w:val="single" w:sz="4" w:space="0" w:color="auto"/>
            </w:tcBorders>
            <w:shd w:val="clear" w:color="auto" w:fill="FFFFFF" w:themeFill="background1"/>
          </w:tcPr>
          <w:p w14:paraId="3161AB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87,4</w:t>
            </w:r>
          </w:p>
        </w:tc>
      </w:tr>
      <w:tr w:rsidR="00420639" w:rsidRPr="00356C3E" w14:paraId="7358371F" w14:textId="77777777" w:rsidTr="00A94CA8">
        <w:tc>
          <w:tcPr>
            <w:tcW w:w="3536"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ECFF653" w14:textId="77777777" w:rsidR="00420639" w:rsidRPr="00356C3E" w:rsidRDefault="00420639" w:rsidP="00A94CA8">
            <w:pPr>
              <w:spacing w:before="100" w:beforeAutospacing="1" w:after="100" w:afterAutospacing="1"/>
              <w:rPr>
                <w:rFonts w:cstheme="minorHAnsi"/>
                <w:szCs w:val="22"/>
              </w:rPr>
            </w:pPr>
            <w:r w:rsidRPr="00356C3E">
              <w:rPr>
                <w:rFonts w:cstheme="minorHAnsi"/>
                <w:szCs w:val="22"/>
              </w:rPr>
              <w:t xml:space="preserve">längere Fahrt mit dem Rad </w:t>
            </w:r>
          </w:p>
        </w:tc>
        <w:tc>
          <w:tcPr>
            <w:tcW w:w="920" w:type="dxa"/>
            <w:tcBorders>
              <w:top w:val="single" w:sz="4" w:space="0" w:color="auto"/>
              <w:bottom w:val="single" w:sz="4" w:space="0" w:color="auto"/>
            </w:tcBorders>
            <w:shd w:val="clear" w:color="auto" w:fill="FFFFFF" w:themeFill="background1"/>
          </w:tcPr>
          <w:p w14:paraId="0B29CB2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7,3</w:t>
            </w:r>
          </w:p>
        </w:tc>
        <w:tc>
          <w:tcPr>
            <w:tcW w:w="1536" w:type="dxa"/>
            <w:tcBorders>
              <w:top w:val="single" w:sz="4" w:space="0" w:color="auto"/>
              <w:bottom w:val="single" w:sz="4" w:space="0" w:color="auto"/>
            </w:tcBorders>
            <w:shd w:val="clear" w:color="auto" w:fill="FFFFFF" w:themeFill="background1"/>
          </w:tcPr>
          <w:p w14:paraId="5D62B04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8,4</w:t>
            </w:r>
          </w:p>
        </w:tc>
        <w:tc>
          <w:tcPr>
            <w:tcW w:w="1536" w:type="dxa"/>
            <w:tcBorders>
              <w:top w:val="single" w:sz="4" w:space="0" w:color="auto"/>
              <w:left w:val="single" w:sz="12" w:space="0" w:color="auto"/>
              <w:bottom w:val="single" w:sz="4" w:space="0" w:color="auto"/>
            </w:tcBorders>
            <w:shd w:val="clear" w:color="auto" w:fill="FFFFFF" w:themeFill="background1"/>
          </w:tcPr>
          <w:p w14:paraId="2E11F80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7,8</w:t>
            </w:r>
          </w:p>
        </w:tc>
        <w:tc>
          <w:tcPr>
            <w:tcW w:w="1536" w:type="dxa"/>
            <w:tcBorders>
              <w:top w:val="single" w:sz="4" w:space="0" w:color="auto"/>
              <w:bottom w:val="single" w:sz="4" w:space="0" w:color="auto"/>
            </w:tcBorders>
            <w:shd w:val="clear" w:color="auto" w:fill="FFFFFF" w:themeFill="background1"/>
          </w:tcPr>
          <w:p w14:paraId="0264E2A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7,9</w:t>
            </w:r>
          </w:p>
        </w:tc>
      </w:tr>
      <w:tr w:rsidR="00420639" w:rsidRPr="00356C3E" w14:paraId="0FF3A22E" w14:textId="77777777" w:rsidTr="00A94CA8">
        <w:tc>
          <w:tcPr>
            <w:tcW w:w="3536"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A479647" w14:textId="77777777" w:rsidR="00420639" w:rsidRPr="00356C3E" w:rsidRDefault="00420639" w:rsidP="00A94CA8">
            <w:pPr>
              <w:spacing w:before="100" w:beforeAutospacing="1" w:after="100" w:afterAutospacing="1"/>
              <w:rPr>
                <w:rFonts w:cstheme="minorHAnsi"/>
                <w:szCs w:val="22"/>
              </w:rPr>
            </w:pPr>
            <w:r w:rsidRPr="00356C3E">
              <w:rPr>
                <w:rFonts w:cstheme="minorHAnsi"/>
                <w:szCs w:val="22"/>
              </w:rPr>
              <w:t>längere Auto- oder Busfahrt</w:t>
            </w:r>
          </w:p>
        </w:tc>
        <w:tc>
          <w:tcPr>
            <w:tcW w:w="920" w:type="dxa"/>
            <w:tcBorders>
              <w:top w:val="single" w:sz="4" w:space="0" w:color="auto"/>
              <w:bottom w:val="single" w:sz="4" w:space="0" w:color="auto"/>
            </w:tcBorders>
            <w:shd w:val="clear" w:color="auto" w:fill="FFFFFF" w:themeFill="background1"/>
          </w:tcPr>
          <w:p w14:paraId="475CEF7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w:t>
            </w:r>
          </w:p>
        </w:tc>
        <w:tc>
          <w:tcPr>
            <w:tcW w:w="1536" w:type="dxa"/>
            <w:tcBorders>
              <w:top w:val="single" w:sz="4" w:space="0" w:color="auto"/>
              <w:bottom w:val="single" w:sz="4" w:space="0" w:color="auto"/>
            </w:tcBorders>
            <w:shd w:val="clear" w:color="auto" w:fill="FFFFFF" w:themeFill="background1"/>
          </w:tcPr>
          <w:p w14:paraId="535C9C7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4,0</w:t>
            </w:r>
          </w:p>
        </w:tc>
        <w:tc>
          <w:tcPr>
            <w:tcW w:w="1536" w:type="dxa"/>
            <w:tcBorders>
              <w:top w:val="single" w:sz="4" w:space="0" w:color="auto"/>
              <w:left w:val="single" w:sz="12" w:space="0" w:color="auto"/>
              <w:bottom w:val="single" w:sz="4" w:space="0" w:color="auto"/>
            </w:tcBorders>
            <w:shd w:val="clear" w:color="auto" w:fill="FFFFFF" w:themeFill="background1"/>
          </w:tcPr>
          <w:p w14:paraId="22EBB6C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4,7</w:t>
            </w:r>
          </w:p>
        </w:tc>
        <w:tc>
          <w:tcPr>
            <w:tcW w:w="1536" w:type="dxa"/>
            <w:tcBorders>
              <w:top w:val="single" w:sz="4" w:space="0" w:color="auto"/>
              <w:bottom w:val="single" w:sz="4" w:space="0" w:color="auto"/>
            </w:tcBorders>
            <w:shd w:val="clear" w:color="auto" w:fill="FFFFFF" w:themeFill="background1"/>
          </w:tcPr>
          <w:p w14:paraId="47CFF4E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w:t>
            </w:r>
          </w:p>
        </w:tc>
      </w:tr>
    </w:tbl>
    <w:p w14:paraId="10A18B24" w14:textId="77777777" w:rsidR="00420639" w:rsidRDefault="00420639" w:rsidP="00420639"/>
    <w:p w14:paraId="2063A20C" w14:textId="24F32F04" w:rsidR="00420639" w:rsidRDefault="00420639" w:rsidP="00420639">
      <w:pPr>
        <w:pStyle w:val="StandardWeb"/>
        <w:rPr>
          <w:b/>
          <w:bCs/>
        </w:rPr>
      </w:pPr>
      <w:r>
        <w:t xml:space="preserve">Was dagegen Aktivitäten im Wald betrifft, so fallen die Unterschiede deutlicher aus. </w:t>
      </w:r>
      <w:r w:rsidRPr="00AE1ABD">
        <w:t xml:space="preserve">Das ist </w:t>
      </w:r>
      <w:r>
        <w:t xml:space="preserve">in vor allem </w:t>
      </w:r>
      <w:r w:rsidRPr="00AE1ABD">
        <w:t xml:space="preserve">im Altersvergleich der Fall, während die Geschlechter </w:t>
      </w:r>
      <w:r>
        <w:t xml:space="preserve">sich auch hierbei erheblich homogener </w:t>
      </w:r>
      <w:r w:rsidRPr="00AE1ABD">
        <w:t xml:space="preserve">zeigen. </w:t>
      </w:r>
      <w:r w:rsidRPr="00457DBE">
        <w:rPr>
          <w:b/>
          <w:bCs/>
        </w:rPr>
        <w:t xml:space="preserve">Offenbar verlieren junge </w:t>
      </w:r>
      <w:r>
        <w:rPr>
          <w:b/>
          <w:bCs/>
        </w:rPr>
        <w:t>Männer</w:t>
      </w:r>
      <w:r w:rsidRPr="00457DBE">
        <w:rPr>
          <w:b/>
          <w:bCs/>
        </w:rPr>
        <w:t xml:space="preserve"> im Zuge der Pubertät zum Teil drastisch an Initiative, wenn es darum geht, körperlichen Einsatz zu zeigen</w:t>
      </w:r>
      <w:r>
        <w:rPr>
          <w:b/>
          <w:bCs/>
        </w:rPr>
        <w:t xml:space="preserve">. In den Differenzen reproduzieren sich gängige Klischees, sowohl beim schlichten Spielen, beim Erbauen schützender Behausungen als auch beim Erklettern </w:t>
      </w:r>
      <w:r w:rsidR="00566D08">
        <w:rPr>
          <w:b/>
          <w:bCs/>
        </w:rPr>
        <w:t xml:space="preserve">von </w:t>
      </w:r>
      <w:r>
        <w:rPr>
          <w:b/>
          <w:bCs/>
        </w:rPr>
        <w:t>Bäume</w:t>
      </w:r>
      <w:r w:rsidR="00566D08">
        <w:rPr>
          <w:b/>
          <w:bCs/>
        </w:rPr>
        <w:t>n</w:t>
      </w:r>
      <w:r>
        <w:rPr>
          <w:b/>
          <w:bCs/>
        </w:rPr>
        <w:t>.</w:t>
      </w:r>
    </w:p>
    <w:p w14:paraId="294C6227" w14:textId="77777777" w:rsidR="00420639" w:rsidRPr="00BA7C8D" w:rsidRDefault="00420639" w:rsidP="00420639">
      <w:pPr>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4C52F349"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25E4A0E" w14:textId="3B65C8B7" w:rsidR="00420639" w:rsidRDefault="00420639" w:rsidP="00A94CA8">
            <w:pPr>
              <w:shd w:val="clear" w:color="auto" w:fill="FFFFFF" w:themeFill="background1"/>
              <w:jc w:val="center"/>
              <w:rPr>
                <w:rFonts w:cstheme="minorHAnsi"/>
                <w:bCs/>
                <w:szCs w:val="22"/>
              </w:rPr>
            </w:pPr>
            <w:r>
              <w:rPr>
                <w:b/>
                <w:bCs/>
              </w:rPr>
              <w:t>Tab.3</w:t>
            </w:r>
            <w:r w:rsidR="00F56168">
              <w:rPr>
                <w:b/>
                <w:bCs/>
              </w:rPr>
              <w:t>9</w:t>
            </w:r>
            <w:r>
              <w:rPr>
                <w:b/>
                <w:bCs/>
              </w:rPr>
              <w:t xml:space="preserve"> </w:t>
            </w:r>
            <w:r>
              <w:rPr>
                <w:rFonts w:ascii="Calibri" w:hAnsi="Calibri"/>
                <w:bCs/>
              </w:rPr>
              <w:t>Das mache ich gerne / würde ich gerne machen</w:t>
            </w:r>
            <w:r w:rsidRPr="00BA7C8D">
              <w:rPr>
                <w:rFonts w:cstheme="minorHAnsi"/>
                <w:bCs/>
                <w:szCs w:val="22"/>
              </w:rPr>
              <w:t xml:space="preserve"> </w:t>
            </w:r>
          </w:p>
          <w:p w14:paraId="264BFDC3" w14:textId="7246E67E" w:rsidR="00420639" w:rsidRPr="00311FE4" w:rsidRDefault="00420639" w:rsidP="00A94CA8">
            <w:pPr>
              <w:shd w:val="clear" w:color="auto" w:fill="FFFFFF" w:themeFill="background1"/>
              <w:jc w:val="center"/>
              <w:rPr>
                <w:rFonts w:cstheme="minorHAnsi"/>
                <w:bCs/>
                <w:szCs w:val="22"/>
              </w:rPr>
            </w:pPr>
            <w:r w:rsidRPr="004843E0">
              <w:rPr>
                <w:rFonts w:cstheme="minorHAnsi"/>
                <w:b/>
                <w:szCs w:val="22"/>
                <w:shd w:val="clear" w:color="auto" w:fill="FFFFFF" w:themeFill="background1"/>
              </w:rPr>
              <w:t>Mit Freunden im Wald spielen</w:t>
            </w:r>
            <w:r w:rsidR="00566D08">
              <w:rPr>
                <w:rFonts w:cstheme="minorHAnsi"/>
                <w:b/>
                <w:szCs w:val="22"/>
                <w:shd w:val="clear" w:color="auto" w:fill="FFFFFF" w:themeFill="background1"/>
              </w:rPr>
              <w:t xml:space="preserve"> (%)</w:t>
            </w:r>
          </w:p>
        </w:tc>
      </w:tr>
      <w:tr w:rsidR="00420639" w:rsidRPr="00356C3E" w14:paraId="1CBCEAF1"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54C225F"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74CF4AB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4F72FF4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09B8906E"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08897793"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5A1D44AB"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68DDD4B"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5B6F537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45,3</w:t>
            </w:r>
          </w:p>
        </w:tc>
        <w:tc>
          <w:tcPr>
            <w:tcW w:w="1536" w:type="dxa"/>
            <w:tcBorders>
              <w:top w:val="single" w:sz="18" w:space="0" w:color="auto"/>
              <w:bottom w:val="single" w:sz="4" w:space="0" w:color="auto"/>
            </w:tcBorders>
            <w:shd w:val="clear" w:color="auto" w:fill="FFFFFF" w:themeFill="background1"/>
          </w:tcPr>
          <w:p w14:paraId="58E3136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44,7</w:t>
            </w:r>
          </w:p>
        </w:tc>
        <w:tc>
          <w:tcPr>
            <w:tcW w:w="1536" w:type="dxa"/>
            <w:tcBorders>
              <w:top w:val="single" w:sz="18" w:space="0" w:color="auto"/>
              <w:left w:val="single" w:sz="12" w:space="0" w:color="auto"/>
              <w:bottom w:val="single" w:sz="4" w:space="0" w:color="auto"/>
            </w:tcBorders>
            <w:shd w:val="clear" w:color="auto" w:fill="FFFFFF" w:themeFill="background1"/>
          </w:tcPr>
          <w:p w14:paraId="1A6BBE85" w14:textId="77777777" w:rsidR="00420639" w:rsidRDefault="00420639" w:rsidP="00A94CA8">
            <w:pPr>
              <w:spacing w:before="100" w:beforeAutospacing="1" w:after="100" w:afterAutospacing="1"/>
              <w:jc w:val="center"/>
              <w:rPr>
                <w:rFonts w:cstheme="minorHAnsi"/>
                <w:szCs w:val="22"/>
              </w:rPr>
            </w:pPr>
            <w:r>
              <w:rPr>
                <w:rFonts w:cstheme="minorHAnsi"/>
                <w:szCs w:val="22"/>
              </w:rPr>
              <w:t>61,7</w:t>
            </w:r>
          </w:p>
        </w:tc>
        <w:tc>
          <w:tcPr>
            <w:tcW w:w="1536" w:type="dxa"/>
            <w:tcBorders>
              <w:top w:val="single" w:sz="18" w:space="0" w:color="auto"/>
              <w:bottom w:val="single" w:sz="4" w:space="0" w:color="auto"/>
            </w:tcBorders>
            <w:shd w:val="clear" w:color="auto" w:fill="FFFFFF" w:themeFill="background1"/>
          </w:tcPr>
          <w:p w14:paraId="3278A9F7" w14:textId="77777777" w:rsidR="00420639" w:rsidRDefault="00420639" w:rsidP="00A94CA8">
            <w:pPr>
              <w:spacing w:before="100" w:beforeAutospacing="1" w:after="100" w:afterAutospacing="1"/>
              <w:jc w:val="center"/>
              <w:rPr>
                <w:rFonts w:cstheme="minorHAnsi"/>
                <w:szCs w:val="22"/>
              </w:rPr>
            </w:pPr>
            <w:r>
              <w:rPr>
                <w:rFonts w:cstheme="minorHAnsi"/>
                <w:szCs w:val="22"/>
              </w:rPr>
              <w:t>27,4</w:t>
            </w:r>
          </w:p>
        </w:tc>
      </w:tr>
      <w:tr w:rsidR="00420639" w:rsidRPr="00356C3E" w14:paraId="22E42CFB"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FE02917"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4595307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33,1</w:t>
            </w:r>
          </w:p>
        </w:tc>
        <w:tc>
          <w:tcPr>
            <w:tcW w:w="1536" w:type="dxa"/>
            <w:tcBorders>
              <w:top w:val="single" w:sz="4" w:space="0" w:color="auto"/>
              <w:bottom w:val="single" w:sz="4" w:space="0" w:color="auto"/>
            </w:tcBorders>
            <w:shd w:val="clear" w:color="auto" w:fill="FFFFFF" w:themeFill="background1"/>
          </w:tcPr>
          <w:p w14:paraId="07705E2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31,2</w:t>
            </w:r>
          </w:p>
        </w:tc>
        <w:tc>
          <w:tcPr>
            <w:tcW w:w="1536" w:type="dxa"/>
            <w:tcBorders>
              <w:top w:val="single" w:sz="4" w:space="0" w:color="auto"/>
              <w:left w:val="single" w:sz="12" w:space="0" w:color="auto"/>
              <w:bottom w:val="single" w:sz="4" w:space="0" w:color="auto"/>
            </w:tcBorders>
            <w:shd w:val="clear" w:color="auto" w:fill="FFFFFF" w:themeFill="background1"/>
          </w:tcPr>
          <w:p w14:paraId="7CD7F439" w14:textId="77777777" w:rsidR="00420639" w:rsidRDefault="00420639" w:rsidP="00A94CA8">
            <w:pPr>
              <w:spacing w:before="100" w:beforeAutospacing="1" w:after="100" w:afterAutospacing="1"/>
              <w:jc w:val="center"/>
              <w:rPr>
                <w:rFonts w:cstheme="minorHAnsi"/>
                <w:szCs w:val="22"/>
              </w:rPr>
            </w:pPr>
            <w:r>
              <w:rPr>
                <w:rFonts w:cstheme="minorHAnsi"/>
                <w:szCs w:val="22"/>
              </w:rPr>
              <w:t>26,6</w:t>
            </w:r>
          </w:p>
        </w:tc>
        <w:tc>
          <w:tcPr>
            <w:tcW w:w="1536" w:type="dxa"/>
            <w:tcBorders>
              <w:top w:val="single" w:sz="4" w:space="0" w:color="auto"/>
              <w:bottom w:val="single" w:sz="4" w:space="0" w:color="auto"/>
            </w:tcBorders>
            <w:shd w:val="clear" w:color="auto" w:fill="FFFFFF" w:themeFill="background1"/>
          </w:tcPr>
          <w:p w14:paraId="03C11F8E" w14:textId="77777777" w:rsidR="00420639" w:rsidRDefault="00420639" w:rsidP="00A94CA8">
            <w:pPr>
              <w:spacing w:before="100" w:beforeAutospacing="1" w:after="100" w:afterAutospacing="1"/>
              <w:jc w:val="center"/>
              <w:rPr>
                <w:rFonts w:cstheme="minorHAnsi"/>
                <w:szCs w:val="22"/>
              </w:rPr>
            </w:pPr>
            <w:r>
              <w:rPr>
                <w:rFonts w:cstheme="minorHAnsi"/>
                <w:szCs w:val="22"/>
              </w:rPr>
              <w:t>38,1</w:t>
            </w:r>
          </w:p>
        </w:tc>
      </w:tr>
      <w:tr w:rsidR="00420639" w:rsidRPr="00356C3E" w14:paraId="665EF497"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69E5AF9"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2414C85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bottom w:val="single" w:sz="4" w:space="0" w:color="auto"/>
            </w:tcBorders>
            <w:shd w:val="clear" w:color="auto" w:fill="FFFFFF" w:themeFill="background1"/>
          </w:tcPr>
          <w:p w14:paraId="4C5783A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21,9</w:t>
            </w:r>
          </w:p>
        </w:tc>
        <w:tc>
          <w:tcPr>
            <w:tcW w:w="1536" w:type="dxa"/>
            <w:tcBorders>
              <w:top w:val="single" w:sz="4" w:space="0" w:color="auto"/>
              <w:left w:val="single" w:sz="12" w:space="0" w:color="auto"/>
              <w:bottom w:val="single" w:sz="4" w:space="0" w:color="auto"/>
            </w:tcBorders>
            <w:shd w:val="clear" w:color="auto" w:fill="FFFFFF" w:themeFill="background1"/>
          </w:tcPr>
          <w:p w14:paraId="546399A1" w14:textId="77777777" w:rsidR="00420639" w:rsidRDefault="00420639" w:rsidP="00A94CA8">
            <w:pPr>
              <w:spacing w:before="100" w:beforeAutospacing="1" w:after="100" w:afterAutospacing="1"/>
              <w:jc w:val="center"/>
              <w:rPr>
                <w:rFonts w:cstheme="minorHAnsi"/>
                <w:szCs w:val="22"/>
              </w:rPr>
            </w:pPr>
            <w:r>
              <w:rPr>
                <w:rFonts w:cstheme="minorHAnsi"/>
                <w:szCs w:val="22"/>
              </w:rPr>
              <w:t>9,1</w:t>
            </w:r>
          </w:p>
        </w:tc>
        <w:tc>
          <w:tcPr>
            <w:tcW w:w="1536" w:type="dxa"/>
            <w:tcBorders>
              <w:top w:val="single" w:sz="4" w:space="0" w:color="auto"/>
              <w:bottom w:val="single" w:sz="4" w:space="0" w:color="auto"/>
            </w:tcBorders>
            <w:shd w:val="clear" w:color="auto" w:fill="FFFFFF" w:themeFill="background1"/>
          </w:tcPr>
          <w:p w14:paraId="0C099327" w14:textId="77777777" w:rsidR="00420639" w:rsidRDefault="00420639" w:rsidP="00A94CA8">
            <w:pPr>
              <w:spacing w:before="100" w:beforeAutospacing="1" w:after="100" w:afterAutospacing="1"/>
              <w:jc w:val="center"/>
              <w:rPr>
                <w:rFonts w:cstheme="minorHAnsi"/>
                <w:szCs w:val="22"/>
              </w:rPr>
            </w:pPr>
            <w:r>
              <w:rPr>
                <w:rFonts w:cstheme="minorHAnsi"/>
                <w:szCs w:val="22"/>
              </w:rPr>
              <w:t>32,6</w:t>
            </w:r>
          </w:p>
        </w:tc>
      </w:tr>
    </w:tbl>
    <w:p w14:paraId="63DA3240" w14:textId="77777777" w:rsidR="00420639"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32EEAA00"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4C6A295" w14:textId="4AD1DFEF" w:rsidR="00420639" w:rsidRDefault="00420639" w:rsidP="00A94CA8">
            <w:pPr>
              <w:jc w:val="center"/>
              <w:rPr>
                <w:rFonts w:cstheme="minorHAnsi"/>
                <w:bCs/>
                <w:szCs w:val="22"/>
              </w:rPr>
            </w:pPr>
            <w:r w:rsidRPr="005A0789">
              <w:rPr>
                <w:b/>
                <w:bCs/>
              </w:rPr>
              <w:t>Tab.</w:t>
            </w:r>
            <w:r>
              <w:rPr>
                <w:b/>
                <w:bCs/>
              </w:rPr>
              <w:t>4</w:t>
            </w:r>
            <w:r w:rsidR="00F56168">
              <w:rPr>
                <w:b/>
                <w:bCs/>
              </w:rPr>
              <w:t>0</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13580619" w14:textId="20B6179F" w:rsidR="00420639" w:rsidRPr="00834039" w:rsidRDefault="00420639" w:rsidP="00A94CA8">
            <w:pPr>
              <w:pStyle w:val="StandardWeb"/>
              <w:jc w:val="center"/>
              <w:rPr>
                <w:b/>
                <w:bCs/>
              </w:rPr>
            </w:pPr>
            <w:r>
              <w:rPr>
                <w:b/>
                <w:bCs/>
              </w:rPr>
              <w:t>Im Wald eine Bude gebaut</w:t>
            </w:r>
            <w:r w:rsidR="005E4E31">
              <w:rPr>
                <w:b/>
                <w:bCs/>
              </w:rPr>
              <w:t xml:space="preserve"> (%)</w:t>
            </w:r>
          </w:p>
        </w:tc>
      </w:tr>
      <w:tr w:rsidR="00420639" w:rsidRPr="00356C3E" w14:paraId="7A19598A"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8FC8F54"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C134E6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6BB28FF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3C48ECF0"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54B68BAD"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61026A83"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98D0057"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7152D12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6,6</w:t>
            </w:r>
          </w:p>
        </w:tc>
        <w:tc>
          <w:tcPr>
            <w:tcW w:w="1536" w:type="dxa"/>
            <w:tcBorders>
              <w:top w:val="single" w:sz="18" w:space="0" w:color="auto"/>
              <w:bottom w:val="single" w:sz="4" w:space="0" w:color="auto"/>
            </w:tcBorders>
            <w:shd w:val="clear" w:color="auto" w:fill="FFFFFF" w:themeFill="background1"/>
          </w:tcPr>
          <w:p w14:paraId="112EFD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11,8</w:t>
            </w:r>
          </w:p>
        </w:tc>
        <w:tc>
          <w:tcPr>
            <w:tcW w:w="1536" w:type="dxa"/>
            <w:tcBorders>
              <w:top w:val="single" w:sz="18" w:space="0" w:color="auto"/>
              <w:left w:val="single" w:sz="12" w:space="0" w:color="auto"/>
              <w:bottom w:val="single" w:sz="4" w:space="0" w:color="auto"/>
            </w:tcBorders>
            <w:shd w:val="clear" w:color="auto" w:fill="FFFFFF" w:themeFill="background1"/>
          </w:tcPr>
          <w:p w14:paraId="52C55E35" w14:textId="77777777" w:rsidR="00420639" w:rsidRDefault="00420639" w:rsidP="00A94CA8">
            <w:pPr>
              <w:spacing w:before="100" w:beforeAutospacing="1" w:after="100" w:afterAutospacing="1"/>
              <w:jc w:val="center"/>
              <w:rPr>
                <w:rFonts w:cstheme="minorHAnsi"/>
                <w:szCs w:val="22"/>
              </w:rPr>
            </w:pPr>
            <w:r>
              <w:rPr>
                <w:rFonts w:cstheme="minorHAnsi"/>
                <w:szCs w:val="22"/>
              </w:rPr>
              <w:t>15,3</w:t>
            </w:r>
          </w:p>
        </w:tc>
        <w:tc>
          <w:tcPr>
            <w:tcW w:w="1536" w:type="dxa"/>
            <w:tcBorders>
              <w:top w:val="single" w:sz="18" w:space="0" w:color="auto"/>
              <w:bottom w:val="single" w:sz="4" w:space="0" w:color="auto"/>
            </w:tcBorders>
            <w:shd w:val="clear" w:color="auto" w:fill="FFFFFF" w:themeFill="background1"/>
          </w:tcPr>
          <w:p w14:paraId="78BC0B17" w14:textId="77777777" w:rsidR="00420639" w:rsidRDefault="00420639" w:rsidP="00A94CA8">
            <w:pPr>
              <w:spacing w:before="100" w:beforeAutospacing="1" w:after="100" w:afterAutospacing="1"/>
              <w:jc w:val="center"/>
              <w:rPr>
                <w:rFonts w:cstheme="minorHAnsi"/>
                <w:szCs w:val="22"/>
              </w:rPr>
            </w:pPr>
            <w:r>
              <w:rPr>
                <w:rFonts w:cstheme="minorHAnsi"/>
                <w:szCs w:val="22"/>
              </w:rPr>
              <w:t>2,8</w:t>
            </w:r>
          </w:p>
        </w:tc>
      </w:tr>
      <w:tr w:rsidR="00420639" w:rsidRPr="00356C3E" w14:paraId="2B67039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4BD18DB"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556F474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20,1</w:t>
            </w:r>
          </w:p>
        </w:tc>
        <w:tc>
          <w:tcPr>
            <w:tcW w:w="1536" w:type="dxa"/>
            <w:tcBorders>
              <w:top w:val="single" w:sz="4" w:space="0" w:color="auto"/>
              <w:bottom w:val="single" w:sz="4" w:space="0" w:color="auto"/>
            </w:tcBorders>
            <w:shd w:val="clear" w:color="auto" w:fill="FFFFFF" w:themeFill="background1"/>
          </w:tcPr>
          <w:p w14:paraId="290F223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20,1</w:t>
            </w:r>
          </w:p>
        </w:tc>
        <w:tc>
          <w:tcPr>
            <w:tcW w:w="1536" w:type="dxa"/>
            <w:tcBorders>
              <w:top w:val="single" w:sz="4" w:space="0" w:color="auto"/>
              <w:left w:val="single" w:sz="12" w:space="0" w:color="auto"/>
              <w:bottom w:val="single" w:sz="4" w:space="0" w:color="auto"/>
            </w:tcBorders>
            <w:shd w:val="clear" w:color="auto" w:fill="FFFFFF" w:themeFill="background1"/>
          </w:tcPr>
          <w:p w14:paraId="44A0C8F6" w14:textId="77777777" w:rsidR="00420639" w:rsidRDefault="00420639" w:rsidP="00A94CA8">
            <w:pPr>
              <w:spacing w:before="100" w:beforeAutospacing="1" w:after="100" w:afterAutospacing="1"/>
              <w:jc w:val="center"/>
              <w:rPr>
                <w:rFonts w:cstheme="minorHAnsi"/>
                <w:szCs w:val="22"/>
              </w:rPr>
            </w:pPr>
            <w:r>
              <w:rPr>
                <w:rFonts w:cstheme="minorHAnsi"/>
                <w:szCs w:val="22"/>
              </w:rPr>
              <w:t>26,4</w:t>
            </w:r>
          </w:p>
        </w:tc>
        <w:tc>
          <w:tcPr>
            <w:tcW w:w="1536" w:type="dxa"/>
            <w:tcBorders>
              <w:top w:val="single" w:sz="4" w:space="0" w:color="auto"/>
              <w:bottom w:val="single" w:sz="4" w:space="0" w:color="auto"/>
            </w:tcBorders>
            <w:shd w:val="clear" w:color="auto" w:fill="FFFFFF" w:themeFill="background1"/>
          </w:tcPr>
          <w:p w14:paraId="674A608E" w14:textId="77777777" w:rsidR="00420639" w:rsidRDefault="00420639" w:rsidP="00A94CA8">
            <w:pPr>
              <w:spacing w:before="100" w:beforeAutospacing="1" w:after="100" w:afterAutospacing="1"/>
              <w:jc w:val="center"/>
              <w:rPr>
                <w:rFonts w:cstheme="minorHAnsi"/>
                <w:szCs w:val="22"/>
              </w:rPr>
            </w:pPr>
            <w:r>
              <w:rPr>
                <w:rFonts w:cstheme="minorHAnsi"/>
                <w:szCs w:val="22"/>
              </w:rPr>
              <w:t>13,4</w:t>
            </w:r>
          </w:p>
        </w:tc>
      </w:tr>
      <w:tr w:rsidR="00420639" w:rsidRPr="00356C3E" w14:paraId="2505805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A01E085"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250F234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72,0</w:t>
            </w:r>
          </w:p>
        </w:tc>
        <w:tc>
          <w:tcPr>
            <w:tcW w:w="1536" w:type="dxa"/>
            <w:tcBorders>
              <w:top w:val="single" w:sz="4" w:space="0" w:color="auto"/>
              <w:bottom w:val="single" w:sz="4" w:space="0" w:color="auto"/>
            </w:tcBorders>
            <w:shd w:val="clear" w:color="auto" w:fill="FFFFFF" w:themeFill="background1"/>
          </w:tcPr>
          <w:p w14:paraId="50C9809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66,6</w:t>
            </w:r>
          </w:p>
        </w:tc>
        <w:tc>
          <w:tcPr>
            <w:tcW w:w="1536" w:type="dxa"/>
            <w:tcBorders>
              <w:top w:val="single" w:sz="4" w:space="0" w:color="auto"/>
              <w:left w:val="single" w:sz="12" w:space="0" w:color="auto"/>
              <w:bottom w:val="single" w:sz="4" w:space="0" w:color="auto"/>
            </w:tcBorders>
            <w:shd w:val="clear" w:color="auto" w:fill="FFFFFF" w:themeFill="background1"/>
          </w:tcPr>
          <w:p w14:paraId="5D57B963" w14:textId="77777777" w:rsidR="00420639" w:rsidRDefault="00420639" w:rsidP="00A94CA8">
            <w:pPr>
              <w:spacing w:before="100" w:beforeAutospacing="1" w:after="100" w:afterAutospacing="1"/>
              <w:jc w:val="center"/>
              <w:rPr>
                <w:rFonts w:cstheme="minorHAnsi"/>
                <w:szCs w:val="22"/>
              </w:rPr>
            </w:pPr>
            <w:r>
              <w:rPr>
                <w:rFonts w:cstheme="minorHAnsi"/>
                <w:szCs w:val="22"/>
              </w:rPr>
              <w:t>56,6</w:t>
            </w:r>
          </w:p>
        </w:tc>
        <w:tc>
          <w:tcPr>
            <w:tcW w:w="1536" w:type="dxa"/>
            <w:tcBorders>
              <w:top w:val="single" w:sz="4" w:space="0" w:color="auto"/>
              <w:bottom w:val="single" w:sz="4" w:space="0" w:color="auto"/>
            </w:tcBorders>
            <w:shd w:val="clear" w:color="auto" w:fill="FFFFFF" w:themeFill="background1"/>
          </w:tcPr>
          <w:p w14:paraId="096FE735" w14:textId="77777777" w:rsidR="00420639" w:rsidRDefault="00420639" w:rsidP="00A94CA8">
            <w:pPr>
              <w:spacing w:before="100" w:beforeAutospacing="1" w:after="100" w:afterAutospacing="1"/>
              <w:jc w:val="center"/>
              <w:rPr>
                <w:rFonts w:cstheme="minorHAnsi"/>
                <w:szCs w:val="22"/>
              </w:rPr>
            </w:pPr>
            <w:r>
              <w:rPr>
                <w:rFonts w:cstheme="minorHAnsi"/>
                <w:szCs w:val="22"/>
              </w:rPr>
              <w:t>82,5</w:t>
            </w:r>
          </w:p>
        </w:tc>
      </w:tr>
    </w:tbl>
    <w:p w14:paraId="5F1A851E" w14:textId="77777777" w:rsidR="00420639" w:rsidRDefault="00420639" w:rsidP="00420639">
      <w:pPr>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6B45C574"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E97E8AF" w14:textId="1AD0CC59" w:rsidR="00420639" w:rsidRDefault="00420639" w:rsidP="00A94CA8">
            <w:pPr>
              <w:jc w:val="center"/>
              <w:rPr>
                <w:rFonts w:cstheme="minorHAnsi"/>
                <w:bCs/>
                <w:szCs w:val="22"/>
              </w:rPr>
            </w:pPr>
            <w:r w:rsidRPr="005A0789">
              <w:rPr>
                <w:b/>
                <w:bCs/>
              </w:rPr>
              <w:t>Tab.</w:t>
            </w:r>
            <w:r w:rsidR="00F56168">
              <w:rPr>
                <w:b/>
                <w:bCs/>
              </w:rPr>
              <w:t>41</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24C66CB9" w14:textId="36AD4FB2" w:rsidR="00420639" w:rsidRPr="00834039" w:rsidRDefault="00420639" w:rsidP="00A94CA8">
            <w:pPr>
              <w:pStyle w:val="StandardWeb"/>
              <w:jc w:val="center"/>
              <w:rPr>
                <w:b/>
                <w:bCs/>
              </w:rPr>
            </w:pPr>
            <w:r w:rsidRPr="00834039">
              <w:rPr>
                <w:b/>
                <w:bCs/>
              </w:rPr>
              <w:t>Auf einen Baum geklettert</w:t>
            </w:r>
            <w:r w:rsidR="005E4E31">
              <w:rPr>
                <w:b/>
                <w:bCs/>
              </w:rPr>
              <w:t xml:space="preserve"> (%)</w:t>
            </w:r>
          </w:p>
        </w:tc>
      </w:tr>
      <w:tr w:rsidR="00420639" w:rsidRPr="00356C3E" w14:paraId="0547EB97"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EB4E195"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2C3F077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090D4CB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5E442FEA"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78EF0962"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5ACEFD5D"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325C46A"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4AECF81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26,2</w:t>
            </w:r>
          </w:p>
        </w:tc>
        <w:tc>
          <w:tcPr>
            <w:tcW w:w="1536" w:type="dxa"/>
            <w:tcBorders>
              <w:top w:val="single" w:sz="18" w:space="0" w:color="auto"/>
              <w:bottom w:val="single" w:sz="4" w:space="0" w:color="auto"/>
            </w:tcBorders>
            <w:shd w:val="clear" w:color="auto" w:fill="FFFFFF" w:themeFill="background1"/>
          </w:tcPr>
          <w:p w14:paraId="7FF56AA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30,1</w:t>
            </w:r>
          </w:p>
        </w:tc>
        <w:tc>
          <w:tcPr>
            <w:tcW w:w="1536" w:type="dxa"/>
            <w:tcBorders>
              <w:top w:val="single" w:sz="18" w:space="0" w:color="auto"/>
              <w:left w:val="single" w:sz="12" w:space="0" w:color="auto"/>
              <w:bottom w:val="single" w:sz="4" w:space="0" w:color="auto"/>
            </w:tcBorders>
            <w:shd w:val="clear" w:color="auto" w:fill="FFFFFF" w:themeFill="background1"/>
          </w:tcPr>
          <w:p w14:paraId="050A927F" w14:textId="77777777" w:rsidR="00420639" w:rsidRDefault="00420639" w:rsidP="00A94CA8">
            <w:pPr>
              <w:spacing w:before="100" w:beforeAutospacing="1" w:after="100" w:afterAutospacing="1"/>
              <w:jc w:val="center"/>
              <w:rPr>
                <w:rFonts w:cstheme="minorHAnsi"/>
                <w:szCs w:val="22"/>
              </w:rPr>
            </w:pPr>
            <w:r>
              <w:rPr>
                <w:rFonts w:cstheme="minorHAnsi"/>
                <w:szCs w:val="22"/>
              </w:rPr>
              <w:t>41,6</w:t>
            </w:r>
          </w:p>
        </w:tc>
        <w:tc>
          <w:tcPr>
            <w:tcW w:w="1536" w:type="dxa"/>
            <w:tcBorders>
              <w:top w:val="single" w:sz="18" w:space="0" w:color="auto"/>
              <w:bottom w:val="single" w:sz="4" w:space="0" w:color="auto"/>
            </w:tcBorders>
            <w:shd w:val="clear" w:color="auto" w:fill="FFFFFF" w:themeFill="background1"/>
          </w:tcPr>
          <w:p w14:paraId="01A2BA3A" w14:textId="77777777" w:rsidR="00420639" w:rsidRDefault="00420639" w:rsidP="00A94CA8">
            <w:pPr>
              <w:spacing w:before="100" w:beforeAutospacing="1" w:after="100" w:afterAutospacing="1"/>
              <w:jc w:val="center"/>
              <w:rPr>
                <w:rFonts w:cstheme="minorHAnsi"/>
                <w:szCs w:val="22"/>
              </w:rPr>
            </w:pPr>
            <w:r>
              <w:rPr>
                <w:rFonts w:cstheme="minorHAnsi"/>
                <w:szCs w:val="22"/>
              </w:rPr>
              <w:t>14,1</w:t>
            </w:r>
          </w:p>
        </w:tc>
      </w:tr>
      <w:tr w:rsidR="00420639" w:rsidRPr="00356C3E" w14:paraId="0F97E16F" w14:textId="77777777" w:rsidTr="00A94CA8">
        <w:tc>
          <w:tcPr>
            <w:tcW w:w="292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1DABEC3"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D52C4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35,6</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1BB0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37,4</w:t>
            </w:r>
          </w:p>
        </w:tc>
        <w:tc>
          <w:tcPr>
            <w:tcW w:w="1536" w:type="dxa"/>
            <w:tcBorders>
              <w:top w:val="single" w:sz="4" w:space="0" w:color="auto"/>
              <w:left w:val="single" w:sz="12" w:space="0" w:color="auto"/>
              <w:bottom w:val="single" w:sz="4" w:space="0" w:color="auto"/>
              <w:right w:val="single" w:sz="4" w:space="0" w:color="auto"/>
            </w:tcBorders>
            <w:shd w:val="clear" w:color="auto" w:fill="FFFFFF" w:themeFill="background1"/>
          </w:tcPr>
          <w:p w14:paraId="033FC2D9" w14:textId="77777777" w:rsidR="00420639" w:rsidRDefault="00420639" w:rsidP="00A94CA8">
            <w:pPr>
              <w:spacing w:before="100" w:beforeAutospacing="1" w:after="100" w:afterAutospacing="1"/>
              <w:jc w:val="center"/>
              <w:rPr>
                <w:rFonts w:cstheme="minorHAnsi"/>
                <w:szCs w:val="22"/>
              </w:rPr>
            </w:pPr>
            <w:r>
              <w:rPr>
                <w:rFonts w:cstheme="minorHAnsi"/>
                <w:szCs w:val="22"/>
              </w:rPr>
              <w:t>34,4</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022BC20" w14:textId="77777777" w:rsidR="00420639" w:rsidRDefault="00420639" w:rsidP="00A94CA8">
            <w:pPr>
              <w:spacing w:before="100" w:beforeAutospacing="1" w:after="100" w:afterAutospacing="1"/>
              <w:jc w:val="center"/>
              <w:rPr>
                <w:rFonts w:cstheme="minorHAnsi"/>
                <w:szCs w:val="22"/>
              </w:rPr>
            </w:pPr>
            <w:r>
              <w:rPr>
                <w:rFonts w:cstheme="minorHAnsi"/>
                <w:szCs w:val="22"/>
              </w:rPr>
              <w:t>38,6</w:t>
            </w:r>
          </w:p>
        </w:tc>
      </w:tr>
      <w:tr w:rsidR="00420639" w:rsidRPr="00356C3E" w14:paraId="5BF6E82A" w14:textId="77777777" w:rsidTr="00A94CA8">
        <w:tc>
          <w:tcPr>
            <w:tcW w:w="292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0B02695"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14:paraId="10C4F20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E84DBF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31,9</w:t>
            </w:r>
          </w:p>
        </w:tc>
        <w:tc>
          <w:tcPr>
            <w:tcW w:w="1536" w:type="dxa"/>
            <w:tcBorders>
              <w:top w:val="single" w:sz="4" w:space="0" w:color="auto"/>
              <w:left w:val="single" w:sz="12" w:space="0" w:color="auto"/>
              <w:bottom w:val="single" w:sz="4" w:space="0" w:color="auto"/>
              <w:right w:val="single" w:sz="4" w:space="0" w:color="auto"/>
            </w:tcBorders>
            <w:shd w:val="clear" w:color="auto" w:fill="FFFFFF" w:themeFill="background1"/>
          </w:tcPr>
          <w:p w14:paraId="79F77722" w14:textId="77777777" w:rsidR="00420639" w:rsidRDefault="00420639" w:rsidP="00A94CA8">
            <w:pPr>
              <w:spacing w:before="100" w:beforeAutospacing="1" w:after="100" w:afterAutospacing="1"/>
              <w:jc w:val="center"/>
              <w:rPr>
                <w:rFonts w:cstheme="minorHAnsi"/>
                <w:szCs w:val="22"/>
              </w:rPr>
            </w:pPr>
            <w:r>
              <w:rPr>
                <w:rFonts w:cstheme="minorHAnsi"/>
                <w:szCs w:val="22"/>
              </w:rPr>
              <w:t>22,7</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5A23C7A" w14:textId="77777777" w:rsidR="00420639" w:rsidRDefault="00420639" w:rsidP="00A94CA8">
            <w:pPr>
              <w:spacing w:before="100" w:beforeAutospacing="1" w:after="100" w:afterAutospacing="1"/>
              <w:jc w:val="center"/>
              <w:rPr>
                <w:rFonts w:cstheme="minorHAnsi"/>
                <w:szCs w:val="22"/>
              </w:rPr>
            </w:pPr>
            <w:r>
              <w:rPr>
                <w:rFonts w:cstheme="minorHAnsi"/>
                <w:szCs w:val="22"/>
              </w:rPr>
              <w:t>46,7</w:t>
            </w:r>
          </w:p>
        </w:tc>
      </w:tr>
    </w:tbl>
    <w:p w14:paraId="2A3576EA" w14:textId="77777777" w:rsidR="00420639" w:rsidRDefault="00420639" w:rsidP="00420639">
      <w:pPr>
        <w:shd w:val="clear" w:color="auto" w:fill="FFFFFF" w:themeFill="background1"/>
        <w:jc w:val="center"/>
        <w:rPr>
          <w:rFonts w:cstheme="minorHAnsi"/>
          <w:b/>
          <w:bCs/>
          <w:szCs w:val="22"/>
        </w:rPr>
      </w:pPr>
    </w:p>
    <w:p w14:paraId="601FB8D0" w14:textId="7B655AF5" w:rsidR="00420639" w:rsidRDefault="00420639" w:rsidP="00420639">
      <w:pPr>
        <w:pStyle w:val="StandardWeb"/>
      </w:pPr>
      <w:r>
        <w:t>Dafür nehmen Mädchen die tierische Umwelt, wenigstens im Falle der natur</w:t>
      </w:r>
      <w:r w:rsidR="00B90930">
        <w:t>ästhetischeren</w:t>
      </w:r>
      <w:r>
        <w:t xml:space="preserve"> Rehe, sensibler wahr, während sie bei krabbeligen Käfern offenbar ein leichte</w:t>
      </w:r>
      <w:r w:rsidR="005E4E31">
        <w:t>s</w:t>
      </w:r>
      <w:r>
        <w:t xml:space="preserve"> Schauder</w:t>
      </w:r>
      <w:r w:rsidR="005E4E31">
        <w:t>n</w:t>
      </w:r>
      <w:r>
        <w:t xml:space="preserve"> erfasst. Die Altersunterschiede entwickeln sich bei den Rehen in eine entgegengesetzte, bei den Käfern in eine ähnliche Richtung. Die aktuelle Insektenkampagne der Naturschützer wird es bei der nächsten Generation nicht einfach haben.</w:t>
      </w:r>
    </w:p>
    <w:p w14:paraId="2A622C1F" w14:textId="7A5F733E" w:rsidR="00F56168" w:rsidRDefault="00F56168" w:rsidP="00420639">
      <w:pPr>
        <w:pStyle w:val="StandardWeb"/>
      </w:pPr>
    </w:p>
    <w:p w14:paraId="66C5161A" w14:textId="77777777" w:rsidR="009F042F" w:rsidRDefault="009F042F" w:rsidP="009F042F">
      <w:pPr>
        <w:pStyle w:val="StandardWeb"/>
      </w:pPr>
      <w:r>
        <w:t xml:space="preserve">Bei den Tieren, die sich selbst um ihre Behausung bemühen, herrscht dann nahezu wieder allseitiger Gleichstand. </w:t>
      </w:r>
    </w:p>
    <w:p w14:paraId="3AD516AC" w14:textId="1BD395C9" w:rsidR="00B90930" w:rsidRDefault="00B90930" w:rsidP="00420639">
      <w:pPr>
        <w:pStyle w:val="StandardWeb"/>
      </w:pPr>
    </w:p>
    <w:p w14:paraId="1F25F692" w14:textId="0E70FB82" w:rsidR="00B90930" w:rsidRDefault="00B90930"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39428DE5"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E1BEFA7" w14:textId="684C20CC" w:rsidR="00420639" w:rsidRDefault="00420639" w:rsidP="00A94CA8">
            <w:pPr>
              <w:shd w:val="clear" w:color="auto" w:fill="FFFFFF" w:themeFill="background1"/>
              <w:jc w:val="center"/>
              <w:rPr>
                <w:rFonts w:cstheme="minorHAnsi"/>
                <w:bCs/>
                <w:szCs w:val="22"/>
              </w:rPr>
            </w:pPr>
            <w:r w:rsidRPr="009A1A42">
              <w:rPr>
                <w:rFonts w:cstheme="minorHAnsi"/>
                <w:b/>
                <w:szCs w:val="22"/>
                <w:shd w:val="clear" w:color="auto" w:fill="FFFFFF" w:themeFill="background1"/>
              </w:rPr>
              <w:lastRenderedPageBreak/>
              <w:t xml:space="preserve">Tab. </w:t>
            </w:r>
            <w:r w:rsidR="00F56168">
              <w:rPr>
                <w:rFonts w:cstheme="minorHAnsi"/>
                <w:b/>
                <w:szCs w:val="22"/>
                <w:shd w:val="clear" w:color="auto" w:fill="FFFFFF" w:themeFill="background1"/>
              </w:rPr>
              <w:t>42</w:t>
            </w:r>
            <w:r w:rsidRPr="009A1A42">
              <w:rPr>
                <w:rFonts w:cstheme="minorHAnsi"/>
                <w:b/>
                <w:szCs w:val="22"/>
                <w:shd w:val="clear" w:color="auto" w:fill="FFFFFF" w:themeFill="background1"/>
              </w:rPr>
              <w:t xml:space="preserve"> </w:t>
            </w:r>
            <w:r>
              <w:rPr>
                <w:rFonts w:ascii="Calibri" w:hAnsi="Calibri"/>
                <w:bCs/>
              </w:rPr>
              <w:t>Das mache ich gerne / würde ich gerne machen</w:t>
            </w:r>
            <w:r w:rsidRPr="00BA7C8D">
              <w:rPr>
                <w:rFonts w:cstheme="minorHAnsi"/>
                <w:bCs/>
                <w:szCs w:val="22"/>
              </w:rPr>
              <w:t xml:space="preserve"> </w:t>
            </w:r>
          </w:p>
          <w:p w14:paraId="00C5A473" w14:textId="51BB8BFE" w:rsidR="00420639" w:rsidRPr="009A1A42" w:rsidRDefault="00420639" w:rsidP="00A94CA8">
            <w:pPr>
              <w:shd w:val="clear" w:color="auto" w:fill="FFFFFF" w:themeFill="background1"/>
              <w:jc w:val="center"/>
              <w:rPr>
                <w:rFonts w:cstheme="minorHAnsi"/>
                <w:bCs/>
                <w:szCs w:val="22"/>
              </w:rPr>
            </w:pPr>
            <w:r>
              <w:rPr>
                <w:rFonts w:cstheme="minorHAnsi"/>
                <w:b/>
                <w:szCs w:val="22"/>
                <w:shd w:val="clear" w:color="auto" w:fill="FFFFFF" w:themeFill="background1"/>
              </w:rPr>
              <w:t>Rehe in freier Wildbahn beobachten</w:t>
            </w:r>
            <w:r w:rsidR="005E4E31">
              <w:rPr>
                <w:rFonts w:cstheme="minorHAnsi"/>
                <w:b/>
                <w:szCs w:val="22"/>
                <w:shd w:val="clear" w:color="auto" w:fill="FFFFFF" w:themeFill="background1"/>
              </w:rPr>
              <w:t xml:space="preserve"> (%)</w:t>
            </w:r>
          </w:p>
        </w:tc>
      </w:tr>
      <w:tr w:rsidR="00420639" w:rsidRPr="00356C3E" w14:paraId="0664B6BA"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94A53EC"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43825FD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7BA3DCD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85D5D6F"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10D64012"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39B7A0D2"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0C2BC49"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9BE17A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54,7</w:t>
            </w:r>
          </w:p>
        </w:tc>
        <w:tc>
          <w:tcPr>
            <w:tcW w:w="1536" w:type="dxa"/>
            <w:tcBorders>
              <w:top w:val="single" w:sz="18" w:space="0" w:color="auto"/>
              <w:bottom w:val="single" w:sz="4" w:space="0" w:color="auto"/>
            </w:tcBorders>
            <w:shd w:val="clear" w:color="auto" w:fill="FFFFFF" w:themeFill="background1"/>
          </w:tcPr>
          <w:p w14:paraId="7C9D76E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42,1</w:t>
            </w:r>
          </w:p>
        </w:tc>
        <w:tc>
          <w:tcPr>
            <w:tcW w:w="1536" w:type="dxa"/>
            <w:tcBorders>
              <w:top w:val="single" w:sz="18" w:space="0" w:color="auto"/>
              <w:left w:val="single" w:sz="12" w:space="0" w:color="auto"/>
              <w:bottom w:val="single" w:sz="4" w:space="0" w:color="auto"/>
            </w:tcBorders>
            <w:shd w:val="clear" w:color="auto" w:fill="FFFFFF" w:themeFill="background1"/>
          </w:tcPr>
          <w:p w14:paraId="3FE70F40" w14:textId="77777777" w:rsidR="00420639" w:rsidRDefault="00420639" w:rsidP="00A94CA8">
            <w:pPr>
              <w:spacing w:before="100" w:beforeAutospacing="1" w:after="100" w:afterAutospacing="1"/>
              <w:jc w:val="center"/>
              <w:rPr>
                <w:rFonts w:cstheme="minorHAnsi"/>
                <w:szCs w:val="22"/>
              </w:rPr>
            </w:pPr>
            <w:r>
              <w:rPr>
                <w:rFonts w:cstheme="minorHAnsi"/>
                <w:szCs w:val="22"/>
              </w:rPr>
              <w:t>61,2</w:t>
            </w:r>
          </w:p>
        </w:tc>
        <w:tc>
          <w:tcPr>
            <w:tcW w:w="1536" w:type="dxa"/>
            <w:tcBorders>
              <w:top w:val="single" w:sz="18" w:space="0" w:color="auto"/>
              <w:bottom w:val="single" w:sz="4" w:space="0" w:color="auto"/>
            </w:tcBorders>
            <w:shd w:val="clear" w:color="auto" w:fill="FFFFFF" w:themeFill="background1"/>
          </w:tcPr>
          <w:p w14:paraId="1E40DEFF" w14:textId="77777777" w:rsidR="00420639" w:rsidRDefault="00420639" w:rsidP="00A94CA8">
            <w:pPr>
              <w:spacing w:before="100" w:beforeAutospacing="1" w:after="100" w:afterAutospacing="1"/>
              <w:jc w:val="center"/>
              <w:rPr>
                <w:rFonts w:cstheme="minorHAnsi"/>
                <w:szCs w:val="22"/>
              </w:rPr>
            </w:pPr>
            <w:r>
              <w:rPr>
                <w:rFonts w:cstheme="minorHAnsi"/>
                <w:szCs w:val="22"/>
              </w:rPr>
              <w:t>35,1</w:t>
            </w:r>
          </w:p>
        </w:tc>
      </w:tr>
      <w:tr w:rsidR="00420639" w:rsidRPr="00356C3E" w14:paraId="25FC0D86"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4A17D5E"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52535A4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33,0</w:t>
            </w:r>
          </w:p>
        </w:tc>
        <w:tc>
          <w:tcPr>
            <w:tcW w:w="1536" w:type="dxa"/>
            <w:tcBorders>
              <w:top w:val="single" w:sz="4" w:space="0" w:color="auto"/>
              <w:bottom w:val="single" w:sz="4" w:space="0" w:color="auto"/>
            </w:tcBorders>
            <w:shd w:val="clear" w:color="auto" w:fill="FFFFFF" w:themeFill="background1"/>
          </w:tcPr>
          <w:p w14:paraId="62BA916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36,7</w:t>
            </w:r>
          </w:p>
        </w:tc>
        <w:tc>
          <w:tcPr>
            <w:tcW w:w="1536" w:type="dxa"/>
            <w:tcBorders>
              <w:top w:val="single" w:sz="4" w:space="0" w:color="auto"/>
              <w:left w:val="single" w:sz="12" w:space="0" w:color="auto"/>
              <w:bottom w:val="single" w:sz="4" w:space="0" w:color="auto"/>
            </w:tcBorders>
            <w:shd w:val="clear" w:color="auto" w:fill="FFFFFF" w:themeFill="background1"/>
          </w:tcPr>
          <w:p w14:paraId="2A683CA9" w14:textId="77777777" w:rsidR="00420639" w:rsidRDefault="00420639" w:rsidP="00A94CA8">
            <w:pPr>
              <w:spacing w:before="100" w:beforeAutospacing="1" w:after="100" w:afterAutospacing="1"/>
              <w:jc w:val="center"/>
              <w:rPr>
                <w:rFonts w:cstheme="minorHAnsi"/>
                <w:szCs w:val="22"/>
              </w:rPr>
            </w:pPr>
            <w:r>
              <w:rPr>
                <w:rFonts w:cstheme="minorHAnsi"/>
                <w:szCs w:val="22"/>
              </w:rPr>
              <w:t>27,0</w:t>
            </w:r>
          </w:p>
        </w:tc>
        <w:tc>
          <w:tcPr>
            <w:tcW w:w="1536" w:type="dxa"/>
            <w:tcBorders>
              <w:top w:val="single" w:sz="4" w:space="0" w:color="auto"/>
              <w:bottom w:val="single" w:sz="4" w:space="0" w:color="auto"/>
            </w:tcBorders>
            <w:shd w:val="clear" w:color="auto" w:fill="FFFFFF" w:themeFill="background1"/>
          </w:tcPr>
          <w:p w14:paraId="7BEBF3FC" w14:textId="77777777" w:rsidR="00420639" w:rsidRDefault="00420639" w:rsidP="00A94CA8">
            <w:pPr>
              <w:spacing w:before="100" w:beforeAutospacing="1" w:after="100" w:afterAutospacing="1"/>
              <w:jc w:val="center"/>
              <w:rPr>
                <w:rFonts w:cstheme="minorHAnsi"/>
                <w:szCs w:val="22"/>
              </w:rPr>
            </w:pPr>
            <w:r>
              <w:rPr>
                <w:rFonts w:cstheme="minorHAnsi"/>
                <w:szCs w:val="22"/>
              </w:rPr>
              <w:t>42,6</w:t>
            </w:r>
          </w:p>
        </w:tc>
      </w:tr>
      <w:tr w:rsidR="00420639" w:rsidRPr="00356C3E" w14:paraId="7832449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19F94A3"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72160B9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11,1</w:t>
            </w:r>
          </w:p>
        </w:tc>
        <w:tc>
          <w:tcPr>
            <w:tcW w:w="1536" w:type="dxa"/>
            <w:tcBorders>
              <w:top w:val="single" w:sz="4" w:space="0" w:color="auto"/>
              <w:bottom w:val="single" w:sz="4" w:space="0" w:color="auto"/>
            </w:tcBorders>
            <w:shd w:val="clear" w:color="auto" w:fill="FFFFFF" w:themeFill="background1"/>
          </w:tcPr>
          <w:p w14:paraId="52C708D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20,5</w:t>
            </w:r>
          </w:p>
        </w:tc>
        <w:tc>
          <w:tcPr>
            <w:tcW w:w="1536" w:type="dxa"/>
            <w:tcBorders>
              <w:top w:val="single" w:sz="4" w:space="0" w:color="auto"/>
              <w:left w:val="single" w:sz="12" w:space="0" w:color="auto"/>
              <w:bottom w:val="single" w:sz="4" w:space="0" w:color="auto"/>
            </w:tcBorders>
            <w:shd w:val="clear" w:color="auto" w:fill="FFFFFF" w:themeFill="background1"/>
          </w:tcPr>
          <w:p w14:paraId="38AB762D" w14:textId="77777777" w:rsidR="00420639" w:rsidRDefault="00420639" w:rsidP="00A94CA8">
            <w:pPr>
              <w:spacing w:before="100" w:beforeAutospacing="1" w:after="100" w:afterAutospacing="1"/>
              <w:jc w:val="center"/>
              <w:rPr>
                <w:rFonts w:cstheme="minorHAnsi"/>
                <w:szCs w:val="22"/>
              </w:rPr>
            </w:pPr>
            <w:r>
              <w:rPr>
                <w:rFonts w:cstheme="minorHAnsi"/>
                <w:szCs w:val="22"/>
              </w:rPr>
              <w:t>10,5</w:t>
            </w:r>
          </w:p>
        </w:tc>
        <w:tc>
          <w:tcPr>
            <w:tcW w:w="1536" w:type="dxa"/>
            <w:tcBorders>
              <w:top w:val="single" w:sz="4" w:space="0" w:color="auto"/>
              <w:bottom w:val="single" w:sz="4" w:space="0" w:color="auto"/>
            </w:tcBorders>
            <w:shd w:val="clear" w:color="auto" w:fill="FFFFFF" w:themeFill="background1"/>
          </w:tcPr>
          <w:p w14:paraId="24E1742A" w14:textId="77777777" w:rsidR="00420639" w:rsidRDefault="00420639" w:rsidP="00A94CA8">
            <w:pPr>
              <w:spacing w:before="100" w:beforeAutospacing="1" w:after="100" w:afterAutospacing="1"/>
              <w:jc w:val="center"/>
              <w:rPr>
                <w:rFonts w:cstheme="minorHAnsi"/>
                <w:szCs w:val="22"/>
              </w:rPr>
            </w:pPr>
            <w:r>
              <w:rPr>
                <w:rFonts w:cstheme="minorHAnsi"/>
                <w:szCs w:val="22"/>
              </w:rPr>
              <w:t>21,3</w:t>
            </w:r>
          </w:p>
        </w:tc>
      </w:tr>
    </w:tbl>
    <w:p w14:paraId="3B7E9D84" w14:textId="77777777" w:rsidR="00420639" w:rsidRPr="003802C8"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34564C0" w14:textId="77777777" w:rsidTr="00A94CA8">
        <w:tc>
          <w:tcPr>
            <w:tcW w:w="9064"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036D9538" w14:textId="32486FA8" w:rsidR="00420639" w:rsidRDefault="00420639" w:rsidP="00A94CA8">
            <w:pPr>
              <w:shd w:val="clear" w:color="auto" w:fill="FFFFFF" w:themeFill="background1"/>
              <w:jc w:val="center"/>
              <w:rPr>
                <w:rFonts w:cstheme="minorHAnsi"/>
                <w:bCs/>
                <w:szCs w:val="22"/>
              </w:rPr>
            </w:pPr>
            <w:r w:rsidRPr="004843E0">
              <w:rPr>
                <w:rFonts w:ascii="Calibri" w:hAnsi="Calibri"/>
                <w:b/>
              </w:rPr>
              <w:t xml:space="preserve">Tab. </w:t>
            </w:r>
            <w:r w:rsidR="00F56168">
              <w:rPr>
                <w:rFonts w:ascii="Calibri" w:hAnsi="Calibri"/>
                <w:b/>
              </w:rPr>
              <w:t>43</w:t>
            </w:r>
            <w:r>
              <w:rPr>
                <w:rFonts w:ascii="Calibri" w:hAnsi="Calibri"/>
                <w:bCs/>
              </w:rP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r w:rsidRPr="00BA7C8D">
              <w:rPr>
                <w:rFonts w:cstheme="minorHAnsi"/>
                <w:bCs/>
                <w:szCs w:val="22"/>
              </w:rPr>
              <w:t xml:space="preserve"> </w:t>
            </w:r>
          </w:p>
          <w:p w14:paraId="1E0224AB" w14:textId="3A9CBBC0" w:rsidR="00420639" w:rsidRDefault="00420639" w:rsidP="00A94CA8">
            <w:pPr>
              <w:shd w:val="clear" w:color="auto" w:fill="FFFFFF" w:themeFill="background1"/>
              <w:jc w:val="center"/>
              <w:rPr>
                <w:rFonts w:cstheme="minorHAnsi"/>
                <w:szCs w:val="22"/>
              </w:rPr>
            </w:pPr>
            <w:r w:rsidRPr="00BA7C8D">
              <w:rPr>
                <w:rFonts w:cstheme="minorHAnsi"/>
                <w:b/>
                <w:bCs/>
                <w:szCs w:val="22"/>
              </w:rPr>
              <w:t>Ein</w:t>
            </w:r>
            <w:r>
              <w:rPr>
                <w:rFonts w:cstheme="minorHAnsi"/>
                <w:b/>
                <w:bCs/>
                <w:szCs w:val="22"/>
              </w:rPr>
              <w:t>en Dachs oder Fuchs gesehen</w:t>
            </w:r>
            <w:r w:rsidR="005E4E31">
              <w:rPr>
                <w:rFonts w:cstheme="minorHAnsi"/>
                <w:b/>
                <w:bCs/>
                <w:szCs w:val="22"/>
              </w:rPr>
              <w:t xml:space="preserve"> (%)</w:t>
            </w:r>
          </w:p>
        </w:tc>
      </w:tr>
      <w:tr w:rsidR="00420639" w:rsidRPr="00356C3E" w14:paraId="2B2EF052"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2836EF2C" w14:textId="77777777" w:rsidR="00420639" w:rsidRPr="00356C3E" w:rsidRDefault="00420639" w:rsidP="00A94CA8">
            <w:pPr>
              <w:pStyle w:val="StandardWeb"/>
              <w:rPr>
                <w:rFonts w:cstheme="minorHAnsi"/>
                <w:szCs w:val="22"/>
              </w:rPr>
            </w:pPr>
          </w:p>
        </w:tc>
        <w:tc>
          <w:tcPr>
            <w:tcW w:w="1535" w:type="dxa"/>
            <w:tcBorders>
              <w:top w:val="single" w:sz="4" w:space="0" w:color="auto"/>
              <w:bottom w:val="single" w:sz="18" w:space="0" w:color="auto"/>
            </w:tcBorders>
            <w:shd w:val="clear" w:color="auto" w:fill="FFFFFF" w:themeFill="background1"/>
          </w:tcPr>
          <w:p w14:paraId="5E82212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8" w:space="0" w:color="auto"/>
            </w:tcBorders>
            <w:shd w:val="clear" w:color="auto" w:fill="FFFFFF" w:themeFill="background1"/>
          </w:tcPr>
          <w:p w14:paraId="413EE1E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4" w:space="0" w:color="auto"/>
              <w:left w:val="single" w:sz="12" w:space="0" w:color="auto"/>
              <w:bottom w:val="single" w:sz="18" w:space="0" w:color="auto"/>
            </w:tcBorders>
            <w:shd w:val="clear" w:color="auto" w:fill="FFFFFF" w:themeFill="background1"/>
          </w:tcPr>
          <w:p w14:paraId="246C799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4" w:space="0" w:color="auto"/>
              <w:bottom w:val="single" w:sz="18" w:space="0" w:color="auto"/>
            </w:tcBorders>
            <w:shd w:val="clear" w:color="auto" w:fill="FFFFFF" w:themeFill="background1"/>
          </w:tcPr>
          <w:p w14:paraId="70814B3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5E9A9270"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2C638F4"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4983C73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6,3</w:t>
            </w:r>
          </w:p>
        </w:tc>
        <w:tc>
          <w:tcPr>
            <w:tcW w:w="1536" w:type="dxa"/>
            <w:tcBorders>
              <w:top w:val="single" w:sz="18" w:space="0" w:color="auto"/>
              <w:bottom w:val="single" w:sz="4" w:space="0" w:color="auto"/>
            </w:tcBorders>
            <w:shd w:val="clear" w:color="auto" w:fill="FFFFFF" w:themeFill="background1"/>
          </w:tcPr>
          <w:p w14:paraId="5F7DD23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7,8</w:t>
            </w:r>
          </w:p>
        </w:tc>
        <w:tc>
          <w:tcPr>
            <w:tcW w:w="1536" w:type="dxa"/>
            <w:tcBorders>
              <w:top w:val="single" w:sz="18" w:space="0" w:color="auto"/>
              <w:left w:val="single" w:sz="12" w:space="0" w:color="auto"/>
              <w:bottom w:val="single" w:sz="4" w:space="0" w:color="auto"/>
            </w:tcBorders>
            <w:shd w:val="clear" w:color="auto" w:fill="FFFFFF" w:themeFill="background1"/>
          </w:tcPr>
          <w:p w14:paraId="78F61D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7,5</w:t>
            </w:r>
          </w:p>
        </w:tc>
        <w:tc>
          <w:tcPr>
            <w:tcW w:w="1536" w:type="dxa"/>
            <w:tcBorders>
              <w:top w:val="single" w:sz="18" w:space="0" w:color="auto"/>
              <w:bottom w:val="single" w:sz="4" w:space="0" w:color="auto"/>
            </w:tcBorders>
            <w:shd w:val="clear" w:color="auto" w:fill="FFFFFF" w:themeFill="background1"/>
          </w:tcPr>
          <w:p w14:paraId="14D8DCC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6,6</w:t>
            </w:r>
          </w:p>
        </w:tc>
      </w:tr>
      <w:tr w:rsidR="00420639" w:rsidRPr="00356C3E" w14:paraId="1F54C80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AF0ABDA"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2DFDA9E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36,0</w:t>
            </w:r>
          </w:p>
        </w:tc>
        <w:tc>
          <w:tcPr>
            <w:tcW w:w="1536" w:type="dxa"/>
            <w:tcBorders>
              <w:top w:val="single" w:sz="4" w:space="0" w:color="auto"/>
              <w:bottom w:val="single" w:sz="4" w:space="0" w:color="auto"/>
            </w:tcBorders>
            <w:shd w:val="clear" w:color="auto" w:fill="FFFFFF" w:themeFill="background1"/>
          </w:tcPr>
          <w:p w14:paraId="776AF4E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39,6</w:t>
            </w:r>
          </w:p>
        </w:tc>
        <w:tc>
          <w:tcPr>
            <w:tcW w:w="1536" w:type="dxa"/>
            <w:tcBorders>
              <w:top w:val="single" w:sz="4" w:space="0" w:color="auto"/>
              <w:left w:val="single" w:sz="12" w:space="0" w:color="auto"/>
              <w:bottom w:val="single" w:sz="4" w:space="0" w:color="auto"/>
            </w:tcBorders>
            <w:shd w:val="clear" w:color="auto" w:fill="FFFFFF" w:themeFill="background1"/>
          </w:tcPr>
          <w:p w14:paraId="5D43204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38,7</w:t>
            </w:r>
          </w:p>
        </w:tc>
        <w:tc>
          <w:tcPr>
            <w:tcW w:w="1536" w:type="dxa"/>
            <w:tcBorders>
              <w:top w:val="single" w:sz="4" w:space="0" w:color="auto"/>
              <w:bottom w:val="single" w:sz="4" w:space="0" w:color="auto"/>
            </w:tcBorders>
            <w:shd w:val="clear" w:color="auto" w:fill="FFFFFF" w:themeFill="background1"/>
          </w:tcPr>
          <w:p w14:paraId="733A51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36,7</w:t>
            </w:r>
          </w:p>
        </w:tc>
      </w:tr>
      <w:tr w:rsidR="00420639" w:rsidRPr="00356C3E" w14:paraId="654BF82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8AA790"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6C4AEBD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57,0</w:t>
            </w:r>
          </w:p>
        </w:tc>
        <w:tc>
          <w:tcPr>
            <w:tcW w:w="1536" w:type="dxa"/>
            <w:tcBorders>
              <w:top w:val="single" w:sz="4" w:space="0" w:color="auto"/>
              <w:bottom w:val="single" w:sz="4" w:space="0" w:color="auto"/>
            </w:tcBorders>
            <w:shd w:val="clear" w:color="auto" w:fill="FFFFFF" w:themeFill="background1"/>
          </w:tcPr>
          <w:p w14:paraId="1145AD1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51,9</w:t>
            </w:r>
          </w:p>
        </w:tc>
        <w:tc>
          <w:tcPr>
            <w:tcW w:w="1536" w:type="dxa"/>
            <w:tcBorders>
              <w:top w:val="single" w:sz="4" w:space="0" w:color="auto"/>
              <w:left w:val="single" w:sz="12" w:space="0" w:color="auto"/>
              <w:bottom w:val="single" w:sz="4" w:space="0" w:color="auto"/>
            </w:tcBorders>
            <w:shd w:val="clear" w:color="auto" w:fill="FFFFFF" w:themeFill="background1"/>
          </w:tcPr>
          <w:p w14:paraId="390DD7B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52,9</w:t>
            </w:r>
          </w:p>
        </w:tc>
        <w:tc>
          <w:tcPr>
            <w:tcW w:w="1536" w:type="dxa"/>
            <w:tcBorders>
              <w:top w:val="single" w:sz="4" w:space="0" w:color="auto"/>
              <w:bottom w:val="single" w:sz="4" w:space="0" w:color="auto"/>
            </w:tcBorders>
            <w:shd w:val="clear" w:color="auto" w:fill="FFFFFF" w:themeFill="background1"/>
          </w:tcPr>
          <w:p w14:paraId="631986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56,3</w:t>
            </w:r>
          </w:p>
        </w:tc>
      </w:tr>
    </w:tbl>
    <w:p w14:paraId="2E7D13EB" w14:textId="77777777" w:rsidR="00420639" w:rsidRDefault="00420639" w:rsidP="00420639"/>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0"/>
        <w:gridCol w:w="1535"/>
        <w:gridCol w:w="1536"/>
        <w:gridCol w:w="1537"/>
        <w:gridCol w:w="1536"/>
      </w:tblGrid>
      <w:tr w:rsidR="00420639" w:rsidRPr="00356C3E" w14:paraId="45972A6B"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F71E6FB" w14:textId="0F95A915" w:rsidR="00420639" w:rsidRDefault="00420639" w:rsidP="00A94CA8">
            <w:pPr>
              <w:shd w:val="clear" w:color="auto" w:fill="FFFFFF" w:themeFill="background1"/>
              <w:jc w:val="center"/>
              <w:rPr>
                <w:rFonts w:cstheme="minorHAnsi"/>
                <w:bCs/>
                <w:szCs w:val="22"/>
              </w:rPr>
            </w:pPr>
            <w:r w:rsidRPr="009A1A42">
              <w:rPr>
                <w:rFonts w:cstheme="minorHAnsi"/>
                <w:b/>
                <w:szCs w:val="22"/>
                <w:shd w:val="clear" w:color="auto" w:fill="FFFFFF" w:themeFill="background1"/>
              </w:rPr>
              <w:t>Tab.</w:t>
            </w:r>
            <w:r w:rsidR="00F56168">
              <w:rPr>
                <w:rFonts w:cstheme="minorHAnsi"/>
                <w:b/>
                <w:szCs w:val="22"/>
                <w:shd w:val="clear" w:color="auto" w:fill="FFFFFF" w:themeFill="background1"/>
              </w:rPr>
              <w:t xml:space="preserve"> 44</w:t>
            </w:r>
            <w:r w:rsidRPr="009A1A42">
              <w:rPr>
                <w:rFonts w:cstheme="minorHAnsi"/>
                <w:b/>
                <w:szCs w:val="22"/>
                <w:shd w:val="clear" w:color="auto" w:fill="FFFFFF" w:themeFill="background1"/>
              </w:rPr>
              <w:t xml:space="preserve"> </w:t>
            </w:r>
            <w:r>
              <w:rPr>
                <w:rFonts w:ascii="Calibri" w:hAnsi="Calibri"/>
                <w:bCs/>
              </w:rPr>
              <w:t>Das mache ich gerne / würde ich gerne machen</w:t>
            </w:r>
            <w:r w:rsidRPr="00BA7C8D">
              <w:rPr>
                <w:rFonts w:cstheme="minorHAnsi"/>
                <w:bCs/>
                <w:szCs w:val="22"/>
              </w:rPr>
              <w:t xml:space="preserve"> </w:t>
            </w:r>
          </w:p>
          <w:p w14:paraId="1FB6DF09" w14:textId="08F299A4" w:rsidR="00420639" w:rsidRPr="00907384" w:rsidRDefault="00420639" w:rsidP="00A94CA8">
            <w:pPr>
              <w:shd w:val="clear" w:color="auto" w:fill="FFFFFF" w:themeFill="background1"/>
              <w:jc w:val="center"/>
              <w:rPr>
                <w:rFonts w:cstheme="minorHAnsi"/>
                <w:b/>
                <w:szCs w:val="22"/>
              </w:rPr>
            </w:pPr>
            <w:r w:rsidRPr="00907384">
              <w:rPr>
                <w:rFonts w:cstheme="minorHAnsi"/>
                <w:b/>
                <w:szCs w:val="22"/>
              </w:rPr>
              <w:t>Eine</w:t>
            </w:r>
            <w:r>
              <w:rPr>
                <w:rFonts w:cstheme="minorHAnsi"/>
                <w:b/>
                <w:szCs w:val="22"/>
              </w:rPr>
              <w:t>n</w:t>
            </w:r>
            <w:r w:rsidRPr="00907384">
              <w:rPr>
                <w:rFonts w:cstheme="minorHAnsi"/>
                <w:b/>
                <w:szCs w:val="22"/>
              </w:rPr>
              <w:t xml:space="preserve"> Käfer über meine Hand krabbeln lassen</w:t>
            </w:r>
            <w:r w:rsidR="005E4E31">
              <w:rPr>
                <w:rFonts w:cstheme="minorHAnsi"/>
                <w:b/>
                <w:szCs w:val="22"/>
              </w:rPr>
              <w:t xml:space="preserve"> (%)</w:t>
            </w:r>
          </w:p>
        </w:tc>
      </w:tr>
      <w:tr w:rsidR="00420639" w:rsidRPr="00356C3E" w14:paraId="3F74F8E3" w14:textId="77777777" w:rsidTr="00A94CA8">
        <w:tc>
          <w:tcPr>
            <w:tcW w:w="2920"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3433605"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47C2DE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3AFA4A8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7" w:type="dxa"/>
            <w:tcBorders>
              <w:top w:val="single" w:sz="6" w:space="0" w:color="auto"/>
              <w:left w:val="single" w:sz="12" w:space="0" w:color="auto"/>
              <w:bottom w:val="single" w:sz="18" w:space="0" w:color="auto"/>
            </w:tcBorders>
            <w:shd w:val="clear" w:color="auto" w:fill="FFFFFF" w:themeFill="background1"/>
          </w:tcPr>
          <w:p w14:paraId="2F0981FF"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1ACCD786"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281763F2" w14:textId="77777777" w:rsidTr="00A94CA8">
        <w:tc>
          <w:tcPr>
            <w:tcW w:w="2920"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57CE1B4"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2EB639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13,9</w:t>
            </w:r>
          </w:p>
        </w:tc>
        <w:tc>
          <w:tcPr>
            <w:tcW w:w="1536" w:type="dxa"/>
            <w:tcBorders>
              <w:top w:val="single" w:sz="18" w:space="0" w:color="auto"/>
              <w:bottom w:val="single" w:sz="4" w:space="0" w:color="auto"/>
            </w:tcBorders>
            <w:shd w:val="clear" w:color="auto" w:fill="FFFFFF" w:themeFill="background1"/>
          </w:tcPr>
          <w:p w14:paraId="3B57C62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18,0</w:t>
            </w:r>
          </w:p>
        </w:tc>
        <w:tc>
          <w:tcPr>
            <w:tcW w:w="1537" w:type="dxa"/>
            <w:tcBorders>
              <w:top w:val="single" w:sz="18" w:space="0" w:color="auto"/>
              <w:left w:val="single" w:sz="12" w:space="0" w:color="auto"/>
              <w:bottom w:val="single" w:sz="4" w:space="0" w:color="auto"/>
            </w:tcBorders>
            <w:shd w:val="clear" w:color="auto" w:fill="FFFFFF" w:themeFill="background1"/>
          </w:tcPr>
          <w:p w14:paraId="315AD35D" w14:textId="77777777" w:rsidR="00420639" w:rsidRDefault="00420639" w:rsidP="00A94CA8">
            <w:pPr>
              <w:spacing w:before="100" w:beforeAutospacing="1" w:after="100" w:afterAutospacing="1"/>
              <w:jc w:val="center"/>
              <w:rPr>
                <w:rFonts w:cstheme="minorHAnsi"/>
                <w:szCs w:val="22"/>
              </w:rPr>
            </w:pPr>
            <w:r>
              <w:rPr>
                <w:rFonts w:cstheme="minorHAnsi"/>
                <w:szCs w:val="22"/>
              </w:rPr>
              <w:t>20,1</w:t>
            </w:r>
          </w:p>
        </w:tc>
        <w:tc>
          <w:tcPr>
            <w:tcW w:w="1536" w:type="dxa"/>
            <w:tcBorders>
              <w:top w:val="single" w:sz="18" w:space="0" w:color="auto"/>
              <w:bottom w:val="single" w:sz="4" w:space="0" w:color="auto"/>
            </w:tcBorders>
            <w:shd w:val="clear" w:color="auto" w:fill="FFFFFF" w:themeFill="background1"/>
          </w:tcPr>
          <w:p w14:paraId="046B6BE8" w14:textId="77777777" w:rsidR="00420639" w:rsidRDefault="00420639" w:rsidP="00A94CA8">
            <w:pPr>
              <w:spacing w:before="100" w:beforeAutospacing="1" w:after="100" w:afterAutospacing="1"/>
              <w:jc w:val="center"/>
              <w:rPr>
                <w:rFonts w:cstheme="minorHAnsi"/>
                <w:szCs w:val="22"/>
              </w:rPr>
            </w:pPr>
            <w:r>
              <w:rPr>
                <w:rFonts w:cstheme="minorHAnsi"/>
                <w:szCs w:val="22"/>
              </w:rPr>
              <w:t>11,6</w:t>
            </w:r>
          </w:p>
        </w:tc>
      </w:tr>
      <w:tr w:rsidR="00420639" w:rsidRPr="00356C3E" w14:paraId="55A63C60" w14:textId="77777777" w:rsidTr="00A94CA8">
        <w:tc>
          <w:tcPr>
            <w:tcW w:w="2920"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4620B64"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605BB1F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25,0</w:t>
            </w:r>
          </w:p>
        </w:tc>
        <w:tc>
          <w:tcPr>
            <w:tcW w:w="1536" w:type="dxa"/>
            <w:tcBorders>
              <w:top w:val="single" w:sz="4" w:space="0" w:color="auto"/>
              <w:bottom w:val="single" w:sz="4" w:space="0" w:color="auto"/>
            </w:tcBorders>
            <w:shd w:val="clear" w:color="auto" w:fill="FFFFFF" w:themeFill="background1"/>
          </w:tcPr>
          <w:p w14:paraId="38C6A11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28,1</w:t>
            </w:r>
          </w:p>
        </w:tc>
        <w:tc>
          <w:tcPr>
            <w:tcW w:w="1537" w:type="dxa"/>
            <w:tcBorders>
              <w:top w:val="single" w:sz="4" w:space="0" w:color="auto"/>
              <w:left w:val="single" w:sz="12" w:space="0" w:color="auto"/>
              <w:bottom w:val="single" w:sz="4" w:space="0" w:color="auto"/>
            </w:tcBorders>
            <w:shd w:val="clear" w:color="auto" w:fill="FFFFFF" w:themeFill="background1"/>
          </w:tcPr>
          <w:p w14:paraId="371E4206" w14:textId="77777777" w:rsidR="00420639" w:rsidRDefault="00420639" w:rsidP="00A94CA8">
            <w:pPr>
              <w:spacing w:before="100" w:beforeAutospacing="1" w:after="100" w:afterAutospacing="1"/>
              <w:jc w:val="center"/>
              <w:rPr>
                <w:rFonts w:cstheme="minorHAnsi"/>
                <w:szCs w:val="22"/>
              </w:rPr>
            </w:pPr>
            <w:r>
              <w:rPr>
                <w:rFonts w:cstheme="minorHAnsi"/>
                <w:szCs w:val="22"/>
              </w:rPr>
              <w:t>27,9</w:t>
            </w:r>
          </w:p>
        </w:tc>
        <w:tc>
          <w:tcPr>
            <w:tcW w:w="1536" w:type="dxa"/>
            <w:tcBorders>
              <w:top w:val="single" w:sz="4" w:space="0" w:color="auto"/>
              <w:bottom w:val="single" w:sz="4" w:space="0" w:color="auto"/>
            </w:tcBorders>
            <w:shd w:val="clear" w:color="auto" w:fill="FFFFFF" w:themeFill="background1"/>
          </w:tcPr>
          <w:p w14:paraId="1ED7BE24" w14:textId="77777777" w:rsidR="00420639" w:rsidRDefault="00420639" w:rsidP="00A94CA8">
            <w:pPr>
              <w:spacing w:before="100" w:beforeAutospacing="1" w:after="100" w:afterAutospacing="1"/>
              <w:jc w:val="center"/>
              <w:rPr>
                <w:rFonts w:cstheme="minorHAnsi"/>
                <w:szCs w:val="22"/>
              </w:rPr>
            </w:pPr>
            <w:r>
              <w:rPr>
                <w:rFonts w:cstheme="minorHAnsi"/>
                <w:szCs w:val="22"/>
              </w:rPr>
              <w:t>25,1</w:t>
            </w:r>
          </w:p>
        </w:tc>
      </w:tr>
      <w:tr w:rsidR="00420639" w:rsidRPr="00356C3E" w14:paraId="63E82196" w14:textId="77777777" w:rsidTr="00A94CA8">
        <w:tc>
          <w:tcPr>
            <w:tcW w:w="2920"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5670BC9"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3D3C00D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59,5</w:t>
            </w:r>
          </w:p>
        </w:tc>
        <w:tc>
          <w:tcPr>
            <w:tcW w:w="1536" w:type="dxa"/>
            <w:tcBorders>
              <w:top w:val="single" w:sz="4" w:space="0" w:color="auto"/>
              <w:bottom w:val="single" w:sz="4" w:space="0" w:color="auto"/>
            </w:tcBorders>
            <w:shd w:val="clear" w:color="auto" w:fill="FFFFFF" w:themeFill="background1"/>
          </w:tcPr>
          <w:p w14:paraId="41F9751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52,2</w:t>
            </w:r>
          </w:p>
        </w:tc>
        <w:tc>
          <w:tcPr>
            <w:tcW w:w="1537" w:type="dxa"/>
            <w:tcBorders>
              <w:top w:val="single" w:sz="4" w:space="0" w:color="auto"/>
              <w:left w:val="single" w:sz="12" w:space="0" w:color="auto"/>
              <w:bottom w:val="single" w:sz="4" w:space="0" w:color="auto"/>
            </w:tcBorders>
            <w:shd w:val="clear" w:color="auto" w:fill="FFFFFF" w:themeFill="background1"/>
          </w:tcPr>
          <w:p w14:paraId="1A0D377E" w14:textId="77777777" w:rsidR="00420639" w:rsidRDefault="00420639" w:rsidP="00A94CA8">
            <w:pPr>
              <w:spacing w:before="100" w:beforeAutospacing="1" w:after="100" w:afterAutospacing="1"/>
              <w:jc w:val="center"/>
              <w:rPr>
                <w:rFonts w:cstheme="minorHAnsi"/>
                <w:szCs w:val="22"/>
              </w:rPr>
            </w:pPr>
            <w:r>
              <w:rPr>
                <w:rFonts w:cstheme="minorHAnsi"/>
                <w:szCs w:val="22"/>
              </w:rPr>
              <w:t>49,9</w:t>
            </w:r>
          </w:p>
        </w:tc>
        <w:tc>
          <w:tcPr>
            <w:tcW w:w="1536" w:type="dxa"/>
            <w:tcBorders>
              <w:top w:val="single" w:sz="4" w:space="0" w:color="auto"/>
              <w:bottom w:val="single" w:sz="4" w:space="0" w:color="auto"/>
            </w:tcBorders>
            <w:shd w:val="clear" w:color="auto" w:fill="FFFFFF" w:themeFill="background1"/>
          </w:tcPr>
          <w:p w14:paraId="08168B3C" w14:textId="77777777" w:rsidR="00420639" w:rsidRDefault="00420639" w:rsidP="00A94CA8">
            <w:pPr>
              <w:spacing w:before="100" w:beforeAutospacing="1" w:after="100" w:afterAutospacing="1"/>
              <w:jc w:val="center"/>
              <w:rPr>
                <w:rFonts w:cstheme="minorHAnsi"/>
                <w:szCs w:val="22"/>
              </w:rPr>
            </w:pPr>
            <w:r>
              <w:rPr>
                <w:rFonts w:cstheme="minorHAnsi"/>
                <w:szCs w:val="22"/>
              </w:rPr>
              <w:t>62,1</w:t>
            </w:r>
          </w:p>
        </w:tc>
      </w:tr>
    </w:tbl>
    <w:p w14:paraId="5B5D5873" w14:textId="77777777" w:rsidR="00420639" w:rsidRDefault="00420639" w:rsidP="00420639">
      <w:pPr>
        <w:pStyle w:val="StandardWeb"/>
      </w:pPr>
    </w:p>
    <w:p w14:paraId="302717B4" w14:textId="77777777" w:rsidR="009F042F" w:rsidRDefault="009F042F" w:rsidP="00420639">
      <w:pPr>
        <w:pStyle w:val="berschrift2"/>
      </w:pPr>
      <w:bookmarkStart w:id="26" w:name="_Toc101020279"/>
      <w:bookmarkStart w:id="27" w:name="_Toc101362196"/>
      <w:bookmarkStart w:id="28" w:name="_Toc101873546"/>
    </w:p>
    <w:p w14:paraId="060CD427" w14:textId="1DDC86AB" w:rsidR="00420639" w:rsidRDefault="006F0330" w:rsidP="00420639">
      <w:pPr>
        <w:pStyle w:val="berschrift2"/>
      </w:pPr>
      <w:r>
        <w:t>Elementare</w:t>
      </w:r>
      <w:r w:rsidR="00420639">
        <w:t xml:space="preserve"> Naturaktivitäten: Feuer und Wasser</w:t>
      </w:r>
      <w:bookmarkEnd w:id="26"/>
      <w:bookmarkEnd w:id="27"/>
      <w:bookmarkEnd w:id="28"/>
    </w:p>
    <w:p w14:paraId="353380CF" w14:textId="77777777" w:rsidR="00420639" w:rsidRDefault="00420639" w:rsidP="00420639">
      <w:pPr>
        <w:pStyle w:val="StandardWeb"/>
      </w:pPr>
    </w:p>
    <w:p w14:paraId="13E15839" w14:textId="4E859615" w:rsidR="00420639" w:rsidRDefault="00420639" w:rsidP="00420639">
      <w:pPr>
        <w:pStyle w:val="StandardWeb"/>
      </w:pPr>
      <w:r>
        <w:t xml:space="preserve">Jenseits des Waldes sind die Vorlieben ungleich verteilt. Während Mädchen sich wiederum wenig von Jungen abheben, lassen sich die </w:t>
      </w:r>
      <w:r w:rsidR="007E7E9E">
        <w:t>jüngeren Sechst</w:t>
      </w:r>
      <w:r>
        <w:t xml:space="preserve">klässler stärker als </w:t>
      </w:r>
      <w:r w:rsidR="007E7E9E">
        <w:t>Neuntk</w:t>
      </w:r>
      <w:r w:rsidR="00D601DA">
        <w:t>läss</w:t>
      </w:r>
      <w:r>
        <w:t xml:space="preserve">ler von </w:t>
      </w:r>
      <w:r w:rsidR="007E7E9E">
        <w:t>Wasser</w:t>
      </w:r>
      <w:r>
        <w:t xml:space="preserve">aktivitäten ansprechen. </w:t>
      </w:r>
    </w:p>
    <w:p w14:paraId="7A29C57C" w14:textId="77777777" w:rsidR="00420639" w:rsidRPr="000F0C64"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265A5A38"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F8A2AE5" w14:textId="6D6ED6AB" w:rsidR="00420639" w:rsidRDefault="00420639" w:rsidP="00A94CA8">
            <w:pPr>
              <w:jc w:val="center"/>
              <w:rPr>
                <w:rFonts w:cstheme="minorHAnsi"/>
                <w:bCs/>
                <w:szCs w:val="22"/>
              </w:rPr>
            </w:pPr>
            <w:r w:rsidRPr="00562FBD">
              <w:rPr>
                <w:b/>
                <w:bCs/>
              </w:rPr>
              <w:t>Tab.</w:t>
            </w:r>
            <w:r w:rsidR="00F56168">
              <w:rPr>
                <w:b/>
                <w:bCs/>
              </w:rPr>
              <w:t>4</w:t>
            </w:r>
            <w:r w:rsidR="000364AC">
              <w:rPr>
                <w:b/>
                <w:bCs/>
              </w:rPr>
              <w:t>5</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629C6EFA" w14:textId="64895C2F" w:rsidR="00420639" w:rsidRPr="00834039" w:rsidRDefault="00420639" w:rsidP="00A94CA8">
            <w:pPr>
              <w:pStyle w:val="StandardWeb"/>
              <w:jc w:val="center"/>
              <w:rPr>
                <w:b/>
                <w:bCs/>
              </w:rPr>
            </w:pPr>
            <w:r>
              <w:rPr>
                <w:b/>
                <w:bCs/>
              </w:rPr>
              <w:t>Einen Bach gestaut</w:t>
            </w:r>
            <w:r w:rsidR="006F0330">
              <w:rPr>
                <w:b/>
                <w:bCs/>
              </w:rPr>
              <w:t xml:space="preserve"> (%)</w:t>
            </w:r>
          </w:p>
        </w:tc>
      </w:tr>
      <w:tr w:rsidR="00420639" w:rsidRPr="00356C3E" w14:paraId="289AC778"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343D14F"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0BC1C20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233D69F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061750B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478085D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1ECD162"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4E31BF0"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7B39BC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8,2</w:t>
            </w:r>
          </w:p>
        </w:tc>
        <w:tc>
          <w:tcPr>
            <w:tcW w:w="1536" w:type="dxa"/>
            <w:tcBorders>
              <w:top w:val="single" w:sz="18" w:space="0" w:color="auto"/>
              <w:bottom w:val="single" w:sz="4" w:space="0" w:color="auto"/>
            </w:tcBorders>
            <w:shd w:val="clear" w:color="auto" w:fill="FFFFFF" w:themeFill="background1"/>
          </w:tcPr>
          <w:p w14:paraId="306B259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12,7</w:t>
            </w:r>
          </w:p>
        </w:tc>
        <w:tc>
          <w:tcPr>
            <w:tcW w:w="1536" w:type="dxa"/>
            <w:tcBorders>
              <w:top w:val="single" w:sz="18" w:space="0" w:color="auto"/>
              <w:left w:val="single" w:sz="12" w:space="0" w:color="auto"/>
              <w:bottom w:val="single" w:sz="4" w:space="0" w:color="auto"/>
            </w:tcBorders>
            <w:shd w:val="clear" w:color="auto" w:fill="FFFFFF" w:themeFill="background1"/>
          </w:tcPr>
          <w:p w14:paraId="198DC99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17,0</w:t>
            </w:r>
          </w:p>
        </w:tc>
        <w:tc>
          <w:tcPr>
            <w:tcW w:w="1536" w:type="dxa"/>
            <w:tcBorders>
              <w:top w:val="single" w:sz="18" w:space="0" w:color="auto"/>
              <w:bottom w:val="single" w:sz="4" w:space="0" w:color="auto"/>
            </w:tcBorders>
            <w:shd w:val="clear" w:color="auto" w:fill="FFFFFF" w:themeFill="background1"/>
          </w:tcPr>
          <w:p w14:paraId="6F7BF82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3,5</w:t>
            </w:r>
          </w:p>
        </w:tc>
      </w:tr>
      <w:tr w:rsidR="00420639" w:rsidRPr="00356C3E" w14:paraId="798CC59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52959F7"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4E6D4FD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18,5</w:t>
            </w:r>
          </w:p>
        </w:tc>
        <w:tc>
          <w:tcPr>
            <w:tcW w:w="1536" w:type="dxa"/>
            <w:tcBorders>
              <w:top w:val="single" w:sz="4" w:space="0" w:color="auto"/>
              <w:bottom w:val="single" w:sz="4" w:space="0" w:color="auto"/>
            </w:tcBorders>
            <w:shd w:val="clear" w:color="auto" w:fill="FFFFFF" w:themeFill="background1"/>
          </w:tcPr>
          <w:p w14:paraId="529DE13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25,1</w:t>
            </w:r>
          </w:p>
        </w:tc>
        <w:tc>
          <w:tcPr>
            <w:tcW w:w="1536" w:type="dxa"/>
            <w:tcBorders>
              <w:top w:val="single" w:sz="4" w:space="0" w:color="auto"/>
              <w:left w:val="single" w:sz="12" w:space="0" w:color="auto"/>
              <w:bottom w:val="single" w:sz="4" w:space="0" w:color="auto"/>
            </w:tcBorders>
            <w:shd w:val="clear" w:color="auto" w:fill="FFFFFF" w:themeFill="background1"/>
          </w:tcPr>
          <w:p w14:paraId="0DD61EE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27,9</w:t>
            </w:r>
          </w:p>
        </w:tc>
        <w:tc>
          <w:tcPr>
            <w:tcW w:w="1536" w:type="dxa"/>
            <w:tcBorders>
              <w:top w:val="single" w:sz="4" w:space="0" w:color="auto"/>
              <w:bottom w:val="single" w:sz="4" w:space="0" w:color="auto"/>
            </w:tcBorders>
            <w:shd w:val="clear" w:color="auto" w:fill="FFFFFF" w:themeFill="background1"/>
          </w:tcPr>
          <w:p w14:paraId="6A6D2E0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15,4</w:t>
            </w:r>
          </w:p>
        </w:tc>
      </w:tr>
      <w:tr w:rsidR="00420639" w:rsidRPr="00356C3E" w14:paraId="1D9D69EB"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8864C3D"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4327942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71,4</w:t>
            </w:r>
          </w:p>
        </w:tc>
        <w:tc>
          <w:tcPr>
            <w:tcW w:w="1536" w:type="dxa"/>
            <w:tcBorders>
              <w:top w:val="single" w:sz="4" w:space="0" w:color="auto"/>
              <w:bottom w:val="single" w:sz="4" w:space="0" w:color="auto"/>
            </w:tcBorders>
            <w:shd w:val="clear" w:color="auto" w:fill="FFFFFF" w:themeFill="background1"/>
          </w:tcPr>
          <w:p w14:paraId="606B8DC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60,5</w:t>
            </w:r>
          </w:p>
        </w:tc>
        <w:tc>
          <w:tcPr>
            <w:tcW w:w="1536" w:type="dxa"/>
            <w:tcBorders>
              <w:top w:val="single" w:sz="4" w:space="0" w:color="auto"/>
              <w:left w:val="single" w:sz="12" w:space="0" w:color="auto"/>
              <w:bottom w:val="single" w:sz="4" w:space="0" w:color="auto"/>
            </w:tcBorders>
            <w:shd w:val="clear" w:color="auto" w:fill="FFFFFF" w:themeFill="background1"/>
          </w:tcPr>
          <w:p w14:paraId="192A336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53,0</w:t>
            </w:r>
          </w:p>
        </w:tc>
        <w:tc>
          <w:tcPr>
            <w:tcW w:w="1536" w:type="dxa"/>
            <w:tcBorders>
              <w:top w:val="single" w:sz="4" w:space="0" w:color="auto"/>
              <w:bottom w:val="single" w:sz="4" w:space="0" w:color="auto"/>
            </w:tcBorders>
            <w:shd w:val="clear" w:color="auto" w:fill="FFFFFF" w:themeFill="background1"/>
          </w:tcPr>
          <w:p w14:paraId="0302CDC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79,7</w:t>
            </w:r>
          </w:p>
        </w:tc>
      </w:tr>
    </w:tbl>
    <w:p w14:paraId="3AF5244E" w14:textId="35BB1290" w:rsidR="00420639" w:rsidRDefault="00420639" w:rsidP="00420639">
      <w:pPr>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700596A0"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97E9D33" w14:textId="1C8F5737" w:rsidR="00420639" w:rsidRDefault="00420639" w:rsidP="00A94CA8">
            <w:pPr>
              <w:shd w:val="clear" w:color="auto" w:fill="FFFFFF" w:themeFill="background1"/>
              <w:jc w:val="center"/>
              <w:rPr>
                <w:rFonts w:cstheme="minorHAnsi"/>
                <w:bCs/>
                <w:szCs w:val="22"/>
              </w:rPr>
            </w:pPr>
            <w:r w:rsidRPr="009A1A42">
              <w:rPr>
                <w:rFonts w:cstheme="minorHAnsi"/>
                <w:b/>
                <w:szCs w:val="22"/>
                <w:shd w:val="clear" w:color="auto" w:fill="FFFFFF" w:themeFill="background1"/>
              </w:rPr>
              <w:t xml:space="preserve">Tab. </w:t>
            </w:r>
            <w:r w:rsidR="00F56168">
              <w:rPr>
                <w:rFonts w:cstheme="minorHAnsi"/>
                <w:b/>
                <w:szCs w:val="22"/>
                <w:shd w:val="clear" w:color="auto" w:fill="FFFFFF" w:themeFill="background1"/>
              </w:rPr>
              <w:t>4</w:t>
            </w:r>
            <w:r w:rsidR="000364AC">
              <w:rPr>
                <w:rFonts w:cstheme="minorHAnsi"/>
                <w:b/>
                <w:szCs w:val="22"/>
                <w:shd w:val="clear" w:color="auto" w:fill="FFFFFF" w:themeFill="background1"/>
              </w:rPr>
              <w:t>6</w:t>
            </w:r>
            <w:r w:rsidRPr="009A1A42">
              <w:rPr>
                <w:rFonts w:cstheme="minorHAnsi"/>
                <w:b/>
                <w:szCs w:val="22"/>
                <w:shd w:val="clear" w:color="auto" w:fill="FFFFFF" w:themeFill="background1"/>
              </w:rPr>
              <w:t xml:space="preserve"> </w:t>
            </w:r>
            <w:r>
              <w:rPr>
                <w:rFonts w:ascii="Calibri" w:hAnsi="Calibri"/>
                <w:bCs/>
              </w:rPr>
              <w:t>Das mache ich gerne / würde ich gerne machen</w:t>
            </w:r>
            <w:r w:rsidRPr="00BA7C8D">
              <w:rPr>
                <w:rFonts w:cstheme="minorHAnsi"/>
                <w:bCs/>
                <w:szCs w:val="22"/>
              </w:rPr>
              <w:t xml:space="preserve"> </w:t>
            </w:r>
          </w:p>
          <w:p w14:paraId="396197B4" w14:textId="2D05DB66" w:rsidR="00420639" w:rsidRPr="009A1A42" w:rsidRDefault="00420639" w:rsidP="00A94CA8">
            <w:pPr>
              <w:shd w:val="clear" w:color="auto" w:fill="FFFFFF" w:themeFill="background1"/>
              <w:jc w:val="center"/>
              <w:rPr>
                <w:rFonts w:cstheme="minorHAnsi"/>
                <w:bCs/>
                <w:szCs w:val="22"/>
              </w:rPr>
            </w:pPr>
            <w:r w:rsidRPr="009A1A42">
              <w:rPr>
                <w:rFonts w:cstheme="minorHAnsi"/>
                <w:b/>
                <w:szCs w:val="22"/>
                <w:shd w:val="clear" w:color="auto" w:fill="FFFFFF" w:themeFill="background1"/>
              </w:rPr>
              <w:t>Mit einem Boot paddeln</w:t>
            </w:r>
            <w:r w:rsidR="006F0330">
              <w:rPr>
                <w:rFonts w:cstheme="minorHAnsi"/>
                <w:b/>
                <w:szCs w:val="22"/>
                <w:shd w:val="clear" w:color="auto" w:fill="FFFFFF" w:themeFill="background1"/>
              </w:rPr>
              <w:t xml:space="preserve"> (%)</w:t>
            </w:r>
          </w:p>
        </w:tc>
      </w:tr>
      <w:tr w:rsidR="00420639" w:rsidRPr="00356C3E" w14:paraId="333D3681"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17067D8"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704C9CB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4624EAC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114EB2AD"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1329520B"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2E9E4A14"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E60C9C8"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7229CC1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55,5</w:t>
            </w:r>
          </w:p>
        </w:tc>
        <w:tc>
          <w:tcPr>
            <w:tcW w:w="1536" w:type="dxa"/>
            <w:tcBorders>
              <w:top w:val="single" w:sz="18" w:space="0" w:color="auto"/>
              <w:bottom w:val="single" w:sz="4" w:space="0" w:color="auto"/>
            </w:tcBorders>
            <w:shd w:val="clear" w:color="auto" w:fill="FFFFFF" w:themeFill="background1"/>
          </w:tcPr>
          <w:p w14:paraId="4888087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57,3</w:t>
            </w:r>
          </w:p>
        </w:tc>
        <w:tc>
          <w:tcPr>
            <w:tcW w:w="1536" w:type="dxa"/>
            <w:tcBorders>
              <w:top w:val="single" w:sz="18" w:space="0" w:color="auto"/>
              <w:left w:val="single" w:sz="12" w:space="0" w:color="auto"/>
              <w:bottom w:val="single" w:sz="4" w:space="0" w:color="auto"/>
            </w:tcBorders>
            <w:shd w:val="clear" w:color="auto" w:fill="FFFFFF" w:themeFill="background1"/>
          </w:tcPr>
          <w:p w14:paraId="25B9A35C" w14:textId="77777777" w:rsidR="00420639" w:rsidRDefault="00420639" w:rsidP="00A94CA8">
            <w:pPr>
              <w:spacing w:before="100" w:beforeAutospacing="1" w:after="100" w:afterAutospacing="1"/>
              <w:jc w:val="center"/>
              <w:rPr>
                <w:rFonts w:cstheme="minorHAnsi"/>
                <w:szCs w:val="22"/>
              </w:rPr>
            </w:pPr>
            <w:r>
              <w:rPr>
                <w:rFonts w:cstheme="minorHAnsi"/>
                <w:szCs w:val="22"/>
              </w:rPr>
              <w:t>62,4</w:t>
            </w:r>
          </w:p>
        </w:tc>
        <w:tc>
          <w:tcPr>
            <w:tcW w:w="1536" w:type="dxa"/>
            <w:tcBorders>
              <w:top w:val="single" w:sz="18" w:space="0" w:color="auto"/>
              <w:bottom w:val="single" w:sz="4" w:space="0" w:color="auto"/>
            </w:tcBorders>
            <w:shd w:val="clear" w:color="auto" w:fill="FFFFFF" w:themeFill="background1"/>
          </w:tcPr>
          <w:p w14:paraId="5DBCCA00" w14:textId="77777777" w:rsidR="00420639" w:rsidRDefault="00420639" w:rsidP="00A94CA8">
            <w:pPr>
              <w:spacing w:before="100" w:beforeAutospacing="1" w:after="100" w:afterAutospacing="1"/>
              <w:jc w:val="center"/>
              <w:rPr>
                <w:rFonts w:cstheme="minorHAnsi"/>
                <w:szCs w:val="22"/>
              </w:rPr>
            </w:pPr>
            <w:r>
              <w:rPr>
                <w:rFonts w:cstheme="minorHAnsi"/>
                <w:szCs w:val="22"/>
              </w:rPr>
              <w:t>50,1</w:t>
            </w:r>
          </w:p>
        </w:tc>
      </w:tr>
      <w:tr w:rsidR="00420639" w:rsidRPr="00356C3E" w14:paraId="6A8C015E"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98CA036"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72EADAE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27,2</w:t>
            </w:r>
          </w:p>
        </w:tc>
        <w:tc>
          <w:tcPr>
            <w:tcW w:w="1536" w:type="dxa"/>
            <w:tcBorders>
              <w:top w:val="single" w:sz="4" w:space="0" w:color="auto"/>
              <w:bottom w:val="single" w:sz="4" w:space="0" w:color="auto"/>
            </w:tcBorders>
            <w:shd w:val="clear" w:color="auto" w:fill="FFFFFF" w:themeFill="background1"/>
          </w:tcPr>
          <w:p w14:paraId="36DCE55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24,1</w:t>
            </w:r>
          </w:p>
        </w:tc>
        <w:tc>
          <w:tcPr>
            <w:tcW w:w="1536" w:type="dxa"/>
            <w:tcBorders>
              <w:top w:val="single" w:sz="4" w:space="0" w:color="auto"/>
              <w:left w:val="single" w:sz="12" w:space="0" w:color="auto"/>
              <w:bottom w:val="single" w:sz="4" w:space="0" w:color="auto"/>
            </w:tcBorders>
            <w:shd w:val="clear" w:color="auto" w:fill="FFFFFF" w:themeFill="background1"/>
          </w:tcPr>
          <w:p w14:paraId="5356827C" w14:textId="77777777" w:rsidR="00420639" w:rsidRDefault="00420639" w:rsidP="00A94CA8">
            <w:pPr>
              <w:spacing w:before="100" w:beforeAutospacing="1" w:after="100" w:afterAutospacing="1"/>
              <w:jc w:val="center"/>
              <w:rPr>
                <w:rFonts w:cstheme="minorHAnsi"/>
                <w:szCs w:val="22"/>
              </w:rPr>
            </w:pPr>
            <w:r>
              <w:rPr>
                <w:rFonts w:cstheme="minorHAnsi"/>
                <w:szCs w:val="22"/>
              </w:rPr>
              <w:t>22,4</w:t>
            </w:r>
          </w:p>
        </w:tc>
        <w:tc>
          <w:tcPr>
            <w:tcW w:w="1536" w:type="dxa"/>
            <w:tcBorders>
              <w:top w:val="single" w:sz="4" w:space="0" w:color="auto"/>
              <w:bottom w:val="single" w:sz="4" w:space="0" w:color="auto"/>
            </w:tcBorders>
            <w:shd w:val="clear" w:color="auto" w:fill="FFFFFF" w:themeFill="background1"/>
          </w:tcPr>
          <w:p w14:paraId="38D8A703" w14:textId="77777777" w:rsidR="00420639" w:rsidRDefault="00420639" w:rsidP="00A94CA8">
            <w:pPr>
              <w:spacing w:before="100" w:beforeAutospacing="1" w:after="100" w:afterAutospacing="1"/>
              <w:jc w:val="center"/>
              <w:rPr>
                <w:rFonts w:cstheme="minorHAnsi"/>
                <w:szCs w:val="22"/>
              </w:rPr>
            </w:pPr>
            <w:r>
              <w:rPr>
                <w:rFonts w:cstheme="minorHAnsi"/>
                <w:szCs w:val="22"/>
              </w:rPr>
              <w:t>29,1</w:t>
            </w:r>
          </w:p>
        </w:tc>
      </w:tr>
      <w:tr w:rsidR="00420639" w:rsidRPr="00356C3E" w14:paraId="57CC31F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81D66D7"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3AFF0AF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15,0</w:t>
            </w:r>
          </w:p>
        </w:tc>
        <w:tc>
          <w:tcPr>
            <w:tcW w:w="1536" w:type="dxa"/>
            <w:tcBorders>
              <w:top w:val="single" w:sz="4" w:space="0" w:color="auto"/>
              <w:bottom w:val="single" w:sz="4" w:space="0" w:color="auto"/>
            </w:tcBorders>
            <w:shd w:val="clear" w:color="auto" w:fill="FFFFFF" w:themeFill="background1"/>
          </w:tcPr>
          <w:p w14:paraId="65547CC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15,9</w:t>
            </w:r>
          </w:p>
        </w:tc>
        <w:tc>
          <w:tcPr>
            <w:tcW w:w="1536" w:type="dxa"/>
            <w:tcBorders>
              <w:top w:val="single" w:sz="4" w:space="0" w:color="auto"/>
              <w:left w:val="single" w:sz="12" w:space="0" w:color="auto"/>
              <w:bottom w:val="single" w:sz="4" w:space="0" w:color="auto"/>
            </w:tcBorders>
            <w:shd w:val="clear" w:color="auto" w:fill="FFFFFF" w:themeFill="background1"/>
          </w:tcPr>
          <w:p w14:paraId="75447A7E" w14:textId="77777777" w:rsidR="00420639" w:rsidRDefault="00420639" w:rsidP="00A94CA8">
            <w:pPr>
              <w:spacing w:before="100" w:beforeAutospacing="1" w:after="100" w:afterAutospacing="1"/>
              <w:jc w:val="center"/>
              <w:rPr>
                <w:rFonts w:cstheme="minorHAnsi"/>
                <w:szCs w:val="22"/>
              </w:rPr>
            </w:pPr>
            <w:r>
              <w:rPr>
                <w:rFonts w:cstheme="minorHAnsi"/>
                <w:szCs w:val="22"/>
              </w:rPr>
              <w:t>12,1</w:t>
            </w:r>
          </w:p>
        </w:tc>
        <w:tc>
          <w:tcPr>
            <w:tcW w:w="1536" w:type="dxa"/>
            <w:tcBorders>
              <w:top w:val="single" w:sz="4" w:space="0" w:color="auto"/>
              <w:bottom w:val="single" w:sz="4" w:space="0" w:color="auto"/>
            </w:tcBorders>
            <w:shd w:val="clear" w:color="auto" w:fill="FFFFFF" w:themeFill="background1"/>
          </w:tcPr>
          <w:p w14:paraId="5F1C328D" w14:textId="77777777" w:rsidR="00420639" w:rsidRDefault="00420639" w:rsidP="00A94CA8">
            <w:pPr>
              <w:spacing w:before="100" w:beforeAutospacing="1" w:after="100" w:afterAutospacing="1"/>
              <w:jc w:val="center"/>
              <w:rPr>
                <w:rFonts w:cstheme="minorHAnsi"/>
                <w:szCs w:val="22"/>
              </w:rPr>
            </w:pPr>
            <w:r>
              <w:rPr>
                <w:rFonts w:cstheme="minorHAnsi"/>
                <w:szCs w:val="22"/>
              </w:rPr>
              <w:t>18,9</w:t>
            </w:r>
          </w:p>
        </w:tc>
      </w:tr>
    </w:tbl>
    <w:p w14:paraId="4FA5123D" w14:textId="77777777" w:rsidR="00420639"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834039" w14:paraId="0EF8B43B"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AB99BA2" w14:textId="3AB5A318" w:rsidR="00420639" w:rsidRDefault="00420639" w:rsidP="00A94CA8">
            <w:pPr>
              <w:jc w:val="center"/>
              <w:rPr>
                <w:rFonts w:cstheme="minorHAnsi"/>
                <w:bCs/>
                <w:szCs w:val="22"/>
              </w:rPr>
            </w:pPr>
            <w:r w:rsidRPr="007C3524">
              <w:rPr>
                <w:b/>
                <w:bCs/>
              </w:rPr>
              <w:t>Tab.</w:t>
            </w:r>
            <w:r w:rsidR="00F56168">
              <w:rPr>
                <w:b/>
                <w:bCs/>
              </w:rPr>
              <w:t>4</w:t>
            </w:r>
            <w:r w:rsidR="000364AC">
              <w:rPr>
                <w:b/>
                <w:bCs/>
              </w:rPr>
              <w:t>7</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0D9457CB" w14:textId="620F8866" w:rsidR="00420639" w:rsidRPr="00834039" w:rsidRDefault="00420639" w:rsidP="00A94CA8">
            <w:pPr>
              <w:pStyle w:val="StandardWeb"/>
              <w:jc w:val="center"/>
              <w:rPr>
                <w:b/>
                <w:bCs/>
              </w:rPr>
            </w:pPr>
            <w:r w:rsidRPr="007C3524">
              <w:rPr>
                <w:rFonts w:cstheme="minorHAnsi"/>
                <w:b/>
                <w:szCs w:val="22"/>
                <w:shd w:val="clear" w:color="auto" w:fill="FFFFFF" w:themeFill="background1"/>
              </w:rPr>
              <w:t>Einen Stein über das Wasser springen</w:t>
            </w:r>
            <w:r>
              <w:rPr>
                <w:rFonts w:cstheme="minorHAnsi"/>
                <w:b/>
                <w:szCs w:val="22"/>
                <w:shd w:val="clear" w:color="auto" w:fill="FFFFFF" w:themeFill="background1"/>
              </w:rPr>
              <w:t xml:space="preserve"> gelassen</w:t>
            </w:r>
            <w:r w:rsidRPr="007C3524">
              <w:rPr>
                <w:rFonts w:cstheme="minorHAnsi"/>
                <w:b/>
                <w:szCs w:val="22"/>
                <w:shd w:val="clear" w:color="auto" w:fill="FFFFFF" w:themeFill="background1"/>
              </w:rPr>
              <w:t xml:space="preserve"> </w:t>
            </w:r>
            <w:r w:rsidR="006F0330">
              <w:rPr>
                <w:rFonts w:cstheme="minorHAnsi"/>
                <w:b/>
                <w:szCs w:val="22"/>
                <w:shd w:val="clear" w:color="auto" w:fill="FFFFFF" w:themeFill="background1"/>
              </w:rPr>
              <w:t>(%)</w:t>
            </w:r>
          </w:p>
        </w:tc>
      </w:tr>
      <w:tr w:rsidR="00420639" w14:paraId="71D8CBA8"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626F8B9"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020C16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13A7569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15B0D896"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3C71B926"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14:paraId="2BC8166F"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509D89B"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05C76D6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38,7</w:t>
            </w:r>
          </w:p>
        </w:tc>
        <w:tc>
          <w:tcPr>
            <w:tcW w:w="1536" w:type="dxa"/>
            <w:tcBorders>
              <w:top w:val="single" w:sz="18" w:space="0" w:color="auto"/>
              <w:bottom w:val="single" w:sz="4" w:space="0" w:color="auto"/>
            </w:tcBorders>
            <w:shd w:val="clear" w:color="auto" w:fill="FFFFFF" w:themeFill="background1"/>
          </w:tcPr>
          <w:p w14:paraId="4EBDD48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46,1</w:t>
            </w:r>
          </w:p>
        </w:tc>
        <w:tc>
          <w:tcPr>
            <w:tcW w:w="1536" w:type="dxa"/>
            <w:tcBorders>
              <w:top w:val="single" w:sz="18" w:space="0" w:color="auto"/>
              <w:left w:val="single" w:sz="12" w:space="0" w:color="auto"/>
              <w:bottom w:val="single" w:sz="4" w:space="0" w:color="auto"/>
            </w:tcBorders>
            <w:shd w:val="clear" w:color="auto" w:fill="FFFFFF" w:themeFill="background1"/>
          </w:tcPr>
          <w:p w14:paraId="638E0D89" w14:textId="77777777" w:rsidR="00420639" w:rsidRDefault="00420639" w:rsidP="00A94CA8">
            <w:pPr>
              <w:spacing w:before="100" w:beforeAutospacing="1" w:after="100" w:afterAutospacing="1"/>
              <w:jc w:val="center"/>
              <w:rPr>
                <w:rFonts w:cstheme="minorHAnsi"/>
                <w:szCs w:val="22"/>
              </w:rPr>
            </w:pPr>
            <w:r>
              <w:rPr>
                <w:rFonts w:cstheme="minorHAnsi"/>
                <w:szCs w:val="22"/>
              </w:rPr>
              <w:t>50,9</w:t>
            </w:r>
          </w:p>
        </w:tc>
        <w:tc>
          <w:tcPr>
            <w:tcW w:w="1536" w:type="dxa"/>
            <w:tcBorders>
              <w:top w:val="single" w:sz="18" w:space="0" w:color="auto"/>
              <w:bottom w:val="single" w:sz="4" w:space="0" w:color="auto"/>
            </w:tcBorders>
            <w:shd w:val="clear" w:color="auto" w:fill="FFFFFF" w:themeFill="background1"/>
          </w:tcPr>
          <w:p w14:paraId="5BAA3535" w14:textId="77777777" w:rsidR="00420639" w:rsidRDefault="00420639" w:rsidP="00A94CA8">
            <w:pPr>
              <w:spacing w:before="100" w:beforeAutospacing="1" w:after="100" w:afterAutospacing="1"/>
              <w:jc w:val="center"/>
              <w:rPr>
                <w:rFonts w:cstheme="minorHAnsi"/>
                <w:szCs w:val="22"/>
              </w:rPr>
            </w:pPr>
            <w:r>
              <w:rPr>
                <w:rFonts w:cstheme="minorHAnsi"/>
                <w:szCs w:val="22"/>
              </w:rPr>
              <w:t>33,6</w:t>
            </w:r>
          </w:p>
        </w:tc>
      </w:tr>
      <w:tr w:rsidR="00420639" w14:paraId="3DD74BE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611748B"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56B0D8A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41,1</w:t>
            </w:r>
          </w:p>
        </w:tc>
        <w:tc>
          <w:tcPr>
            <w:tcW w:w="1536" w:type="dxa"/>
            <w:tcBorders>
              <w:top w:val="single" w:sz="4" w:space="0" w:color="auto"/>
              <w:bottom w:val="single" w:sz="4" w:space="0" w:color="auto"/>
            </w:tcBorders>
            <w:shd w:val="clear" w:color="auto" w:fill="FFFFFF" w:themeFill="background1"/>
          </w:tcPr>
          <w:p w14:paraId="5973740D" w14:textId="77777777" w:rsidR="00420639" w:rsidRPr="00863D79" w:rsidRDefault="00420639" w:rsidP="00A94CA8">
            <w:pPr>
              <w:spacing w:before="100" w:beforeAutospacing="1" w:after="100" w:afterAutospacing="1"/>
              <w:jc w:val="center"/>
              <w:rPr>
                <w:rFonts w:cstheme="minorHAnsi"/>
                <w:szCs w:val="22"/>
              </w:rPr>
            </w:pPr>
            <w:r>
              <w:rPr>
                <w:rFonts w:cstheme="minorHAnsi"/>
                <w:szCs w:val="22"/>
              </w:rPr>
              <w:t>35,3</w:t>
            </w:r>
          </w:p>
        </w:tc>
        <w:tc>
          <w:tcPr>
            <w:tcW w:w="1536" w:type="dxa"/>
            <w:tcBorders>
              <w:top w:val="single" w:sz="4" w:space="0" w:color="auto"/>
              <w:left w:val="single" w:sz="12" w:space="0" w:color="auto"/>
              <w:bottom w:val="single" w:sz="4" w:space="0" w:color="auto"/>
            </w:tcBorders>
            <w:shd w:val="clear" w:color="auto" w:fill="FFFFFF" w:themeFill="background1"/>
          </w:tcPr>
          <w:p w14:paraId="3D37EF37" w14:textId="77777777" w:rsidR="00420639" w:rsidRDefault="00420639" w:rsidP="00A94CA8">
            <w:pPr>
              <w:spacing w:before="100" w:beforeAutospacing="1" w:after="100" w:afterAutospacing="1"/>
              <w:jc w:val="center"/>
              <w:rPr>
                <w:rFonts w:cstheme="minorHAnsi"/>
                <w:szCs w:val="22"/>
              </w:rPr>
            </w:pPr>
            <w:r>
              <w:rPr>
                <w:rFonts w:cstheme="minorHAnsi"/>
                <w:szCs w:val="22"/>
              </w:rPr>
              <w:t>33,6</w:t>
            </w:r>
          </w:p>
        </w:tc>
        <w:tc>
          <w:tcPr>
            <w:tcW w:w="1536" w:type="dxa"/>
            <w:tcBorders>
              <w:top w:val="single" w:sz="4" w:space="0" w:color="auto"/>
              <w:bottom w:val="single" w:sz="4" w:space="0" w:color="auto"/>
            </w:tcBorders>
            <w:shd w:val="clear" w:color="auto" w:fill="FFFFFF" w:themeFill="background1"/>
          </w:tcPr>
          <w:p w14:paraId="25E0D850" w14:textId="77777777" w:rsidR="00420639" w:rsidRDefault="00420639" w:rsidP="00A94CA8">
            <w:pPr>
              <w:spacing w:before="100" w:beforeAutospacing="1" w:after="100" w:afterAutospacing="1"/>
              <w:jc w:val="center"/>
              <w:rPr>
                <w:rFonts w:cstheme="minorHAnsi"/>
                <w:szCs w:val="22"/>
              </w:rPr>
            </w:pPr>
            <w:r>
              <w:rPr>
                <w:rFonts w:cstheme="minorHAnsi"/>
                <w:szCs w:val="22"/>
              </w:rPr>
              <w:t>43,0</w:t>
            </w:r>
          </w:p>
        </w:tc>
      </w:tr>
      <w:tr w:rsidR="00420639" w14:paraId="7CBA669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787CAC4"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7F7A7F9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bottom w:val="single" w:sz="4" w:space="0" w:color="auto"/>
            </w:tcBorders>
            <w:shd w:val="clear" w:color="auto" w:fill="FFFFFF" w:themeFill="background1"/>
          </w:tcPr>
          <w:p w14:paraId="197EB60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17,2</w:t>
            </w:r>
          </w:p>
        </w:tc>
        <w:tc>
          <w:tcPr>
            <w:tcW w:w="1536" w:type="dxa"/>
            <w:tcBorders>
              <w:top w:val="single" w:sz="4" w:space="0" w:color="auto"/>
              <w:left w:val="single" w:sz="12" w:space="0" w:color="auto"/>
              <w:bottom w:val="single" w:sz="4" w:space="0" w:color="auto"/>
            </w:tcBorders>
            <w:shd w:val="clear" w:color="auto" w:fill="FFFFFF" w:themeFill="background1"/>
          </w:tcPr>
          <w:p w14:paraId="2D190388" w14:textId="77777777" w:rsidR="00420639" w:rsidRDefault="00420639" w:rsidP="00A94CA8">
            <w:pPr>
              <w:spacing w:before="100" w:beforeAutospacing="1" w:after="100" w:afterAutospacing="1"/>
              <w:jc w:val="center"/>
              <w:rPr>
                <w:rFonts w:cstheme="minorHAnsi"/>
                <w:szCs w:val="22"/>
              </w:rPr>
            </w:pPr>
            <w:r>
              <w:rPr>
                <w:rFonts w:cstheme="minorHAnsi"/>
                <w:szCs w:val="22"/>
              </w:rPr>
              <w:t>14,2</w:t>
            </w:r>
          </w:p>
        </w:tc>
        <w:tc>
          <w:tcPr>
            <w:tcW w:w="1536" w:type="dxa"/>
            <w:tcBorders>
              <w:top w:val="single" w:sz="4" w:space="0" w:color="auto"/>
              <w:bottom w:val="single" w:sz="4" w:space="0" w:color="auto"/>
            </w:tcBorders>
            <w:shd w:val="clear" w:color="auto" w:fill="FFFFFF" w:themeFill="background1"/>
          </w:tcPr>
          <w:p w14:paraId="33A9309B" w14:textId="77777777" w:rsidR="00420639" w:rsidRDefault="00420639" w:rsidP="00A94CA8">
            <w:pPr>
              <w:spacing w:before="100" w:beforeAutospacing="1" w:after="100" w:afterAutospacing="1"/>
              <w:jc w:val="center"/>
              <w:rPr>
                <w:rFonts w:cstheme="minorHAnsi"/>
                <w:szCs w:val="22"/>
              </w:rPr>
            </w:pPr>
            <w:r>
              <w:rPr>
                <w:rFonts w:cstheme="minorHAnsi"/>
                <w:szCs w:val="22"/>
              </w:rPr>
              <w:t>22,6</w:t>
            </w:r>
          </w:p>
        </w:tc>
      </w:tr>
    </w:tbl>
    <w:p w14:paraId="3A37186F" w14:textId="098AE7E6" w:rsidR="007E7E9E" w:rsidRDefault="007E7E9E" w:rsidP="007E7E9E">
      <w:pPr>
        <w:pStyle w:val="StandardWeb"/>
      </w:pPr>
      <w:r>
        <w:lastRenderedPageBreak/>
        <w:t xml:space="preserve">Dagegen kommen offenbar elterliche Mahnungen </w:t>
      </w:r>
      <w:r w:rsidR="00814831">
        <w:t xml:space="preserve">unterschiedlich </w:t>
      </w:r>
      <w:r>
        <w:t>zu</w:t>
      </w:r>
      <w:r w:rsidR="00814831">
        <w:t>r</w:t>
      </w:r>
      <w:r>
        <w:t xml:space="preserve"> Wirkung.</w:t>
      </w:r>
    </w:p>
    <w:p w14:paraId="7E989A36" w14:textId="77777777" w:rsidR="007E7E9E" w:rsidRDefault="007E7E9E" w:rsidP="007E7E9E">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7E7E9E" w:rsidRPr="00356C3E" w14:paraId="7FA4F14E"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EB11D3C" w14:textId="2D6F21FB" w:rsidR="007E7E9E" w:rsidRDefault="007E7E9E" w:rsidP="00A94CA8">
            <w:pPr>
              <w:jc w:val="center"/>
              <w:rPr>
                <w:rFonts w:cstheme="minorHAnsi"/>
                <w:bCs/>
                <w:szCs w:val="22"/>
              </w:rPr>
            </w:pPr>
            <w:r w:rsidRPr="005A0789">
              <w:rPr>
                <w:b/>
                <w:bCs/>
              </w:rPr>
              <w:t>Tab.</w:t>
            </w:r>
            <w:r>
              <w:rPr>
                <w:b/>
                <w:bCs/>
              </w:rPr>
              <w:t>4</w:t>
            </w:r>
            <w:r w:rsidR="000364AC">
              <w:rPr>
                <w:b/>
                <w:bCs/>
              </w:rPr>
              <w:t>8</w:t>
            </w:r>
            <w: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p>
          <w:p w14:paraId="1BBB6882" w14:textId="77777777" w:rsidR="007E7E9E" w:rsidRPr="00834039" w:rsidRDefault="007E7E9E" w:rsidP="00A94CA8">
            <w:pPr>
              <w:pStyle w:val="StandardWeb"/>
              <w:jc w:val="center"/>
              <w:rPr>
                <w:b/>
                <w:bCs/>
              </w:rPr>
            </w:pPr>
            <w:r>
              <w:rPr>
                <w:b/>
                <w:bCs/>
              </w:rPr>
              <w:t>Ein Lagerfeuer gemacht (%)</w:t>
            </w:r>
          </w:p>
        </w:tc>
      </w:tr>
      <w:tr w:rsidR="007E7E9E" w:rsidRPr="00356C3E" w14:paraId="399D53A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5CA325F" w14:textId="77777777" w:rsidR="007E7E9E" w:rsidRPr="00356C3E" w:rsidRDefault="007E7E9E"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68FB5C39"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0E0DDE56"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tcBorders>
            <w:shd w:val="clear" w:color="auto" w:fill="FFFFFF" w:themeFill="background1"/>
          </w:tcPr>
          <w:p w14:paraId="451744BC"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28B4C2AE"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9</w:t>
            </w:r>
          </w:p>
        </w:tc>
      </w:tr>
      <w:tr w:rsidR="007E7E9E" w:rsidRPr="00356C3E" w14:paraId="0FAF4084"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39EB0E3" w14:textId="77777777" w:rsidR="007E7E9E" w:rsidRPr="00356C3E" w:rsidRDefault="007E7E9E"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59F4ED66"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12,8</w:t>
            </w:r>
          </w:p>
        </w:tc>
        <w:tc>
          <w:tcPr>
            <w:tcW w:w="1536" w:type="dxa"/>
            <w:tcBorders>
              <w:top w:val="single" w:sz="18" w:space="0" w:color="auto"/>
              <w:bottom w:val="single" w:sz="4" w:space="0" w:color="auto"/>
            </w:tcBorders>
            <w:shd w:val="clear" w:color="auto" w:fill="FFFFFF" w:themeFill="background1"/>
          </w:tcPr>
          <w:p w14:paraId="24444257"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13,3</w:t>
            </w:r>
          </w:p>
        </w:tc>
        <w:tc>
          <w:tcPr>
            <w:tcW w:w="1536" w:type="dxa"/>
            <w:tcBorders>
              <w:top w:val="single" w:sz="18" w:space="0" w:color="auto"/>
              <w:left w:val="single" w:sz="12" w:space="0" w:color="auto"/>
              <w:bottom w:val="single" w:sz="4" w:space="0" w:color="auto"/>
            </w:tcBorders>
            <w:shd w:val="clear" w:color="auto" w:fill="FFFFFF" w:themeFill="background1"/>
          </w:tcPr>
          <w:p w14:paraId="69B1C6BD"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11,8</w:t>
            </w:r>
          </w:p>
        </w:tc>
        <w:tc>
          <w:tcPr>
            <w:tcW w:w="1536" w:type="dxa"/>
            <w:tcBorders>
              <w:top w:val="single" w:sz="18" w:space="0" w:color="auto"/>
              <w:bottom w:val="single" w:sz="4" w:space="0" w:color="auto"/>
            </w:tcBorders>
            <w:shd w:val="clear" w:color="auto" w:fill="FFFFFF" w:themeFill="background1"/>
          </w:tcPr>
          <w:p w14:paraId="64223745"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14,4</w:t>
            </w:r>
          </w:p>
        </w:tc>
      </w:tr>
      <w:tr w:rsidR="007E7E9E" w:rsidRPr="00356C3E" w14:paraId="6E6D3C6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14AB163" w14:textId="77777777" w:rsidR="007E7E9E" w:rsidRPr="00356C3E" w:rsidRDefault="007E7E9E"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39840DF7"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43,3</w:t>
            </w:r>
          </w:p>
        </w:tc>
        <w:tc>
          <w:tcPr>
            <w:tcW w:w="1536" w:type="dxa"/>
            <w:tcBorders>
              <w:top w:val="single" w:sz="4" w:space="0" w:color="auto"/>
              <w:bottom w:val="single" w:sz="4" w:space="0" w:color="auto"/>
            </w:tcBorders>
            <w:shd w:val="clear" w:color="auto" w:fill="FFFFFF" w:themeFill="background1"/>
          </w:tcPr>
          <w:p w14:paraId="1A187EE5"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44,2</w:t>
            </w:r>
          </w:p>
        </w:tc>
        <w:tc>
          <w:tcPr>
            <w:tcW w:w="1536" w:type="dxa"/>
            <w:tcBorders>
              <w:top w:val="single" w:sz="4" w:space="0" w:color="auto"/>
              <w:left w:val="single" w:sz="12" w:space="0" w:color="auto"/>
              <w:bottom w:val="single" w:sz="4" w:space="0" w:color="auto"/>
            </w:tcBorders>
            <w:shd w:val="clear" w:color="auto" w:fill="FFFFFF" w:themeFill="background1"/>
          </w:tcPr>
          <w:p w14:paraId="38C8D994"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51,1</w:t>
            </w:r>
          </w:p>
        </w:tc>
        <w:tc>
          <w:tcPr>
            <w:tcW w:w="1536" w:type="dxa"/>
            <w:tcBorders>
              <w:top w:val="single" w:sz="4" w:space="0" w:color="auto"/>
              <w:bottom w:val="single" w:sz="4" w:space="0" w:color="auto"/>
            </w:tcBorders>
            <w:shd w:val="clear" w:color="auto" w:fill="FFFFFF" w:themeFill="background1"/>
          </w:tcPr>
          <w:p w14:paraId="0C4FDA10"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35,7</w:t>
            </w:r>
          </w:p>
        </w:tc>
      </w:tr>
      <w:tr w:rsidR="007E7E9E" w:rsidRPr="00356C3E" w14:paraId="33E94B4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FB2214A" w14:textId="77777777" w:rsidR="007E7E9E" w:rsidRPr="00356C3E" w:rsidRDefault="007E7E9E"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1FB3FBD0"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43,7</w:t>
            </w:r>
          </w:p>
        </w:tc>
        <w:tc>
          <w:tcPr>
            <w:tcW w:w="1536" w:type="dxa"/>
            <w:tcBorders>
              <w:top w:val="single" w:sz="4" w:space="0" w:color="auto"/>
              <w:bottom w:val="single" w:sz="4" w:space="0" w:color="auto"/>
            </w:tcBorders>
            <w:shd w:val="clear" w:color="auto" w:fill="FFFFFF" w:themeFill="background1"/>
          </w:tcPr>
          <w:p w14:paraId="56D00BA4"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41,7</w:t>
            </w:r>
          </w:p>
        </w:tc>
        <w:tc>
          <w:tcPr>
            <w:tcW w:w="1536" w:type="dxa"/>
            <w:tcBorders>
              <w:top w:val="single" w:sz="4" w:space="0" w:color="auto"/>
              <w:left w:val="single" w:sz="12" w:space="0" w:color="auto"/>
              <w:bottom w:val="single" w:sz="4" w:space="0" w:color="auto"/>
            </w:tcBorders>
            <w:shd w:val="clear" w:color="auto" w:fill="FFFFFF" w:themeFill="background1"/>
          </w:tcPr>
          <w:p w14:paraId="065B6B72"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36,8</w:t>
            </w:r>
          </w:p>
        </w:tc>
        <w:tc>
          <w:tcPr>
            <w:tcW w:w="1536" w:type="dxa"/>
            <w:tcBorders>
              <w:top w:val="single" w:sz="4" w:space="0" w:color="auto"/>
              <w:bottom w:val="single" w:sz="4" w:space="0" w:color="auto"/>
            </w:tcBorders>
            <w:shd w:val="clear" w:color="auto" w:fill="FFFFFF" w:themeFill="background1"/>
          </w:tcPr>
          <w:p w14:paraId="7C35B839" w14:textId="77777777" w:rsidR="007E7E9E" w:rsidRPr="00356C3E" w:rsidRDefault="007E7E9E" w:rsidP="00A94CA8">
            <w:pPr>
              <w:spacing w:before="100" w:beforeAutospacing="1" w:after="100" w:afterAutospacing="1"/>
              <w:jc w:val="center"/>
              <w:rPr>
                <w:rFonts w:cstheme="minorHAnsi"/>
                <w:szCs w:val="22"/>
              </w:rPr>
            </w:pPr>
            <w:r>
              <w:rPr>
                <w:rFonts w:cstheme="minorHAnsi"/>
                <w:szCs w:val="22"/>
              </w:rPr>
              <w:t>48,9</w:t>
            </w:r>
          </w:p>
        </w:tc>
      </w:tr>
    </w:tbl>
    <w:p w14:paraId="15FFEA6F" w14:textId="77777777" w:rsidR="00420639" w:rsidRDefault="00420639" w:rsidP="00420639">
      <w:pPr>
        <w:pStyle w:val="StandardWeb"/>
      </w:pPr>
    </w:p>
    <w:p w14:paraId="15D163CB" w14:textId="5EBBE829" w:rsidR="00420639" w:rsidRDefault="00420639" w:rsidP="00420639">
      <w:pPr>
        <w:pStyle w:val="StandardWeb"/>
      </w:pPr>
    </w:p>
    <w:p w14:paraId="1FE49312" w14:textId="77777777" w:rsidR="008C4D17" w:rsidRDefault="008C4D17" w:rsidP="008C4D17">
      <w:pPr>
        <w:pStyle w:val="berschrift2"/>
      </w:pPr>
      <w:r>
        <w:t xml:space="preserve">Landschaftliches Umfeld: Grün ist top </w:t>
      </w:r>
    </w:p>
    <w:p w14:paraId="452BBEF1" w14:textId="77777777" w:rsidR="00D20E95" w:rsidRDefault="00D20E95" w:rsidP="00D20E95">
      <w:pPr>
        <w:pStyle w:val="StandardWeb"/>
        <w:rPr>
          <w:b/>
          <w:bCs/>
        </w:rPr>
      </w:pPr>
    </w:p>
    <w:p w14:paraId="48182923" w14:textId="64EA2A09" w:rsidR="00333EDE" w:rsidRDefault="00333EDE" w:rsidP="00333EDE">
      <w:pPr>
        <w:pStyle w:val="StandardWeb"/>
        <w:shd w:val="clear" w:color="auto" w:fill="FFFFFF" w:themeFill="background1"/>
        <w:rPr>
          <w:b/>
          <w:bCs/>
          <w:szCs w:val="22"/>
        </w:rPr>
      </w:pPr>
      <w:r>
        <w:rPr>
          <w:szCs w:val="22"/>
        </w:rPr>
        <w:t xml:space="preserve">In jugendsoziologischen Studien spielt die die räumliche </w:t>
      </w:r>
      <w:r w:rsidR="00DD693E">
        <w:rPr>
          <w:szCs w:val="22"/>
        </w:rPr>
        <w:t>Aufenthaltsl</w:t>
      </w:r>
      <w:r>
        <w:rPr>
          <w:szCs w:val="22"/>
        </w:rPr>
        <w:t>age in der Regel eine untergeordnete Rolle, speziell was die natürliche Umgebung betrifft. Die Natursoziologie eröffnet in diesem Punkt eine überraschende Perspektive.</w:t>
      </w:r>
      <w:r w:rsidRPr="0066399B">
        <w:rPr>
          <w:b/>
          <w:bCs/>
          <w:szCs w:val="22"/>
        </w:rPr>
        <w:t xml:space="preserve"> </w:t>
      </w:r>
      <w:r>
        <w:rPr>
          <w:b/>
          <w:bCs/>
          <w:szCs w:val="22"/>
        </w:rPr>
        <w:t xml:space="preserve">Als Freizeitraum wird als Einzellage ein grünes Umfeld der quirligen Stadt und selbst dem eigenen Zimmer mit gegebenenfalls verlockender Elektronik vorgezogen. Zusammengenommen </w:t>
      </w:r>
      <w:r w:rsidR="00837299">
        <w:rPr>
          <w:b/>
          <w:bCs/>
          <w:szCs w:val="22"/>
        </w:rPr>
        <w:t xml:space="preserve">dominieren allerdings </w:t>
      </w:r>
      <w:r>
        <w:rPr>
          <w:b/>
          <w:bCs/>
          <w:szCs w:val="22"/>
        </w:rPr>
        <w:t>durchzivilis</w:t>
      </w:r>
      <w:r w:rsidR="00837299">
        <w:rPr>
          <w:b/>
          <w:bCs/>
          <w:szCs w:val="22"/>
        </w:rPr>
        <w:t>i</w:t>
      </w:r>
      <w:r>
        <w:rPr>
          <w:b/>
          <w:bCs/>
          <w:szCs w:val="22"/>
        </w:rPr>
        <w:t>erte W</w:t>
      </w:r>
      <w:r w:rsidR="00837299">
        <w:rPr>
          <w:b/>
          <w:bCs/>
          <w:szCs w:val="22"/>
        </w:rPr>
        <w:t>ohnla</w:t>
      </w:r>
      <w:r>
        <w:rPr>
          <w:b/>
          <w:bCs/>
          <w:szCs w:val="22"/>
        </w:rPr>
        <w:t xml:space="preserve">gen </w:t>
      </w:r>
      <w:r w:rsidR="00837299">
        <w:rPr>
          <w:b/>
          <w:bCs/>
          <w:szCs w:val="22"/>
        </w:rPr>
        <w:t>in der Stadt und/oder im eigenen Zuhause.</w:t>
      </w:r>
    </w:p>
    <w:p w14:paraId="1B08A869" w14:textId="77777777" w:rsidR="00991E03" w:rsidRDefault="00991E03" w:rsidP="00991E03">
      <w:pPr>
        <w:pStyle w:val="StandardWeb"/>
        <w:shd w:val="clear" w:color="auto" w:fill="FFFFFF" w:themeFill="background1"/>
        <w:rPr>
          <w:sz w:val="32"/>
          <w:szCs w:val="3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991E03" w:rsidRPr="00356C3E" w14:paraId="24E3481F"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63185B5" w14:textId="717CF1EF" w:rsidR="00991E03" w:rsidRDefault="00991E03" w:rsidP="00A94CA8">
            <w:pPr>
              <w:jc w:val="center"/>
              <w:rPr>
                <w:rFonts w:cstheme="minorHAnsi"/>
                <w:szCs w:val="22"/>
              </w:rPr>
            </w:pPr>
            <w:r>
              <w:rPr>
                <w:rFonts w:cstheme="minorHAnsi"/>
                <w:b/>
                <w:bCs/>
                <w:szCs w:val="22"/>
              </w:rPr>
              <w:t xml:space="preserve">Tab.49 </w:t>
            </w:r>
            <w:r w:rsidRPr="00542EB9">
              <w:rPr>
                <w:b/>
                <w:bCs/>
                <w:szCs w:val="22"/>
              </w:rPr>
              <w:t>Wo verbringst Du Deine Freizeit am liebsten?</w:t>
            </w:r>
            <w:r>
              <w:rPr>
                <w:b/>
                <w:bCs/>
                <w:szCs w:val="22"/>
              </w:rPr>
              <w:t xml:space="preserve"> (%)</w:t>
            </w:r>
          </w:p>
        </w:tc>
      </w:tr>
      <w:tr w:rsidR="00991E03" w:rsidRPr="00356C3E" w14:paraId="795E8449"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E529F29" w14:textId="77777777" w:rsidR="00991E03" w:rsidRPr="00356C3E" w:rsidRDefault="00991E03"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02B0AFD4" w14:textId="77777777" w:rsidR="00991E03" w:rsidRPr="00356C3E" w:rsidRDefault="00991E03"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4F5619E1" w14:textId="77777777" w:rsidR="00991E03" w:rsidRPr="00356C3E" w:rsidRDefault="00991E03"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352B999E" w14:textId="77777777" w:rsidR="00991E03" w:rsidRPr="00356C3E" w:rsidRDefault="00991E03"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64B11AD0" w14:textId="77777777" w:rsidR="00991E03" w:rsidRPr="00356C3E" w:rsidRDefault="00991E03" w:rsidP="00A94CA8">
            <w:pPr>
              <w:jc w:val="center"/>
              <w:rPr>
                <w:rFonts w:cstheme="minorHAnsi"/>
                <w:szCs w:val="22"/>
              </w:rPr>
            </w:pPr>
            <w:r>
              <w:rPr>
                <w:rFonts w:cstheme="minorHAnsi"/>
                <w:szCs w:val="22"/>
              </w:rPr>
              <w:t>9</w:t>
            </w:r>
          </w:p>
        </w:tc>
      </w:tr>
      <w:tr w:rsidR="00991E03" w:rsidRPr="00356C3E" w14:paraId="22C90A7B"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A05E5D9" w14:textId="77777777" w:rsidR="00991E03" w:rsidRPr="00B17AE1" w:rsidRDefault="00991E03" w:rsidP="00A94CA8">
            <w:pPr>
              <w:pStyle w:val="StandardWeb"/>
            </w:pPr>
            <w:r>
              <w:t>Draußen im Grünen</w:t>
            </w:r>
          </w:p>
        </w:tc>
        <w:tc>
          <w:tcPr>
            <w:tcW w:w="1535" w:type="dxa"/>
            <w:tcBorders>
              <w:top w:val="single" w:sz="18" w:space="0" w:color="auto"/>
              <w:bottom w:val="single" w:sz="4" w:space="0" w:color="auto"/>
            </w:tcBorders>
            <w:shd w:val="clear" w:color="auto" w:fill="FFFFFF" w:themeFill="background1"/>
          </w:tcPr>
          <w:p w14:paraId="0F4F7D18"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32,8</w:t>
            </w:r>
          </w:p>
        </w:tc>
        <w:tc>
          <w:tcPr>
            <w:tcW w:w="1536" w:type="dxa"/>
            <w:tcBorders>
              <w:top w:val="single" w:sz="18" w:space="0" w:color="auto"/>
              <w:bottom w:val="single" w:sz="4" w:space="0" w:color="auto"/>
            </w:tcBorders>
            <w:shd w:val="clear" w:color="auto" w:fill="FFFFFF" w:themeFill="background1"/>
          </w:tcPr>
          <w:p w14:paraId="777EAB3A"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32,5</w:t>
            </w:r>
          </w:p>
        </w:tc>
        <w:tc>
          <w:tcPr>
            <w:tcW w:w="1536" w:type="dxa"/>
            <w:tcBorders>
              <w:top w:val="single" w:sz="18" w:space="0" w:color="auto"/>
              <w:left w:val="single" w:sz="12" w:space="0" w:color="auto"/>
              <w:bottom w:val="single" w:sz="4" w:space="0" w:color="auto"/>
            </w:tcBorders>
            <w:shd w:val="clear" w:color="auto" w:fill="FFFFFF" w:themeFill="background1"/>
          </w:tcPr>
          <w:p w14:paraId="517BC209"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39,1</w:t>
            </w:r>
          </w:p>
        </w:tc>
        <w:tc>
          <w:tcPr>
            <w:tcW w:w="1536" w:type="dxa"/>
            <w:tcBorders>
              <w:top w:val="single" w:sz="18" w:space="0" w:color="auto"/>
              <w:bottom w:val="single" w:sz="4" w:space="0" w:color="auto"/>
            </w:tcBorders>
            <w:shd w:val="clear" w:color="auto" w:fill="FFFFFF" w:themeFill="background1"/>
          </w:tcPr>
          <w:p w14:paraId="13CFB7C0"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26,0</w:t>
            </w:r>
          </w:p>
        </w:tc>
      </w:tr>
      <w:tr w:rsidR="00991E03" w:rsidRPr="00356C3E" w14:paraId="3D16EFC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5A3E056" w14:textId="77777777" w:rsidR="00991E03" w:rsidRPr="00356C3E" w:rsidRDefault="00991E03" w:rsidP="00A94CA8">
            <w:pPr>
              <w:spacing w:before="100" w:beforeAutospacing="1" w:after="100" w:afterAutospacing="1"/>
              <w:rPr>
                <w:rFonts w:cstheme="minorHAnsi"/>
                <w:szCs w:val="22"/>
              </w:rPr>
            </w:pPr>
            <w:r>
              <w:rPr>
                <w:rFonts w:cstheme="minorHAnsi"/>
                <w:szCs w:val="22"/>
              </w:rPr>
              <w:t>In der Stadt</w:t>
            </w:r>
          </w:p>
        </w:tc>
        <w:tc>
          <w:tcPr>
            <w:tcW w:w="1535" w:type="dxa"/>
            <w:tcBorders>
              <w:top w:val="single" w:sz="4" w:space="0" w:color="auto"/>
              <w:bottom w:val="single" w:sz="4" w:space="0" w:color="auto"/>
            </w:tcBorders>
            <w:shd w:val="clear" w:color="auto" w:fill="FFFFFF" w:themeFill="background1"/>
          </w:tcPr>
          <w:p w14:paraId="4AE1F9F1"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23,6</w:t>
            </w:r>
          </w:p>
        </w:tc>
        <w:tc>
          <w:tcPr>
            <w:tcW w:w="1536" w:type="dxa"/>
            <w:tcBorders>
              <w:top w:val="single" w:sz="4" w:space="0" w:color="auto"/>
              <w:bottom w:val="single" w:sz="4" w:space="0" w:color="auto"/>
            </w:tcBorders>
            <w:shd w:val="clear" w:color="auto" w:fill="FFFFFF" w:themeFill="background1"/>
          </w:tcPr>
          <w:p w14:paraId="5A3E5CF4"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20,5</w:t>
            </w:r>
          </w:p>
        </w:tc>
        <w:tc>
          <w:tcPr>
            <w:tcW w:w="1536" w:type="dxa"/>
            <w:tcBorders>
              <w:top w:val="single" w:sz="4" w:space="0" w:color="auto"/>
              <w:left w:val="single" w:sz="12" w:space="0" w:color="auto"/>
              <w:bottom w:val="single" w:sz="4" w:space="0" w:color="auto"/>
            </w:tcBorders>
            <w:shd w:val="clear" w:color="auto" w:fill="FFFFFF" w:themeFill="background1"/>
          </w:tcPr>
          <w:p w14:paraId="2580E4A5"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20,7</w:t>
            </w:r>
          </w:p>
        </w:tc>
        <w:tc>
          <w:tcPr>
            <w:tcW w:w="1536" w:type="dxa"/>
            <w:tcBorders>
              <w:top w:val="single" w:sz="4" w:space="0" w:color="auto"/>
              <w:bottom w:val="single" w:sz="4" w:space="0" w:color="auto"/>
            </w:tcBorders>
            <w:shd w:val="clear" w:color="auto" w:fill="FFFFFF" w:themeFill="background1"/>
          </w:tcPr>
          <w:p w14:paraId="5CD045E9"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23,4</w:t>
            </w:r>
          </w:p>
        </w:tc>
      </w:tr>
      <w:tr w:rsidR="00991E03" w:rsidRPr="00356C3E" w14:paraId="2B621792"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3F9BA54" w14:textId="77777777" w:rsidR="00991E03" w:rsidRPr="00356C3E" w:rsidRDefault="00991E03" w:rsidP="00A94CA8">
            <w:pPr>
              <w:spacing w:before="100" w:beforeAutospacing="1" w:after="100" w:afterAutospacing="1"/>
              <w:rPr>
                <w:rFonts w:cstheme="minorHAnsi"/>
                <w:szCs w:val="22"/>
              </w:rPr>
            </w:pPr>
            <w:r>
              <w:rPr>
                <w:rFonts w:cstheme="minorHAnsi"/>
                <w:szCs w:val="22"/>
              </w:rPr>
              <w:t>In Deinem Zimmer</w:t>
            </w:r>
          </w:p>
        </w:tc>
        <w:tc>
          <w:tcPr>
            <w:tcW w:w="1535" w:type="dxa"/>
            <w:tcBorders>
              <w:top w:val="single" w:sz="4" w:space="0" w:color="auto"/>
              <w:bottom w:val="single" w:sz="4" w:space="0" w:color="auto"/>
            </w:tcBorders>
            <w:shd w:val="clear" w:color="auto" w:fill="FFFFFF" w:themeFill="background1"/>
          </w:tcPr>
          <w:p w14:paraId="0E6DE6DC"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24,2</w:t>
            </w:r>
          </w:p>
        </w:tc>
        <w:tc>
          <w:tcPr>
            <w:tcW w:w="1536" w:type="dxa"/>
            <w:tcBorders>
              <w:top w:val="single" w:sz="4" w:space="0" w:color="auto"/>
              <w:bottom w:val="single" w:sz="4" w:space="0" w:color="auto"/>
            </w:tcBorders>
            <w:shd w:val="clear" w:color="auto" w:fill="FFFFFF" w:themeFill="background1"/>
          </w:tcPr>
          <w:p w14:paraId="293E3E32"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30,9</w:t>
            </w:r>
          </w:p>
        </w:tc>
        <w:tc>
          <w:tcPr>
            <w:tcW w:w="1536" w:type="dxa"/>
            <w:tcBorders>
              <w:top w:val="single" w:sz="4" w:space="0" w:color="auto"/>
              <w:left w:val="single" w:sz="12" w:space="0" w:color="auto"/>
              <w:bottom w:val="single" w:sz="4" w:space="0" w:color="auto"/>
            </w:tcBorders>
            <w:shd w:val="clear" w:color="auto" w:fill="FFFFFF" w:themeFill="background1"/>
          </w:tcPr>
          <w:p w14:paraId="53E4C773"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22,8</w:t>
            </w:r>
          </w:p>
        </w:tc>
        <w:tc>
          <w:tcPr>
            <w:tcW w:w="1536" w:type="dxa"/>
            <w:tcBorders>
              <w:top w:val="single" w:sz="4" w:space="0" w:color="auto"/>
              <w:bottom w:val="single" w:sz="4" w:space="0" w:color="auto"/>
            </w:tcBorders>
            <w:shd w:val="clear" w:color="auto" w:fill="FFFFFF" w:themeFill="background1"/>
          </w:tcPr>
          <w:p w14:paraId="0AC464F7" w14:textId="77777777" w:rsidR="00991E03" w:rsidRPr="00356C3E" w:rsidRDefault="00991E03" w:rsidP="00A94CA8">
            <w:pPr>
              <w:spacing w:before="100" w:beforeAutospacing="1" w:after="100" w:afterAutospacing="1"/>
              <w:jc w:val="center"/>
              <w:rPr>
                <w:rFonts w:cstheme="minorHAnsi"/>
                <w:szCs w:val="22"/>
              </w:rPr>
            </w:pPr>
            <w:r>
              <w:rPr>
                <w:rFonts w:cstheme="minorHAnsi"/>
                <w:szCs w:val="22"/>
              </w:rPr>
              <w:t>32,7</w:t>
            </w:r>
          </w:p>
        </w:tc>
      </w:tr>
    </w:tbl>
    <w:p w14:paraId="6D2F0C96" w14:textId="77777777" w:rsidR="00991E03" w:rsidRDefault="00991E03" w:rsidP="00991E03">
      <w:pPr>
        <w:pStyle w:val="StandardWeb"/>
      </w:pPr>
    </w:p>
    <w:p w14:paraId="73158127" w14:textId="77777777" w:rsidR="00991E03" w:rsidRDefault="00991E03" w:rsidP="00333EDE">
      <w:pPr>
        <w:pStyle w:val="StandardWeb"/>
        <w:shd w:val="clear" w:color="auto" w:fill="FFFFFF" w:themeFill="background1"/>
        <w:rPr>
          <w:b/>
          <w:bCs/>
          <w:szCs w:val="22"/>
        </w:rPr>
      </w:pPr>
    </w:p>
    <w:p w14:paraId="6270868E" w14:textId="0130EA9A" w:rsidR="00023AC8" w:rsidRDefault="00837299" w:rsidP="00023AC8">
      <w:pPr>
        <w:pStyle w:val="StandardWeb"/>
        <w:rPr>
          <w:b/>
          <w:bCs/>
          <w:szCs w:val="22"/>
        </w:rPr>
      </w:pPr>
      <w:r>
        <w:rPr>
          <w:b/>
          <w:bCs/>
        </w:rPr>
        <w:t xml:space="preserve">Unabhängig davon </w:t>
      </w:r>
      <w:r w:rsidR="00D20E95" w:rsidRPr="00E6084E">
        <w:rPr>
          <w:b/>
          <w:bCs/>
        </w:rPr>
        <w:t xml:space="preserve">erweist sich die Gendervariable </w:t>
      </w:r>
      <w:r>
        <w:rPr>
          <w:b/>
          <w:bCs/>
        </w:rPr>
        <w:t xml:space="preserve">wie zuvor schon </w:t>
      </w:r>
      <w:r w:rsidR="00D20E95" w:rsidRPr="00E6084E">
        <w:rPr>
          <w:b/>
          <w:bCs/>
        </w:rPr>
        <w:t>als zweitrangig</w:t>
      </w:r>
      <w:r>
        <w:rPr>
          <w:b/>
          <w:bCs/>
        </w:rPr>
        <w:t>.</w:t>
      </w:r>
      <w:r w:rsidR="00D20E95" w:rsidRPr="00E6084E">
        <w:rPr>
          <w:b/>
          <w:bCs/>
        </w:rPr>
        <w:t xml:space="preserve"> </w:t>
      </w:r>
      <w:r w:rsidR="00D20E95">
        <w:rPr>
          <w:b/>
          <w:bCs/>
        </w:rPr>
        <w:t>Mädchen nehmen Herausforderungen in etwa gleichem Maße wie Jungen an</w:t>
      </w:r>
      <w:r>
        <w:rPr>
          <w:b/>
          <w:bCs/>
        </w:rPr>
        <w:t xml:space="preserve">. </w:t>
      </w:r>
      <w:r w:rsidR="00023AC8">
        <w:rPr>
          <w:b/>
          <w:bCs/>
          <w:szCs w:val="22"/>
        </w:rPr>
        <w:t>Dass junge Menschen mit natürlicher Umgebung eher weniger im Sinn haben, ist offenbar ein gepflegtes Vorurteil. Das könnte im vorliegenden Fall allerdings auch mit den vorherrschend semigrünen Wohnlagen der Befragten am Stadtrand oder im Dorf sowie mit dem Umstand zu tun haben, dass die Eltern zu jeweils vier Fünftel einen Zugang zu einem Garten (oder Vorgarten) haben.</w:t>
      </w:r>
    </w:p>
    <w:p w14:paraId="11E6D0B4" w14:textId="77777777" w:rsidR="00023AC8" w:rsidRDefault="00023AC8" w:rsidP="00023AC8">
      <w:pPr>
        <w:pStyle w:val="StandardWeb"/>
        <w:shd w:val="clear" w:color="auto" w:fill="FFFFFF" w:themeFill="background1"/>
        <w:rPr>
          <w:b/>
          <w:bCs/>
          <w:szCs w:val="22"/>
        </w:rPr>
      </w:pPr>
    </w:p>
    <w:p w14:paraId="5EE13812" w14:textId="4CA4C42D" w:rsidR="00023AC8" w:rsidRDefault="00023AC8" w:rsidP="00023AC8">
      <w:pPr>
        <w:pStyle w:val="StandardWeb"/>
        <w:shd w:val="clear" w:color="auto" w:fill="FFFFFF" w:themeFill="background1"/>
        <w:rPr>
          <w:b/>
          <w:bCs/>
          <w:szCs w:val="22"/>
        </w:rPr>
      </w:pPr>
      <w:r>
        <w:rPr>
          <w:b/>
          <w:bCs/>
          <w:szCs w:val="22"/>
        </w:rPr>
        <w:t xml:space="preserve">Beide Geschlechter </w:t>
      </w:r>
      <w:r w:rsidRPr="0066399B">
        <w:rPr>
          <w:b/>
          <w:bCs/>
          <w:szCs w:val="22"/>
        </w:rPr>
        <w:t xml:space="preserve">und </w:t>
      </w:r>
      <w:r>
        <w:rPr>
          <w:b/>
          <w:bCs/>
          <w:szCs w:val="22"/>
        </w:rPr>
        <w:t xml:space="preserve">begrenzt auch beide Altersgruppen </w:t>
      </w:r>
      <w:r w:rsidRPr="0066399B">
        <w:rPr>
          <w:b/>
          <w:bCs/>
          <w:szCs w:val="22"/>
        </w:rPr>
        <w:t xml:space="preserve">offenbaren einen </w:t>
      </w:r>
      <w:r>
        <w:rPr>
          <w:b/>
          <w:bCs/>
          <w:szCs w:val="22"/>
        </w:rPr>
        <w:t xml:space="preserve">fast </w:t>
      </w:r>
      <w:r w:rsidRPr="0066399B">
        <w:rPr>
          <w:b/>
          <w:bCs/>
          <w:szCs w:val="22"/>
        </w:rPr>
        <w:t>identischen Hang ins Grüne</w:t>
      </w:r>
      <w:r>
        <w:rPr>
          <w:b/>
          <w:bCs/>
          <w:szCs w:val="22"/>
        </w:rPr>
        <w:t xml:space="preserve">. Dementsprechend unterscheiden sie sich auch nicht nennenswert in dem Bekenntnis, sich </w:t>
      </w:r>
      <w:r w:rsidRPr="00230FA0">
        <w:rPr>
          <w:b/>
          <w:bCs/>
          <w:szCs w:val="22"/>
        </w:rPr>
        <w:t>ein Leben ohne Ausflüge in die Natur nicht vorstellen</w:t>
      </w:r>
      <w:r>
        <w:rPr>
          <w:b/>
          <w:bCs/>
          <w:szCs w:val="22"/>
        </w:rPr>
        <w:t xml:space="preserve"> zu können. </w:t>
      </w:r>
    </w:p>
    <w:p w14:paraId="1CAABF96" w14:textId="77777777" w:rsidR="00991E03" w:rsidRDefault="00991E03" w:rsidP="00991E03"/>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991E03" w:rsidRPr="00356C3E" w14:paraId="4138F196" w14:textId="77777777" w:rsidTr="006409F1">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D848D98" w14:textId="1AF1C93A" w:rsidR="00991E03" w:rsidRDefault="00991E03" w:rsidP="006409F1">
            <w:pPr>
              <w:jc w:val="center"/>
              <w:rPr>
                <w:rFonts w:cstheme="minorHAnsi"/>
                <w:szCs w:val="22"/>
              </w:rPr>
            </w:pPr>
            <w:r>
              <w:rPr>
                <w:rFonts w:cstheme="minorHAnsi"/>
                <w:b/>
                <w:bCs/>
                <w:szCs w:val="22"/>
              </w:rPr>
              <w:t xml:space="preserve">Tab.50 </w:t>
            </w:r>
            <w:r w:rsidRPr="00230FA0">
              <w:rPr>
                <w:b/>
                <w:bCs/>
                <w:szCs w:val="22"/>
              </w:rPr>
              <w:t>Ich kann mir ein Leben ohne Ausflüge in die Natur nicht vorstellen</w:t>
            </w:r>
            <w:r>
              <w:rPr>
                <w:b/>
                <w:bCs/>
                <w:szCs w:val="22"/>
              </w:rPr>
              <w:t xml:space="preserve"> (%)</w:t>
            </w:r>
          </w:p>
        </w:tc>
      </w:tr>
      <w:tr w:rsidR="00991E03" w:rsidRPr="00356C3E" w14:paraId="70CB3FB5" w14:textId="77777777" w:rsidTr="006409F1">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098DA83" w14:textId="77777777" w:rsidR="00991E03" w:rsidRPr="00356C3E" w:rsidRDefault="00991E03" w:rsidP="006409F1">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4303B752" w14:textId="77777777" w:rsidR="00991E03" w:rsidRPr="00356C3E" w:rsidRDefault="00991E03" w:rsidP="006409F1">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009C9591" w14:textId="77777777" w:rsidR="00991E03" w:rsidRPr="00356C3E" w:rsidRDefault="00991E03" w:rsidP="006409F1">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122287D0" w14:textId="77777777" w:rsidR="00991E03" w:rsidRPr="00356C3E" w:rsidRDefault="00991E03" w:rsidP="006409F1">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51C0E984" w14:textId="77777777" w:rsidR="00991E03" w:rsidRPr="00356C3E" w:rsidRDefault="00991E03" w:rsidP="006409F1">
            <w:pPr>
              <w:jc w:val="center"/>
              <w:rPr>
                <w:rFonts w:cstheme="minorHAnsi"/>
                <w:szCs w:val="22"/>
              </w:rPr>
            </w:pPr>
            <w:r>
              <w:rPr>
                <w:rFonts w:cstheme="minorHAnsi"/>
                <w:szCs w:val="22"/>
              </w:rPr>
              <w:t>9</w:t>
            </w:r>
          </w:p>
        </w:tc>
      </w:tr>
      <w:tr w:rsidR="00991E03" w:rsidRPr="00356C3E" w14:paraId="26F7A39D" w14:textId="77777777" w:rsidTr="006409F1">
        <w:tc>
          <w:tcPr>
            <w:tcW w:w="2921" w:type="dxa"/>
            <w:tcBorders>
              <w:top w:val="single" w:sz="18"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405807AD" w14:textId="77777777" w:rsidR="00991E03" w:rsidRPr="00356C3E" w:rsidRDefault="00991E03" w:rsidP="006409F1">
            <w:pPr>
              <w:pStyle w:val="StandardWeb"/>
              <w:rPr>
                <w:rFonts w:cstheme="minorHAnsi"/>
                <w:szCs w:val="22"/>
              </w:rPr>
            </w:pPr>
            <w:r>
              <w:rPr>
                <w:rFonts w:cstheme="minorHAnsi"/>
                <w:szCs w:val="22"/>
              </w:rPr>
              <w:t>ja</w:t>
            </w:r>
          </w:p>
        </w:tc>
        <w:tc>
          <w:tcPr>
            <w:tcW w:w="1535" w:type="dxa"/>
            <w:tcBorders>
              <w:top w:val="single" w:sz="18" w:space="0" w:color="auto"/>
              <w:left w:val="single" w:sz="6" w:space="0" w:color="auto"/>
              <w:bottom w:val="single" w:sz="4" w:space="0" w:color="auto"/>
            </w:tcBorders>
            <w:shd w:val="clear" w:color="auto" w:fill="FFFFFF" w:themeFill="background1"/>
          </w:tcPr>
          <w:p w14:paraId="0C2B5AAE" w14:textId="77777777" w:rsidR="00991E03" w:rsidRDefault="00991E03" w:rsidP="006409F1">
            <w:pPr>
              <w:jc w:val="center"/>
              <w:rPr>
                <w:rFonts w:cstheme="minorHAnsi"/>
                <w:szCs w:val="22"/>
              </w:rPr>
            </w:pPr>
            <w:r>
              <w:rPr>
                <w:rFonts w:cstheme="minorHAnsi"/>
                <w:szCs w:val="22"/>
              </w:rPr>
              <w:t>36,7</w:t>
            </w:r>
          </w:p>
        </w:tc>
        <w:tc>
          <w:tcPr>
            <w:tcW w:w="1536" w:type="dxa"/>
            <w:tcBorders>
              <w:top w:val="single" w:sz="18" w:space="0" w:color="auto"/>
              <w:left w:val="single" w:sz="6" w:space="0" w:color="auto"/>
              <w:bottom w:val="single" w:sz="4" w:space="0" w:color="auto"/>
            </w:tcBorders>
            <w:shd w:val="clear" w:color="auto" w:fill="FFFFFF" w:themeFill="background1"/>
          </w:tcPr>
          <w:p w14:paraId="76428F16" w14:textId="77777777" w:rsidR="00991E03" w:rsidRPr="00F84A62" w:rsidRDefault="00991E03" w:rsidP="006409F1">
            <w:pPr>
              <w:jc w:val="center"/>
            </w:pPr>
            <w:r>
              <w:t>30,1</w:t>
            </w:r>
          </w:p>
        </w:tc>
        <w:tc>
          <w:tcPr>
            <w:tcW w:w="1536" w:type="dxa"/>
            <w:tcBorders>
              <w:top w:val="single" w:sz="18" w:space="0" w:color="auto"/>
              <w:left w:val="single" w:sz="12" w:space="0" w:color="auto"/>
              <w:bottom w:val="single" w:sz="4" w:space="0" w:color="auto"/>
            </w:tcBorders>
            <w:shd w:val="clear" w:color="auto" w:fill="FFFFFF" w:themeFill="background1"/>
          </w:tcPr>
          <w:p w14:paraId="727842F0" w14:textId="77777777" w:rsidR="00991E03" w:rsidRPr="00F84A62" w:rsidRDefault="00991E03" w:rsidP="006409F1">
            <w:pPr>
              <w:jc w:val="center"/>
            </w:pPr>
            <w:r>
              <w:t>38,9</w:t>
            </w:r>
          </w:p>
        </w:tc>
        <w:tc>
          <w:tcPr>
            <w:tcW w:w="1536" w:type="dxa"/>
            <w:tcBorders>
              <w:top w:val="single" w:sz="18" w:space="0" w:color="auto"/>
              <w:left w:val="single" w:sz="6" w:space="0" w:color="auto"/>
              <w:bottom w:val="single" w:sz="4" w:space="0" w:color="auto"/>
            </w:tcBorders>
            <w:shd w:val="clear" w:color="auto" w:fill="FFFFFF" w:themeFill="background1"/>
          </w:tcPr>
          <w:p w14:paraId="0AACEC73" w14:textId="77777777" w:rsidR="00991E03" w:rsidRPr="00356C3E" w:rsidRDefault="00991E03" w:rsidP="006409F1">
            <w:pPr>
              <w:jc w:val="center"/>
              <w:rPr>
                <w:rFonts w:cstheme="minorHAnsi"/>
                <w:szCs w:val="22"/>
              </w:rPr>
            </w:pPr>
            <w:r>
              <w:rPr>
                <w:rFonts w:cstheme="minorHAnsi"/>
                <w:szCs w:val="22"/>
              </w:rPr>
              <w:t>27,6</w:t>
            </w:r>
          </w:p>
        </w:tc>
      </w:tr>
      <w:tr w:rsidR="00991E03" w:rsidRPr="00356C3E" w14:paraId="6FAAE1B5" w14:textId="77777777" w:rsidTr="006409F1">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054C7B7B" w14:textId="77777777" w:rsidR="00991E03" w:rsidRPr="00356C3E" w:rsidRDefault="00991E03" w:rsidP="006409F1">
            <w:pPr>
              <w:pStyle w:val="StandardWeb"/>
              <w:rPr>
                <w:rFonts w:cstheme="minorHAnsi"/>
                <w:szCs w:val="22"/>
              </w:rPr>
            </w:pPr>
            <w:r>
              <w:rPr>
                <w:rFonts w:cstheme="minorHAnsi"/>
                <w:szCs w:val="22"/>
              </w:rPr>
              <w:t>eher ja</w:t>
            </w:r>
          </w:p>
        </w:tc>
        <w:tc>
          <w:tcPr>
            <w:tcW w:w="1535" w:type="dxa"/>
            <w:tcBorders>
              <w:top w:val="single" w:sz="6" w:space="0" w:color="auto"/>
              <w:left w:val="single" w:sz="6" w:space="0" w:color="auto"/>
              <w:bottom w:val="single" w:sz="4" w:space="0" w:color="auto"/>
            </w:tcBorders>
            <w:shd w:val="clear" w:color="auto" w:fill="FFFFFF" w:themeFill="background1"/>
          </w:tcPr>
          <w:p w14:paraId="6229CF0F" w14:textId="77777777" w:rsidR="00991E03" w:rsidRDefault="00991E03" w:rsidP="006409F1">
            <w:pPr>
              <w:jc w:val="center"/>
              <w:rPr>
                <w:rFonts w:cstheme="minorHAnsi"/>
                <w:szCs w:val="22"/>
              </w:rPr>
            </w:pPr>
            <w:r>
              <w:rPr>
                <w:rFonts w:cstheme="minorHAnsi"/>
                <w:szCs w:val="22"/>
              </w:rPr>
              <w:t>22,4</w:t>
            </w:r>
          </w:p>
        </w:tc>
        <w:tc>
          <w:tcPr>
            <w:tcW w:w="1536" w:type="dxa"/>
            <w:tcBorders>
              <w:top w:val="single" w:sz="6" w:space="0" w:color="auto"/>
              <w:left w:val="single" w:sz="6" w:space="0" w:color="auto"/>
              <w:bottom w:val="single" w:sz="4" w:space="0" w:color="auto"/>
            </w:tcBorders>
            <w:shd w:val="clear" w:color="auto" w:fill="FFFFFF" w:themeFill="background1"/>
          </w:tcPr>
          <w:p w14:paraId="78F9672F" w14:textId="77777777" w:rsidR="00991E03" w:rsidRPr="00F84A62" w:rsidRDefault="00991E03" w:rsidP="006409F1">
            <w:pPr>
              <w:jc w:val="center"/>
            </w:pPr>
            <w:r>
              <w:t>22,2</w:t>
            </w:r>
          </w:p>
        </w:tc>
        <w:tc>
          <w:tcPr>
            <w:tcW w:w="1536" w:type="dxa"/>
            <w:tcBorders>
              <w:top w:val="single" w:sz="6" w:space="0" w:color="auto"/>
              <w:left w:val="single" w:sz="12" w:space="0" w:color="auto"/>
              <w:bottom w:val="single" w:sz="4" w:space="0" w:color="auto"/>
            </w:tcBorders>
            <w:shd w:val="clear" w:color="auto" w:fill="FFFFFF" w:themeFill="background1"/>
          </w:tcPr>
          <w:p w14:paraId="12F87621" w14:textId="77777777" w:rsidR="00991E03" w:rsidRPr="00F84A62" w:rsidRDefault="00991E03" w:rsidP="006409F1">
            <w:pPr>
              <w:jc w:val="center"/>
            </w:pPr>
            <w:r>
              <w:t>21,2</w:t>
            </w:r>
          </w:p>
        </w:tc>
        <w:tc>
          <w:tcPr>
            <w:tcW w:w="1536" w:type="dxa"/>
            <w:tcBorders>
              <w:top w:val="single" w:sz="6" w:space="0" w:color="auto"/>
              <w:left w:val="single" w:sz="6" w:space="0" w:color="auto"/>
              <w:bottom w:val="single" w:sz="4" w:space="0" w:color="auto"/>
            </w:tcBorders>
            <w:shd w:val="clear" w:color="auto" w:fill="FFFFFF" w:themeFill="background1"/>
          </w:tcPr>
          <w:p w14:paraId="60D893CC" w14:textId="77777777" w:rsidR="00991E03" w:rsidRPr="00356C3E" w:rsidRDefault="00991E03" w:rsidP="006409F1">
            <w:pPr>
              <w:jc w:val="center"/>
              <w:rPr>
                <w:rFonts w:cstheme="minorHAnsi"/>
                <w:szCs w:val="22"/>
              </w:rPr>
            </w:pPr>
            <w:r>
              <w:rPr>
                <w:rFonts w:cstheme="minorHAnsi"/>
                <w:szCs w:val="22"/>
              </w:rPr>
              <w:t>23,4</w:t>
            </w:r>
          </w:p>
        </w:tc>
      </w:tr>
      <w:tr w:rsidR="00991E03" w:rsidRPr="00356C3E" w14:paraId="58BEC7C6" w14:textId="77777777" w:rsidTr="006409F1">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09A1CC7A" w14:textId="77777777" w:rsidR="00991E03" w:rsidRPr="00356C3E" w:rsidRDefault="00991E03" w:rsidP="006409F1">
            <w:pPr>
              <w:pStyle w:val="StandardWeb"/>
              <w:rPr>
                <w:rFonts w:cstheme="minorHAnsi"/>
                <w:szCs w:val="22"/>
              </w:rPr>
            </w:pPr>
            <w:r>
              <w:rPr>
                <w:rFonts w:cstheme="minorHAnsi"/>
                <w:szCs w:val="22"/>
              </w:rPr>
              <w:t>unsicher</w:t>
            </w:r>
          </w:p>
        </w:tc>
        <w:tc>
          <w:tcPr>
            <w:tcW w:w="1535" w:type="dxa"/>
            <w:tcBorders>
              <w:top w:val="single" w:sz="6" w:space="0" w:color="auto"/>
              <w:left w:val="single" w:sz="6" w:space="0" w:color="auto"/>
              <w:bottom w:val="single" w:sz="4" w:space="0" w:color="auto"/>
            </w:tcBorders>
            <w:shd w:val="clear" w:color="auto" w:fill="FFFFFF" w:themeFill="background1"/>
          </w:tcPr>
          <w:p w14:paraId="1F2E1134" w14:textId="77777777" w:rsidR="00991E03" w:rsidRDefault="00991E03" w:rsidP="006409F1">
            <w:pPr>
              <w:jc w:val="center"/>
              <w:rPr>
                <w:rFonts w:cstheme="minorHAnsi"/>
                <w:szCs w:val="22"/>
              </w:rPr>
            </w:pPr>
            <w:r>
              <w:rPr>
                <w:rFonts w:cstheme="minorHAnsi"/>
                <w:szCs w:val="22"/>
              </w:rPr>
              <w:t>18,5</w:t>
            </w:r>
          </w:p>
        </w:tc>
        <w:tc>
          <w:tcPr>
            <w:tcW w:w="1536" w:type="dxa"/>
            <w:tcBorders>
              <w:top w:val="single" w:sz="6" w:space="0" w:color="auto"/>
              <w:left w:val="single" w:sz="6" w:space="0" w:color="auto"/>
              <w:bottom w:val="single" w:sz="4" w:space="0" w:color="auto"/>
            </w:tcBorders>
            <w:shd w:val="clear" w:color="auto" w:fill="FFFFFF" w:themeFill="background1"/>
          </w:tcPr>
          <w:p w14:paraId="4556CA29" w14:textId="77777777" w:rsidR="00991E03" w:rsidRPr="00F84A62" w:rsidRDefault="00991E03" w:rsidP="006409F1">
            <w:pPr>
              <w:jc w:val="center"/>
            </w:pPr>
            <w:r>
              <w:t>18,6</w:t>
            </w:r>
          </w:p>
        </w:tc>
        <w:tc>
          <w:tcPr>
            <w:tcW w:w="1536" w:type="dxa"/>
            <w:tcBorders>
              <w:top w:val="single" w:sz="6" w:space="0" w:color="auto"/>
              <w:left w:val="single" w:sz="12" w:space="0" w:color="auto"/>
              <w:bottom w:val="single" w:sz="4" w:space="0" w:color="auto"/>
            </w:tcBorders>
            <w:shd w:val="clear" w:color="auto" w:fill="FFFFFF" w:themeFill="background1"/>
          </w:tcPr>
          <w:p w14:paraId="2D9671AB" w14:textId="77777777" w:rsidR="00991E03" w:rsidRPr="00F84A62" w:rsidRDefault="00991E03" w:rsidP="006409F1">
            <w:pPr>
              <w:jc w:val="center"/>
            </w:pPr>
            <w:r>
              <w:t>16,4</w:t>
            </w:r>
          </w:p>
        </w:tc>
        <w:tc>
          <w:tcPr>
            <w:tcW w:w="1536" w:type="dxa"/>
            <w:tcBorders>
              <w:top w:val="single" w:sz="6" w:space="0" w:color="auto"/>
              <w:left w:val="single" w:sz="6" w:space="0" w:color="auto"/>
              <w:bottom w:val="single" w:sz="4" w:space="0" w:color="auto"/>
            </w:tcBorders>
            <w:shd w:val="clear" w:color="auto" w:fill="FFFFFF" w:themeFill="background1"/>
          </w:tcPr>
          <w:p w14:paraId="7F9380BD" w14:textId="77777777" w:rsidR="00991E03" w:rsidRPr="00356C3E" w:rsidRDefault="00991E03" w:rsidP="006409F1">
            <w:pPr>
              <w:jc w:val="center"/>
              <w:rPr>
                <w:rFonts w:cstheme="minorHAnsi"/>
                <w:szCs w:val="22"/>
              </w:rPr>
            </w:pPr>
            <w:r>
              <w:rPr>
                <w:rFonts w:cstheme="minorHAnsi"/>
                <w:szCs w:val="22"/>
              </w:rPr>
              <w:t>20,7</w:t>
            </w:r>
          </w:p>
        </w:tc>
      </w:tr>
      <w:tr w:rsidR="00991E03" w:rsidRPr="00356C3E" w14:paraId="2B015BE0" w14:textId="77777777" w:rsidTr="006409F1">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2A02CD2C" w14:textId="77777777" w:rsidR="00991E03" w:rsidRPr="00356C3E" w:rsidRDefault="00991E03" w:rsidP="006409F1">
            <w:pPr>
              <w:pStyle w:val="StandardWeb"/>
              <w:rPr>
                <w:rFonts w:cstheme="minorHAnsi"/>
                <w:szCs w:val="22"/>
              </w:rPr>
            </w:pPr>
            <w:r>
              <w:rPr>
                <w:rFonts w:cstheme="minorHAnsi"/>
                <w:szCs w:val="22"/>
              </w:rPr>
              <w:t>eher nein</w:t>
            </w:r>
          </w:p>
        </w:tc>
        <w:tc>
          <w:tcPr>
            <w:tcW w:w="1535" w:type="dxa"/>
            <w:tcBorders>
              <w:top w:val="single" w:sz="6" w:space="0" w:color="auto"/>
              <w:left w:val="single" w:sz="6" w:space="0" w:color="auto"/>
              <w:bottom w:val="single" w:sz="4" w:space="0" w:color="auto"/>
            </w:tcBorders>
            <w:shd w:val="clear" w:color="auto" w:fill="FFFFFF" w:themeFill="background1"/>
          </w:tcPr>
          <w:p w14:paraId="4885ED72" w14:textId="77777777" w:rsidR="00991E03" w:rsidRDefault="00991E03" w:rsidP="006409F1">
            <w:pPr>
              <w:jc w:val="center"/>
              <w:rPr>
                <w:rFonts w:cstheme="minorHAnsi"/>
                <w:szCs w:val="22"/>
              </w:rPr>
            </w:pPr>
            <w:r>
              <w:rPr>
                <w:rFonts w:cstheme="minorHAnsi"/>
                <w:szCs w:val="22"/>
              </w:rPr>
              <w:t>10,6</w:t>
            </w:r>
          </w:p>
        </w:tc>
        <w:tc>
          <w:tcPr>
            <w:tcW w:w="1536" w:type="dxa"/>
            <w:tcBorders>
              <w:top w:val="single" w:sz="6" w:space="0" w:color="auto"/>
              <w:left w:val="single" w:sz="6" w:space="0" w:color="auto"/>
              <w:bottom w:val="single" w:sz="4" w:space="0" w:color="auto"/>
            </w:tcBorders>
            <w:shd w:val="clear" w:color="auto" w:fill="FFFFFF" w:themeFill="background1"/>
          </w:tcPr>
          <w:p w14:paraId="54F30DCC" w14:textId="77777777" w:rsidR="00991E03" w:rsidRPr="00F84A62" w:rsidRDefault="00991E03" w:rsidP="006409F1">
            <w:pPr>
              <w:jc w:val="center"/>
            </w:pPr>
            <w:r>
              <w:t>13,0</w:t>
            </w:r>
          </w:p>
        </w:tc>
        <w:tc>
          <w:tcPr>
            <w:tcW w:w="1536" w:type="dxa"/>
            <w:tcBorders>
              <w:top w:val="single" w:sz="6" w:space="0" w:color="auto"/>
              <w:left w:val="single" w:sz="12" w:space="0" w:color="auto"/>
              <w:bottom w:val="single" w:sz="4" w:space="0" w:color="auto"/>
            </w:tcBorders>
            <w:shd w:val="clear" w:color="auto" w:fill="FFFFFF" w:themeFill="background1"/>
          </w:tcPr>
          <w:p w14:paraId="0B652DB8" w14:textId="77777777" w:rsidR="00991E03" w:rsidRPr="00F84A62" w:rsidRDefault="00991E03" w:rsidP="006409F1">
            <w:pPr>
              <w:jc w:val="center"/>
            </w:pPr>
            <w:r>
              <w:t>9,8</w:t>
            </w:r>
          </w:p>
        </w:tc>
        <w:tc>
          <w:tcPr>
            <w:tcW w:w="1536" w:type="dxa"/>
            <w:tcBorders>
              <w:top w:val="single" w:sz="6" w:space="0" w:color="auto"/>
              <w:left w:val="single" w:sz="6" w:space="0" w:color="auto"/>
              <w:bottom w:val="single" w:sz="4" w:space="0" w:color="auto"/>
            </w:tcBorders>
            <w:shd w:val="clear" w:color="auto" w:fill="FFFFFF" w:themeFill="background1"/>
          </w:tcPr>
          <w:p w14:paraId="4397A0D1" w14:textId="77777777" w:rsidR="00991E03" w:rsidRPr="00356C3E" w:rsidRDefault="00991E03" w:rsidP="006409F1">
            <w:pPr>
              <w:jc w:val="center"/>
              <w:rPr>
                <w:rFonts w:cstheme="minorHAnsi"/>
                <w:szCs w:val="22"/>
              </w:rPr>
            </w:pPr>
            <w:r>
              <w:rPr>
                <w:rFonts w:cstheme="minorHAnsi"/>
                <w:szCs w:val="22"/>
              </w:rPr>
              <w:t>14,0</w:t>
            </w:r>
          </w:p>
        </w:tc>
      </w:tr>
      <w:tr w:rsidR="00991E03" w:rsidRPr="00356C3E" w14:paraId="57C40F98" w14:textId="77777777" w:rsidTr="006409F1">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6E2E7411" w14:textId="77777777" w:rsidR="00991E03" w:rsidRPr="00356C3E" w:rsidRDefault="00991E03" w:rsidP="006409F1">
            <w:pPr>
              <w:pStyle w:val="StandardWeb"/>
              <w:rPr>
                <w:rFonts w:cstheme="minorHAnsi"/>
                <w:szCs w:val="22"/>
              </w:rPr>
            </w:pPr>
            <w:r>
              <w:rPr>
                <w:rFonts w:cstheme="minorHAnsi"/>
                <w:szCs w:val="22"/>
              </w:rPr>
              <w:t>nein</w:t>
            </w:r>
          </w:p>
        </w:tc>
        <w:tc>
          <w:tcPr>
            <w:tcW w:w="1535" w:type="dxa"/>
            <w:tcBorders>
              <w:top w:val="single" w:sz="6" w:space="0" w:color="auto"/>
              <w:left w:val="single" w:sz="6" w:space="0" w:color="auto"/>
              <w:bottom w:val="single" w:sz="4" w:space="0" w:color="auto"/>
            </w:tcBorders>
            <w:shd w:val="clear" w:color="auto" w:fill="FFFFFF" w:themeFill="background1"/>
          </w:tcPr>
          <w:p w14:paraId="0727AC43" w14:textId="77777777" w:rsidR="00991E03" w:rsidRDefault="00991E03" w:rsidP="006409F1">
            <w:pPr>
              <w:jc w:val="center"/>
              <w:rPr>
                <w:rFonts w:cstheme="minorHAnsi"/>
                <w:szCs w:val="22"/>
              </w:rPr>
            </w:pPr>
            <w:r>
              <w:rPr>
                <w:rFonts w:cstheme="minorHAnsi"/>
                <w:szCs w:val="22"/>
              </w:rPr>
              <w:t>9,2</w:t>
            </w:r>
          </w:p>
        </w:tc>
        <w:tc>
          <w:tcPr>
            <w:tcW w:w="1536" w:type="dxa"/>
            <w:tcBorders>
              <w:top w:val="single" w:sz="6" w:space="0" w:color="auto"/>
              <w:left w:val="single" w:sz="6" w:space="0" w:color="auto"/>
              <w:bottom w:val="single" w:sz="4" w:space="0" w:color="auto"/>
            </w:tcBorders>
            <w:shd w:val="clear" w:color="auto" w:fill="FFFFFF" w:themeFill="background1"/>
          </w:tcPr>
          <w:p w14:paraId="18083207" w14:textId="77777777" w:rsidR="00991E03" w:rsidRPr="00F84A62" w:rsidRDefault="00991E03" w:rsidP="006409F1">
            <w:pPr>
              <w:jc w:val="center"/>
            </w:pPr>
            <w:r>
              <w:t>12,3</w:t>
            </w:r>
          </w:p>
        </w:tc>
        <w:tc>
          <w:tcPr>
            <w:tcW w:w="1536" w:type="dxa"/>
            <w:tcBorders>
              <w:top w:val="single" w:sz="6" w:space="0" w:color="auto"/>
              <w:left w:val="single" w:sz="12" w:space="0" w:color="auto"/>
              <w:bottom w:val="single" w:sz="4" w:space="0" w:color="auto"/>
            </w:tcBorders>
            <w:shd w:val="clear" w:color="auto" w:fill="FFFFFF" w:themeFill="background1"/>
          </w:tcPr>
          <w:p w14:paraId="0D73E60D" w14:textId="77777777" w:rsidR="00991E03" w:rsidRPr="00F84A62" w:rsidRDefault="00991E03" w:rsidP="006409F1">
            <w:pPr>
              <w:jc w:val="center"/>
            </w:pPr>
            <w:r>
              <w:t>9,4</w:t>
            </w:r>
          </w:p>
        </w:tc>
        <w:tc>
          <w:tcPr>
            <w:tcW w:w="1536" w:type="dxa"/>
            <w:tcBorders>
              <w:top w:val="single" w:sz="6" w:space="0" w:color="auto"/>
              <w:left w:val="single" w:sz="6" w:space="0" w:color="auto"/>
              <w:bottom w:val="single" w:sz="4" w:space="0" w:color="auto"/>
            </w:tcBorders>
            <w:shd w:val="clear" w:color="auto" w:fill="FFFFFF" w:themeFill="background1"/>
          </w:tcPr>
          <w:p w14:paraId="324D3A58" w14:textId="77777777" w:rsidR="00991E03" w:rsidRPr="00356C3E" w:rsidRDefault="00991E03" w:rsidP="006409F1">
            <w:pPr>
              <w:jc w:val="center"/>
              <w:rPr>
                <w:rFonts w:cstheme="minorHAnsi"/>
                <w:szCs w:val="22"/>
              </w:rPr>
            </w:pPr>
            <w:r>
              <w:rPr>
                <w:rFonts w:cstheme="minorHAnsi"/>
                <w:szCs w:val="22"/>
              </w:rPr>
              <w:t>12,1</w:t>
            </w:r>
          </w:p>
        </w:tc>
      </w:tr>
    </w:tbl>
    <w:p w14:paraId="73FA0456" w14:textId="471F87D1" w:rsidR="00420639" w:rsidRDefault="00420639" w:rsidP="00420639">
      <w:pPr>
        <w:pStyle w:val="StandardWeb"/>
      </w:pPr>
    </w:p>
    <w:p w14:paraId="60B8E6BA" w14:textId="77777777" w:rsidR="00991E03" w:rsidRDefault="00991E03" w:rsidP="00991E03">
      <w:pPr>
        <w:pStyle w:val="StandardWeb"/>
        <w:shd w:val="clear" w:color="auto" w:fill="FFFFFF" w:themeFill="background1"/>
        <w:rPr>
          <w:b/>
          <w:bCs/>
          <w:szCs w:val="22"/>
        </w:rPr>
      </w:pPr>
      <w:r>
        <w:rPr>
          <w:b/>
          <w:bCs/>
          <w:szCs w:val="22"/>
        </w:rPr>
        <w:t xml:space="preserve">Nicht weniger unerwartet: Was die Sensibilität für naturnahe Umgebungen betrifft, geben Mädchen anders als in ähnlichen Studien nicht ohne weiteres einen klaren Vorsprung zu erkennen. Beide Geschlechter </w:t>
      </w:r>
      <w:r w:rsidRPr="0066399B">
        <w:rPr>
          <w:b/>
          <w:bCs/>
          <w:szCs w:val="22"/>
        </w:rPr>
        <w:t xml:space="preserve">und </w:t>
      </w:r>
      <w:r>
        <w:rPr>
          <w:b/>
          <w:bCs/>
          <w:szCs w:val="22"/>
        </w:rPr>
        <w:t xml:space="preserve">begrenzt auch beide Altersgruppen </w:t>
      </w:r>
      <w:r w:rsidRPr="0066399B">
        <w:rPr>
          <w:b/>
          <w:bCs/>
          <w:szCs w:val="22"/>
        </w:rPr>
        <w:t xml:space="preserve">offenbaren einen </w:t>
      </w:r>
      <w:r>
        <w:rPr>
          <w:b/>
          <w:bCs/>
          <w:szCs w:val="22"/>
        </w:rPr>
        <w:t xml:space="preserve">fast </w:t>
      </w:r>
      <w:r w:rsidRPr="0066399B">
        <w:rPr>
          <w:b/>
          <w:bCs/>
          <w:szCs w:val="22"/>
        </w:rPr>
        <w:t>identischen Hang ins Grüne</w:t>
      </w:r>
      <w:r>
        <w:rPr>
          <w:b/>
          <w:bCs/>
          <w:szCs w:val="22"/>
        </w:rPr>
        <w:t xml:space="preserve">. Dementsprechend unterscheiden sie sich auch nicht nennenswert in dem Bekenntnis, sich </w:t>
      </w:r>
      <w:r w:rsidRPr="00230FA0">
        <w:rPr>
          <w:b/>
          <w:bCs/>
          <w:szCs w:val="22"/>
        </w:rPr>
        <w:t>ein Leben ohne Ausflüge in die Natur nicht vorstellen</w:t>
      </w:r>
      <w:r>
        <w:rPr>
          <w:b/>
          <w:bCs/>
          <w:szCs w:val="22"/>
        </w:rPr>
        <w:t xml:space="preserve"> zu können. </w:t>
      </w:r>
    </w:p>
    <w:p w14:paraId="5F236266" w14:textId="77777777" w:rsidR="00991E03" w:rsidRDefault="00991E03" w:rsidP="00991E03">
      <w:pPr>
        <w:pStyle w:val="StandardWeb"/>
      </w:pPr>
    </w:p>
    <w:p w14:paraId="1FAA3B7D" w14:textId="77777777" w:rsidR="00991E03" w:rsidRDefault="00991E03" w:rsidP="00420639">
      <w:pPr>
        <w:pStyle w:val="StandardWeb"/>
      </w:pPr>
    </w:p>
    <w:p w14:paraId="7D299B72" w14:textId="77777777" w:rsidR="00DD693E" w:rsidRPr="00E6084E" w:rsidRDefault="00DD693E" w:rsidP="00DD693E">
      <w:pPr>
        <w:pStyle w:val="StandardWeb"/>
        <w:rPr>
          <w:b/>
          <w:bCs/>
        </w:rPr>
      </w:pPr>
      <w:r>
        <w:rPr>
          <w:b/>
          <w:bCs/>
        </w:rPr>
        <w:t>Dem gegenüber nimmt</w:t>
      </w:r>
      <w:r w:rsidRPr="00E6084E">
        <w:rPr>
          <w:b/>
          <w:bCs/>
        </w:rPr>
        <w:t xml:space="preserve"> mit dem Alter das Interesse an physischen Einsätzen ab.</w:t>
      </w:r>
      <w:r>
        <w:rPr>
          <w:b/>
          <w:bCs/>
        </w:rPr>
        <w:t xml:space="preserve"> </w:t>
      </w:r>
      <w:r w:rsidRPr="00E6084E">
        <w:rPr>
          <w:b/>
          <w:bCs/>
        </w:rPr>
        <w:t xml:space="preserve"> </w:t>
      </w:r>
    </w:p>
    <w:p w14:paraId="46E49AD2" w14:textId="77777777" w:rsidR="00420639" w:rsidRPr="00311FE4"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C1C9400"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B1443FA" w14:textId="3D5680D8" w:rsidR="00420639" w:rsidRDefault="00420639" w:rsidP="00A94CA8">
            <w:pPr>
              <w:shd w:val="clear" w:color="auto" w:fill="FFFFFF" w:themeFill="background1"/>
              <w:jc w:val="center"/>
              <w:rPr>
                <w:rFonts w:cstheme="minorHAnsi"/>
                <w:bCs/>
                <w:szCs w:val="22"/>
              </w:rPr>
            </w:pPr>
            <w:r>
              <w:rPr>
                <w:b/>
                <w:bCs/>
              </w:rPr>
              <w:t xml:space="preserve">Tab. </w:t>
            </w:r>
            <w:r w:rsidR="00614170">
              <w:rPr>
                <w:b/>
                <w:bCs/>
              </w:rPr>
              <w:t>51</w:t>
            </w:r>
            <w:r>
              <w:rPr>
                <w:b/>
                <w:bCs/>
              </w:rPr>
              <w:t xml:space="preserve"> </w:t>
            </w:r>
            <w:r>
              <w:rPr>
                <w:rFonts w:ascii="Calibri" w:hAnsi="Calibri"/>
                <w:bCs/>
              </w:rPr>
              <w:t>Das mache ich gerne / würde ich gerne machen</w:t>
            </w:r>
            <w:r w:rsidRPr="00BA7C8D">
              <w:rPr>
                <w:rFonts w:cstheme="minorHAnsi"/>
                <w:bCs/>
                <w:szCs w:val="22"/>
              </w:rPr>
              <w:t xml:space="preserve"> </w:t>
            </w:r>
          </w:p>
          <w:p w14:paraId="6380B7EB" w14:textId="5E5F05CB" w:rsidR="00420639" w:rsidRPr="00311FE4" w:rsidRDefault="00420639" w:rsidP="00A94CA8">
            <w:pPr>
              <w:pStyle w:val="StandardWeb"/>
              <w:jc w:val="center"/>
              <w:rPr>
                <w:b/>
                <w:bCs/>
              </w:rPr>
            </w:pPr>
            <w:r w:rsidRPr="00311FE4">
              <w:rPr>
                <w:b/>
                <w:bCs/>
              </w:rPr>
              <w:t>Wandern</w:t>
            </w:r>
            <w:r w:rsidR="00553ACF">
              <w:rPr>
                <w:b/>
                <w:bCs/>
              </w:rPr>
              <w:t xml:space="preserve"> (%)</w:t>
            </w:r>
          </w:p>
        </w:tc>
      </w:tr>
      <w:tr w:rsidR="00420639" w:rsidRPr="00356C3E" w14:paraId="3D04A99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F66B7D7"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32A785E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5FC8BDB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18" w:space="0" w:color="auto"/>
              <w:right w:val="single" w:sz="4" w:space="0" w:color="auto"/>
            </w:tcBorders>
            <w:shd w:val="clear" w:color="auto" w:fill="FFFFFF" w:themeFill="background1"/>
          </w:tcPr>
          <w:p w14:paraId="3323FF29"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left w:val="single" w:sz="4" w:space="0" w:color="auto"/>
              <w:bottom w:val="single" w:sz="18" w:space="0" w:color="auto"/>
            </w:tcBorders>
            <w:shd w:val="clear" w:color="auto" w:fill="FFFFFF" w:themeFill="background1"/>
          </w:tcPr>
          <w:p w14:paraId="07009945"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7A4771B7"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6EA97D6"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0CFDD5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33,8</w:t>
            </w:r>
          </w:p>
        </w:tc>
        <w:tc>
          <w:tcPr>
            <w:tcW w:w="1536" w:type="dxa"/>
            <w:tcBorders>
              <w:top w:val="single" w:sz="18" w:space="0" w:color="auto"/>
              <w:bottom w:val="single" w:sz="4" w:space="0" w:color="auto"/>
            </w:tcBorders>
            <w:shd w:val="clear" w:color="auto" w:fill="FFFFFF" w:themeFill="background1"/>
          </w:tcPr>
          <w:p w14:paraId="616BEC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33,7</w:t>
            </w:r>
          </w:p>
        </w:tc>
        <w:tc>
          <w:tcPr>
            <w:tcW w:w="1536" w:type="dxa"/>
            <w:tcBorders>
              <w:top w:val="single" w:sz="18" w:space="0" w:color="auto"/>
              <w:left w:val="single" w:sz="12" w:space="0" w:color="auto"/>
              <w:bottom w:val="single" w:sz="4" w:space="0" w:color="auto"/>
              <w:right w:val="single" w:sz="4" w:space="0" w:color="auto"/>
            </w:tcBorders>
            <w:shd w:val="clear" w:color="auto" w:fill="FFFFFF" w:themeFill="background1"/>
          </w:tcPr>
          <w:p w14:paraId="045F1780" w14:textId="77777777" w:rsidR="00420639" w:rsidRDefault="00420639" w:rsidP="00A94CA8">
            <w:pPr>
              <w:spacing w:before="100" w:beforeAutospacing="1" w:after="100" w:afterAutospacing="1"/>
              <w:jc w:val="center"/>
              <w:rPr>
                <w:rFonts w:cstheme="minorHAnsi"/>
                <w:szCs w:val="22"/>
              </w:rPr>
            </w:pPr>
            <w:r>
              <w:rPr>
                <w:rFonts w:cstheme="minorHAnsi"/>
                <w:szCs w:val="22"/>
              </w:rPr>
              <w:t>39,5</w:t>
            </w:r>
          </w:p>
        </w:tc>
        <w:tc>
          <w:tcPr>
            <w:tcW w:w="1536" w:type="dxa"/>
            <w:tcBorders>
              <w:top w:val="single" w:sz="18" w:space="0" w:color="auto"/>
              <w:left w:val="single" w:sz="4" w:space="0" w:color="auto"/>
              <w:bottom w:val="single" w:sz="4" w:space="0" w:color="auto"/>
            </w:tcBorders>
            <w:shd w:val="clear" w:color="auto" w:fill="FFFFFF" w:themeFill="background1"/>
          </w:tcPr>
          <w:p w14:paraId="4F152C0B" w14:textId="77777777" w:rsidR="00420639" w:rsidRDefault="00420639" w:rsidP="00A94CA8">
            <w:pPr>
              <w:spacing w:before="100" w:beforeAutospacing="1" w:after="100" w:afterAutospacing="1"/>
              <w:jc w:val="center"/>
              <w:rPr>
                <w:rFonts w:cstheme="minorHAnsi"/>
                <w:szCs w:val="22"/>
              </w:rPr>
            </w:pPr>
            <w:r>
              <w:rPr>
                <w:rFonts w:cstheme="minorHAnsi"/>
                <w:szCs w:val="22"/>
              </w:rPr>
              <w:t>27,8</w:t>
            </w:r>
          </w:p>
        </w:tc>
      </w:tr>
      <w:tr w:rsidR="00420639" w:rsidRPr="00356C3E" w14:paraId="2E4C628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1E283E0"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09E9EEB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36,7</w:t>
            </w:r>
          </w:p>
        </w:tc>
        <w:tc>
          <w:tcPr>
            <w:tcW w:w="1536" w:type="dxa"/>
            <w:tcBorders>
              <w:top w:val="single" w:sz="4" w:space="0" w:color="auto"/>
              <w:bottom w:val="single" w:sz="4" w:space="0" w:color="auto"/>
            </w:tcBorders>
            <w:shd w:val="clear" w:color="auto" w:fill="FFFFFF" w:themeFill="background1"/>
          </w:tcPr>
          <w:p w14:paraId="6E786B4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36,0</w:t>
            </w:r>
          </w:p>
        </w:tc>
        <w:tc>
          <w:tcPr>
            <w:tcW w:w="1536" w:type="dxa"/>
            <w:tcBorders>
              <w:top w:val="single" w:sz="4" w:space="0" w:color="auto"/>
              <w:left w:val="single" w:sz="12" w:space="0" w:color="auto"/>
              <w:bottom w:val="single" w:sz="4" w:space="0" w:color="auto"/>
              <w:right w:val="single" w:sz="4" w:space="0" w:color="auto"/>
            </w:tcBorders>
            <w:shd w:val="clear" w:color="auto" w:fill="FFFFFF" w:themeFill="background1"/>
          </w:tcPr>
          <w:p w14:paraId="1CB8597D" w14:textId="77777777" w:rsidR="00420639" w:rsidRDefault="00420639" w:rsidP="00A94CA8">
            <w:pPr>
              <w:spacing w:before="100" w:beforeAutospacing="1" w:after="100" w:afterAutospacing="1"/>
              <w:jc w:val="center"/>
              <w:rPr>
                <w:rFonts w:cstheme="minorHAnsi"/>
                <w:szCs w:val="22"/>
              </w:rPr>
            </w:pPr>
            <w:r>
              <w:rPr>
                <w:rFonts w:cstheme="minorHAnsi"/>
                <w:szCs w:val="22"/>
              </w:rPr>
              <w:t>37,2</w:t>
            </w:r>
          </w:p>
        </w:tc>
        <w:tc>
          <w:tcPr>
            <w:tcW w:w="1536" w:type="dxa"/>
            <w:tcBorders>
              <w:top w:val="single" w:sz="4" w:space="0" w:color="auto"/>
              <w:left w:val="single" w:sz="4" w:space="0" w:color="auto"/>
              <w:bottom w:val="single" w:sz="4" w:space="0" w:color="auto"/>
            </w:tcBorders>
            <w:shd w:val="clear" w:color="auto" w:fill="FFFFFF" w:themeFill="background1"/>
          </w:tcPr>
          <w:p w14:paraId="674DCA07" w14:textId="77777777" w:rsidR="00420639" w:rsidRDefault="00420639" w:rsidP="00A94CA8">
            <w:pPr>
              <w:spacing w:before="100" w:beforeAutospacing="1" w:after="100" w:afterAutospacing="1"/>
              <w:jc w:val="center"/>
              <w:rPr>
                <w:rFonts w:cstheme="minorHAnsi"/>
                <w:szCs w:val="22"/>
              </w:rPr>
            </w:pPr>
            <w:r>
              <w:rPr>
                <w:rFonts w:cstheme="minorHAnsi"/>
                <w:szCs w:val="22"/>
              </w:rPr>
              <w:t>35,4</w:t>
            </w:r>
          </w:p>
        </w:tc>
      </w:tr>
      <w:tr w:rsidR="00420639" w:rsidRPr="00356C3E" w14:paraId="2A49AFB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36CDC24"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424617A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28,3</w:t>
            </w:r>
          </w:p>
        </w:tc>
        <w:tc>
          <w:tcPr>
            <w:tcW w:w="1536" w:type="dxa"/>
            <w:tcBorders>
              <w:top w:val="single" w:sz="4" w:space="0" w:color="auto"/>
              <w:bottom w:val="single" w:sz="4" w:space="0" w:color="auto"/>
            </w:tcBorders>
            <w:shd w:val="clear" w:color="auto" w:fill="FFFFFF" w:themeFill="background1"/>
          </w:tcPr>
          <w:p w14:paraId="16068C4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28,1</w:t>
            </w:r>
          </w:p>
        </w:tc>
        <w:tc>
          <w:tcPr>
            <w:tcW w:w="1536" w:type="dxa"/>
            <w:tcBorders>
              <w:top w:val="single" w:sz="4" w:space="0" w:color="auto"/>
              <w:left w:val="single" w:sz="12" w:space="0" w:color="auto"/>
              <w:bottom w:val="single" w:sz="4" w:space="0" w:color="auto"/>
              <w:right w:val="single" w:sz="4" w:space="0" w:color="auto"/>
            </w:tcBorders>
            <w:shd w:val="clear" w:color="auto" w:fill="FFFFFF" w:themeFill="background1"/>
          </w:tcPr>
          <w:p w14:paraId="1440707D" w14:textId="77777777" w:rsidR="00420639" w:rsidRDefault="00420639" w:rsidP="00A94CA8">
            <w:pPr>
              <w:spacing w:before="100" w:beforeAutospacing="1" w:after="100" w:afterAutospacing="1"/>
              <w:jc w:val="center"/>
              <w:rPr>
                <w:rFonts w:cstheme="minorHAnsi"/>
                <w:szCs w:val="22"/>
              </w:rPr>
            </w:pPr>
            <w:r>
              <w:rPr>
                <w:rFonts w:cstheme="minorHAnsi"/>
                <w:szCs w:val="22"/>
              </w:rPr>
              <w:t>21,6</w:t>
            </w:r>
          </w:p>
        </w:tc>
        <w:tc>
          <w:tcPr>
            <w:tcW w:w="1536" w:type="dxa"/>
            <w:tcBorders>
              <w:top w:val="single" w:sz="4" w:space="0" w:color="auto"/>
              <w:left w:val="single" w:sz="4" w:space="0" w:color="auto"/>
              <w:bottom w:val="single" w:sz="4" w:space="0" w:color="auto"/>
            </w:tcBorders>
            <w:shd w:val="clear" w:color="auto" w:fill="FFFFFF" w:themeFill="background1"/>
          </w:tcPr>
          <w:p w14:paraId="07282615" w14:textId="77777777" w:rsidR="00420639" w:rsidRDefault="00420639" w:rsidP="00A94CA8">
            <w:pPr>
              <w:spacing w:before="100" w:beforeAutospacing="1" w:after="100" w:afterAutospacing="1"/>
              <w:jc w:val="center"/>
              <w:rPr>
                <w:rFonts w:cstheme="minorHAnsi"/>
                <w:szCs w:val="22"/>
              </w:rPr>
            </w:pPr>
            <w:r>
              <w:rPr>
                <w:rFonts w:cstheme="minorHAnsi"/>
                <w:szCs w:val="22"/>
              </w:rPr>
              <w:t>35,1</w:t>
            </w:r>
          </w:p>
        </w:tc>
      </w:tr>
    </w:tbl>
    <w:p w14:paraId="67E7199B" w14:textId="77777777" w:rsidR="00420639" w:rsidRDefault="00420639" w:rsidP="00420639">
      <w:pPr>
        <w:pStyle w:val="StandardWeb"/>
      </w:pPr>
    </w:p>
    <w:p w14:paraId="27CE4180" w14:textId="26038754" w:rsidR="00420639" w:rsidRDefault="00420639" w:rsidP="00420639">
      <w:pPr>
        <w:pStyle w:val="StandardWeb"/>
      </w:pPr>
      <w:r>
        <w:t xml:space="preserve">Die Unterschiede werden geringer, wenn sich damit eine Prise Abenteuer verbindet. Weder Jungen und Mädchen noch Jüngere und Ältere sprechen auf bloßes Ausdauergehen sonderlich an. Mit der Dunkelheit kommt dagegen ein </w:t>
      </w:r>
      <w:r w:rsidR="00270A1F">
        <w:t>ungewohnter Dunkelr</w:t>
      </w:r>
      <w:r w:rsidR="00C564C4">
        <w:t xml:space="preserve">eiz </w:t>
      </w:r>
      <w:r>
        <w:t xml:space="preserve">ins Spiel. Daran könnten sogar Mädchen Gefallen finden. </w:t>
      </w:r>
    </w:p>
    <w:p w14:paraId="2EB39E72" w14:textId="77777777" w:rsidR="00420639"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44239BA5"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BD2582D" w14:textId="38430939" w:rsidR="00420639" w:rsidRDefault="00420639" w:rsidP="00A94CA8">
            <w:pPr>
              <w:shd w:val="clear" w:color="auto" w:fill="FFFFFF" w:themeFill="background1"/>
              <w:jc w:val="center"/>
              <w:rPr>
                <w:rFonts w:cstheme="minorHAnsi"/>
                <w:bCs/>
                <w:szCs w:val="22"/>
              </w:rPr>
            </w:pPr>
            <w:r>
              <w:rPr>
                <w:b/>
                <w:bCs/>
              </w:rPr>
              <w:t xml:space="preserve">Tab. </w:t>
            </w:r>
            <w:r w:rsidR="0099408F">
              <w:rPr>
                <w:b/>
                <w:bCs/>
              </w:rPr>
              <w:t>5</w:t>
            </w:r>
            <w:r w:rsidR="00614170">
              <w:rPr>
                <w:b/>
                <w:bCs/>
              </w:rPr>
              <w:t>2</w:t>
            </w:r>
            <w:r>
              <w:rPr>
                <w:b/>
                <w:bCs/>
              </w:rPr>
              <w:t xml:space="preserve"> </w:t>
            </w:r>
            <w:r>
              <w:rPr>
                <w:rFonts w:ascii="Calibri" w:hAnsi="Calibri"/>
                <w:bCs/>
              </w:rPr>
              <w:t>Das mache ich gerne / würde ich gerne machen</w:t>
            </w:r>
            <w:r w:rsidRPr="00BA7C8D">
              <w:rPr>
                <w:rFonts w:cstheme="minorHAnsi"/>
                <w:bCs/>
                <w:szCs w:val="22"/>
              </w:rPr>
              <w:t xml:space="preserve"> </w:t>
            </w:r>
          </w:p>
          <w:p w14:paraId="0F8D8B3F" w14:textId="399FE0D8" w:rsidR="00420639" w:rsidRPr="00311FE4" w:rsidRDefault="00420639" w:rsidP="00A94CA8">
            <w:pPr>
              <w:pStyle w:val="StandardWeb"/>
              <w:jc w:val="center"/>
              <w:rPr>
                <w:b/>
                <w:bCs/>
              </w:rPr>
            </w:pPr>
            <w:r>
              <w:rPr>
                <w:b/>
                <w:bCs/>
              </w:rPr>
              <w:t>In der freien Natur übernachten</w:t>
            </w:r>
            <w:r w:rsidR="00553ACF">
              <w:rPr>
                <w:b/>
                <w:bCs/>
              </w:rPr>
              <w:t xml:space="preserve"> (%)</w:t>
            </w:r>
          </w:p>
        </w:tc>
      </w:tr>
      <w:tr w:rsidR="00420639" w:rsidRPr="00356C3E" w14:paraId="2C47A650"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516E5C8"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7A79DF2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3072CF8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3F9071B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2366729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1A7D8CC0"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3C40428"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21E05C1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51,4</w:t>
            </w:r>
          </w:p>
        </w:tc>
        <w:tc>
          <w:tcPr>
            <w:tcW w:w="1536" w:type="dxa"/>
            <w:tcBorders>
              <w:top w:val="single" w:sz="18" w:space="0" w:color="auto"/>
              <w:bottom w:val="single" w:sz="4" w:space="0" w:color="auto"/>
            </w:tcBorders>
            <w:shd w:val="clear" w:color="auto" w:fill="FFFFFF" w:themeFill="background1"/>
          </w:tcPr>
          <w:p w14:paraId="373A4F0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49,3</w:t>
            </w:r>
          </w:p>
        </w:tc>
        <w:tc>
          <w:tcPr>
            <w:tcW w:w="1536" w:type="dxa"/>
            <w:tcBorders>
              <w:top w:val="single" w:sz="18" w:space="0" w:color="auto"/>
              <w:left w:val="single" w:sz="12" w:space="0" w:color="auto"/>
              <w:bottom w:val="single" w:sz="4" w:space="0" w:color="auto"/>
            </w:tcBorders>
            <w:shd w:val="clear" w:color="auto" w:fill="FFFFFF" w:themeFill="background1"/>
          </w:tcPr>
          <w:p w14:paraId="52F6838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53,4</w:t>
            </w:r>
          </w:p>
        </w:tc>
        <w:tc>
          <w:tcPr>
            <w:tcW w:w="1536" w:type="dxa"/>
            <w:tcBorders>
              <w:top w:val="single" w:sz="18" w:space="0" w:color="auto"/>
              <w:bottom w:val="single" w:sz="4" w:space="0" w:color="auto"/>
            </w:tcBorders>
            <w:shd w:val="clear" w:color="auto" w:fill="FFFFFF" w:themeFill="background1"/>
          </w:tcPr>
          <w:p w14:paraId="561FBC0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47,1</w:t>
            </w:r>
          </w:p>
        </w:tc>
      </w:tr>
      <w:tr w:rsidR="00420639" w:rsidRPr="00356C3E" w14:paraId="13A7CE1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D8D4F4E"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11284DF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28,2</w:t>
            </w:r>
          </w:p>
        </w:tc>
        <w:tc>
          <w:tcPr>
            <w:tcW w:w="1536" w:type="dxa"/>
            <w:tcBorders>
              <w:top w:val="single" w:sz="4" w:space="0" w:color="auto"/>
              <w:bottom w:val="single" w:sz="4" w:space="0" w:color="auto"/>
            </w:tcBorders>
            <w:shd w:val="clear" w:color="auto" w:fill="FFFFFF" w:themeFill="background1"/>
          </w:tcPr>
          <w:p w14:paraId="52439C0D" w14:textId="77777777" w:rsidR="00420639" w:rsidRPr="00C76A2C" w:rsidRDefault="00420639" w:rsidP="00A94CA8">
            <w:pPr>
              <w:spacing w:before="100" w:beforeAutospacing="1" w:after="100" w:afterAutospacing="1"/>
              <w:jc w:val="center"/>
              <w:rPr>
                <w:rFonts w:cstheme="minorHAnsi"/>
                <w:szCs w:val="22"/>
              </w:rPr>
            </w:pPr>
            <w:r>
              <w:rPr>
                <w:rFonts w:cstheme="minorHAnsi"/>
                <w:szCs w:val="22"/>
              </w:rPr>
              <w:t>26,6</w:t>
            </w:r>
          </w:p>
        </w:tc>
        <w:tc>
          <w:tcPr>
            <w:tcW w:w="1536" w:type="dxa"/>
            <w:tcBorders>
              <w:top w:val="single" w:sz="4" w:space="0" w:color="auto"/>
              <w:left w:val="single" w:sz="12" w:space="0" w:color="auto"/>
              <w:bottom w:val="single" w:sz="4" w:space="0" w:color="auto"/>
            </w:tcBorders>
            <w:shd w:val="clear" w:color="auto" w:fill="FFFFFF" w:themeFill="background1"/>
          </w:tcPr>
          <w:p w14:paraId="06C675B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26,7</w:t>
            </w:r>
          </w:p>
        </w:tc>
        <w:tc>
          <w:tcPr>
            <w:tcW w:w="1536" w:type="dxa"/>
            <w:tcBorders>
              <w:top w:val="single" w:sz="4" w:space="0" w:color="auto"/>
              <w:bottom w:val="single" w:sz="4" w:space="0" w:color="auto"/>
            </w:tcBorders>
            <w:shd w:val="clear" w:color="auto" w:fill="FFFFFF" w:themeFill="background1"/>
          </w:tcPr>
          <w:p w14:paraId="069EC2E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28,1</w:t>
            </w:r>
          </w:p>
        </w:tc>
      </w:tr>
      <w:tr w:rsidR="00420639" w:rsidRPr="00356C3E" w14:paraId="62DBFAAB"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79A2EB6"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60FEB43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19,6</w:t>
            </w:r>
          </w:p>
        </w:tc>
        <w:tc>
          <w:tcPr>
            <w:tcW w:w="1536" w:type="dxa"/>
            <w:tcBorders>
              <w:top w:val="single" w:sz="4" w:space="0" w:color="auto"/>
              <w:bottom w:val="single" w:sz="4" w:space="0" w:color="auto"/>
            </w:tcBorders>
            <w:shd w:val="clear" w:color="auto" w:fill="FFFFFF" w:themeFill="background1"/>
          </w:tcPr>
          <w:p w14:paraId="265563E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23,0</w:t>
            </w:r>
          </w:p>
        </w:tc>
        <w:tc>
          <w:tcPr>
            <w:tcW w:w="1536" w:type="dxa"/>
            <w:tcBorders>
              <w:top w:val="single" w:sz="4" w:space="0" w:color="auto"/>
              <w:left w:val="single" w:sz="12" w:space="0" w:color="auto"/>
              <w:bottom w:val="single" w:sz="4" w:space="0" w:color="auto"/>
            </w:tcBorders>
            <w:shd w:val="clear" w:color="auto" w:fill="FFFFFF" w:themeFill="background1"/>
          </w:tcPr>
          <w:p w14:paraId="34E5487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18,7</w:t>
            </w:r>
          </w:p>
        </w:tc>
        <w:tc>
          <w:tcPr>
            <w:tcW w:w="1536" w:type="dxa"/>
            <w:tcBorders>
              <w:top w:val="single" w:sz="4" w:space="0" w:color="auto"/>
              <w:bottom w:val="single" w:sz="4" w:space="0" w:color="auto"/>
            </w:tcBorders>
            <w:shd w:val="clear" w:color="auto" w:fill="FFFFFF" w:themeFill="background1"/>
          </w:tcPr>
          <w:p w14:paraId="5B18D624" w14:textId="77777777" w:rsidR="00420639" w:rsidRPr="00036C28" w:rsidRDefault="00420639" w:rsidP="00A94CA8">
            <w:pPr>
              <w:spacing w:before="100" w:beforeAutospacing="1" w:after="100" w:afterAutospacing="1"/>
              <w:jc w:val="center"/>
              <w:rPr>
                <w:rFonts w:cstheme="minorHAnsi"/>
                <w:szCs w:val="22"/>
              </w:rPr>
            </w:pPr>
            <w:r>
              <w:rPr>
                <w:rFonts w:cstheme="minorHAnsi"/>
                <w:szCs w:val="22"/>
              </w:rPr>
              <w:t>24,</w:t>
            </w:r>
            <w:r>
              <w:t>1</w:t>
            </w:r>
          </w:p>
        </w:tc>
      </w:tr>
    </w:tbl>
    <w:p w14:paraId="2C2C58ED" w14:textId="706B768E" w:rsidR="00420639" w:rsidRDefault="00420639" w:rsidP="00420639">
      <w:pPr>
        <w:shd w:val="clear" w:color="auto" w:fill="FFFFFF" w:themeFill="background1"/>
        <w:jc w:val="center"/>
        <w:rPr>
          <w:rFonts w:cstheme="minorHAnsi"/>
          <w:bCs/>
          <w:szCs w:val="22"/>
        </w:rPr>
      </w:pPr>
    </w:p>
    <w:p w14:paraId="4E76268F" w14:textId="403D509C" w:rsidR="00420639" w:rsidRDefault="00420639" w:rsidP="00420639">
      <w:pPr>
        <w:pStyle w:val="StandardWeb"/>
        <w:shd w:val="clear" w:color="auto" w:fill="FFFFFF" w:themeFill="background1"/>
        <w:rPr>
          <w:b/>
          <w:bCs/>
          <w:szCs w:val="22"/>
        </w:rPr>
      </w:pPr>
      <w:r>
        <w:rPr>
          <w:b/>
          <w:bCs/>
          <w:szCs w:val="22"/>
        </w:rPr>
        <w:t xml:space="preserve">Dass junge Menschen mit </w:t>
      </w:r>
      <w:r w:rsidR="00553ACF">
        <w:rPr>
          <w:b/>
          <w:bCs/>
          <w:szCs w:val="22"/>
        </w:rPr>
        <w:t>natürlicher Umgebung</w:t>
      </w:r>
      <w:r>
        <w:rPr>
          <w:b/>
          <w:bCs/>
          <w:szCs w:val="22"/>
        </w:rPr>
        <w:t xml:space="preserve"> eher weniger im Sinn haben, ist offenbar ein gepflegtes Vorurteil. </w:t>
      </w:r>
    </w:p>
    <w:p w14:paraId="25B22DFE" w14:textId="77777777" w:rsidR="00420639" w:rsidRDefault="00420639" w:rsidP="00420639">
      <w:pPr>
        <w:pStyle w:val="StandardWeb"/>
        <w:shd w:val="clear" w:color="auto" w:fill="FFFFFF" w:themeFill="background1"/>
        <w:rPr>
          <w:b/>
          <w:bCs/>
          <w:szCs w:val="22"/>
        </w:rPr>
      </w:pPr>
    </w:p>
    <w:p w14:paraId="49909982" w14:textId="0B4A559B" w:rsidR="00420639" w:rsidRDefault="00420639" w:rsidP="00420639">
      <w:pPr>
        <w:pStyle w:val="StandardWeb"/>
        <w:shd w:val="clear" w:color="auto" w:fill="FFFFFF" w:themeFill="background1"/>
        <w:rPr>
          <w:b/>
          <w:bCs/>
          <w:szCs w:val="22"/>
        </w:rPr>
      </w:pPr>
      <w:r>
        <w:rPr>
          <w:b/>
          <w:bCs/>
          <w:szCs w:val="22"/>
        </w:rPr>
        <w:t>Die gängigen Klischees über unterschiedliche der Beziehungen innerhalb der jungen Generation zur Natur werden durch die ins Detail gehenden Kreuztabellen in Frage gestellt. Abgesehen von den die relativ homogenen Daten des Geschlechtervergleichs bietet der Altersvergleich aufschlussreche Einsichten in den Einfluss der Pubertät auf die Entwicklung der jungen Naturbeziehung.</w:t>
      </w:r>
    </w:p>
    <w:p w14:paraId="4B5DF348" w14:textId="77777777" w:rsidR="00420639" w:rsidRDefault="00420639" w:rsidP="00420639">
      <w:pPr>
        <w:rPr>
          <w:b/>
          <w:bCs/>
        </w:rPr>
      </w:pPr>
    </w:p>
    <w:p w14:paraId="6E4AEFF0" w14:textId="77777777" w:rsidR="00420639" w:rsidRDefault="00420639" w:rsidP="00420639">
      <w:pPr>
        <w:rPr>
          <w:b/>
          <w:bCs/>
        </w:rPr>
      </w:pPr>
      <w:r w:rsidRPr="00DE098D">
        <w:rPr>
          <w:b/>
          <w:bCs/>
        </w:rPr>
        <w:t xml:space="preserve">Neuntklässler haben in </w:t>
      </w:r>
      <w:r>
        <w:rPr>
          <w:b/>
          <w:bCs/>
        </w:rPr>
        <w:t>den</w:t>
      </w:r>
      <w:r w:rsidRPr="00DE098D">
        <w:rPr>
          <w:b/>
          <w:bCs/>
        </w:rPr>
        <w:t xml:space="preserve"> </w:t>
      </w:r>
      <w:r>
        <w:rPr>
          <w:b/>
          <w:bCs/>
        </w:rPr>
        <w:t xml:space="preserve">letzten </w:t>
      </w:r>
      <w:r w:rsidRPr="00DE098D">
        <w:rPr>
          <w:b/>
          <w:bCs/>
        </w:rPr>
        <w:t xml:space="preserve">drei Schuljahren </w:t>
      </w:r>
      <w:r>
        <w:rPr>
          <w:b/>
          <w:bCs/>
        </w:rPr>
        <w:t xml:space="preserve">der Mittelstufe </w:t>
      </w:r>
      <w:r w:rsidRPr="00DE098D">
        <w:rPr>
          <w:b/>
          <w:bCs/>
        </w:rPr>
        <w:t xml:space="preserve">relativ eindeutig </w:t>
      </w:r>
      <w:r>
        <w:rPr>
          <w:b/>
          <w:bCs/>
        </w:rPr>
        <w:t>an</w:t>
      </w:r>
      <w:r w:rsidRPr="00DE098D">
        <w:rPr>
          <w:b/>
          <w:bCs/>
        </w:rPr>
        <w:t xml:space="preserve"> Neugier auf Landschaft und Naturausflüge</w:t>
      </w:r>
      <w:r>
        <w:rPr>
          <w:b/>
          <w:bCs/>
        </w:rPr>
        <w:t>n</w:t>
      </w:r>
      <w:r w:rsidRPr="00DE098D">
        <w:rPr>
          <w:b/>
          <w:bCs/>
        </w:rPr>
        <w:t xml:space="preserve"> verloren. Das deckt sich mit ihrer auffällig geringeren Lust zur Bewegung in natürlicher Umgebung, zum Spielen im Wald, zum Fuß- und Wasserwandern oder auch zum nächtlichen Zelten. Folgerichtig können sie auch mit Wildtieren weniger anfangen. </w:t>
      </w:r>
    </w:p>
    <w:p w14:paraId="4BE3C1C6" w14:textId="77777777" w:rsidR="00420639" w:rsidRDefault="00420639" w:rsidP="00420639">
      <w:pPr>
        <w:rPr>
          <w:b/>
          <w:bCs/>
        </w:rPr>
      </w:pPr>
    </w:p>
    <w:p w14:paraId="7B8D9EDE" w14:textId="2AB49C0D" w:rsidR="00420639" w:rsidRDefault="00420639" w:rsidP="00420639">
      <w:pPr>
        <w:rPr>
          <w:b/>
          <w:bCs/>
        </w:rPr>
      </w:pPr>
      <w:r w:rsidRPr="00DE098D">
        <w:rPr>
          <w:b/>
          <w:bCs/>
        </w:rPr>
        <w:t>D</w:t>
      </w:r>
      <w:r>
        <w:rPr>
          <w:b/>
          <w:bCs/>
        </w:rPr>
        <w:t>er Prozess der</w:t>
      </w:r>
      <w:r w:rsidRPr="00DE098D">
        <w:rPr>
          <w:b/>
          <w:bCs/>
        </w:rPr>
        <w:t xml:space="preserve"> Naturentfremdung setzt also massiv in der Pubertät ein</w:t>
      </w:r>
      <w:r>
        <w:rPr>
          <w:b/>
          <w:bCs/>
        </w:rPr>
        <w:t>. V</w:t>
      </w:r>
      <w:r w:rsidRPr="00DE098D">
        <w:rPr>
          <w:b/>
          <w:bCs/>
        </w:rPr>
        <w:t>on eine</w:t>
      </w:r>
      <w:r>
        <w:rPr>
          <w:b/>
          <w:bCs/>
        </w:rPr>
        <w:t>r Fortsetzung des</w:t>
      </w:r>
      <w:r w:rsidRPr="00DE098D">
        <w:rPr>
          <w:b/>
          <w:bCs/>
        </w:rPr>
        <w:t xml:space="preserve"> </w:t>
      </w:r>
      <w:r>
        <w:rPr>
          <w:b/>
          <w:bCs/>
        </w:rPr>
        <w:t xml:space="preserve">kindlichen </w:t>
      </w:r>
      <w:r w:rsidRPr="00DE098D">
        <w:rPr>
          <w:b/>
          <w:bCs/>
        </w:rPr>
        <w:t>Entdeckerdrang</w:t>
      </w:r>
      <w:r>
        <w:rPr>
          <w:b/>
          <w:bCs/>
        </w:rPr>
        <w:t>s</w:t>
      </w:r>
      <w:r w:rsidRPr="00DE098D">
        <w:rPr>
          <w:b/>
          <w:bCs/>
        </w:rPr>
        <w:t xml:space="preserve"> kann </w:t>
      </w:r>
      <w:r>
        <w:rPr>
          <w:b/>
          <w:bCs/>
        </w:rPr>
        <w:t xml:space="preserve">nur begrenzt </w:t>
      </w:r>
      <w:r w:rsidRPr="00DE098D">
        <w:rPr>
          <w:b/>
          <w:bCs/>
        </w:rPr>
        <w:t xml:space="preserve">die Rede sein. </w:t>
      </w:r>
      <w:r>
        <w:rPr>
          <w:b/>
          <w:bCs/>
        </w:rPr>
        <w:t xml:space="preserve">Vielmehr gewinnen andere Wirklichkeiten die </w:t>
      </w:r>
      <w:r w:rsidR="002B0590">
        <w:rPr>
          <w:b/>
          <w:bCs/>
        </w:rPr>
        <w:t>O</w:t>
      </w:r>
      <w:r>
        <w:rPr>
          <w:b/>
          <w:bCs/>
        </w:rPr>
        <w:t>berhand.</w:t>
      </w:r>
    </w:p>
    <w:p w14:paraId="0314B7F8" w14:textId="77777777" w:rsidR="00420639" w:rsidRPr="007848B7" w:rsidRDefault="00420639" w:rsidP="00420639">
      <w:pPr>
        <w:pStyle w:val="StandardWeb"/>
      </w:pPr>
      <w:bookmarkStart w:id="29" w:name="_Toc64279343"/>
    </w:p>
    <w:p w14:paraId="4CE24862" w14:textId="77777777" w:rsidR="00420639" w:rsidRPr="001D5F77" w:rsidRDefault="00420639" w:rsidP="00420639">
      <w:pPr>
        <w:pStyle w:val="berschrift2"/>
        <w:rPr>
          <w:bCs/>
        </w:rPr>
      </w:pPr>
      <w:bookmarkStart w:id="30" w:name="_Toc101020282"/>
      <w:bookmarkStart w:id="31" w:name="_Toc101362199"/>
      <w:bookmarkStart w:id="32" w:name="_Toc101873549"/>
      <w:r>
        <w:t>Soziales Umfeld</w:t>
      </w:r>
      <w:bookmarkEnd w:id="29"/>
      <w:bookmarkEnd w:id="30"/>
      <w:bookmarkEnd w:id="31"/>
      <w:bookmarkEnd w:id="32"/>
    </w:p>
    <w:p w14:paraId="1FFFC6A6" w14:textId="77777777" w:rsidR="00420639" w:rsidRPr="002B0590" w:rsidRDefault="00420639" w:rsidP="00420639">
      <w:pPr>
        <w:pStyle w:val="StandardWeb"/>
        <w:shd w:val="clear" w:color="auto" w:fill="FFFFFF" w:themeFill="background1"/>
        <w:jc w:val="center"/>
        <w:rPr>
          <w:sz w:val="24"/>
        </w:rPr>
      </w:pPr>
    </w:p>
    <w:p w14:paraId="3274A021" w14:textId="0FF84F8C" w:rsidR="00420639" w:rsidRDefault="00420639" w:rsidP="00420639">
      <w:pPr>
        <w:pStyle w:val="StandardWeb"/>
        <w:shd w:val="clear" w:color="auto" w:fill="FFFFFF" w:themeFill="background1"/>
        <w:rPr>
          <w:szCs w:val="22"/>
        </w:rPr>
      </w:pPr>
      <w:r>
        <w:rPr>
          <w:b/>
          <w:bCs/>
          <w:szCs w:val="22"/>
        </w:rPr>
        <w:t xml:space="preserve">Auf welchen sozialen Bahnen erreichen die alltäglichen Naturbilder </w:t>
      </w:r>
      <w:r w:rsidRPr="00DE3563">
        <w:rPr>
          <w:b/>
          <w:bCs/>
          <w:szCs w:val="22"/>
        </w:rPr>
        <w:t>den Nachwuchs</w:t>
      </w:r>
      <w:r>
        <w:rPr>
          <w:b/>
          <w:bCs/>
          <w:szCs w:val="22"/>
        </w:rPr>
        <w:t xml:space="preserve">? </w:t>
      </w:r>
      <w:r w:rsidR="006B5474">
        <w:rPr>
          <w:b/>
          <w:bCs/>
          <w:szCs w:val="22"/>
        </w:rPr>
        <w:t xml:space="preserve">An den spontanen Antworten auf diese Frage </w:t>
      </w:r>
      <w:r>
        <w:rPr>
          <w:b/>
          <w:bCs/>
          <w:szCs w:val="22"/>
        </w:rPr>
        <w:t xml:space="preserve">fällt </w:t>
      </w:r>
      <w:r w:rsidR="006B5474">
        <w:rPr>
          <w:b/>
          <w:bCs/>
          <w:szCs w:val="22"/>
        </w:rPr>
        <w:t>einmal mehr auf</w:t>
      </w:r>
      <w:r>
        <w:rPr>
          <w:b/>
          <w:bCs/>
          <w:szCs w:val="22"/>
        </w:rPr>
        <w:t>, wie wenig sich die</w:t>
      </w:r>
      <w:r w:rsidRPr="00DE3563">
        <w:rPr>
          <w:b/>
          <w:bCs/>
          <w:szCs w:val="22"/>
        </w:rPr>
        <w:t xml:space="preserve"> </w:t>
      </w:r>
      <w:r w:rsidR="00312B3B">
        <w:rPr>
          <w:b/>
          <w:bCs/>
          <w:szCs w:val="22"/>
        </w:rPr>
        <w:t>Geschlechter</w:t>
      </w:r>
      <w:r w:rsidR="006B5474">
        <w:rPr>
          <w:b/>
          <w:bCs/>
          <w:szCs w:val="22"/>
        </w:rPr>
        <w:t xml:space="preserve"> im Vergleich zu früher unterscheiden</w:t>
      </w:r>
      <w:r w:rsidR="00312B3B">
        <w:rPr>
          <w:b/>
          <w:bCs/>
          <w:szCs w:val="22"/>
        </w:rPr>
        <w:t xml:space="preserve">. </w:t>
      </w:r>
      <w:r>
        <w:rPr>
          <w:szCs w:val="22"/>
        </w:rPr>
        <w:t xml:space="preserve">Es sind </w:t>
      </w:r>
      <w:r w:rsidR="00312B3B">
        <w:rPr>
          <w:szCs w:val="22"/>
        </w:rPr>
        <w:t xml:space="preserve">überraschenderweise </w:t>
      </w:r>
      <w:r>
        <w:rPr>
          <w:szCs w:val="22"/>
        </w:rPr>
        <w:t>die Jungen, bei denen die Eltern einen prägenderen Einfluss auszuüben scheinen</w:t>
      </w:r>
      <w:r w:rsidR="00312B3B">
        <w:rPr>
          <w:szCs w:val="22"/>
        </w:rPr>
        <w:t xml:space="preserve"> - vielleicht auch nur, weil ihnen in der Natur mehr </w:t>
      </w:r>
      <w:r w:rsidR="002418F3">
        <w:rPr>
          <w:szCs w:val="22"/>
        </w:rPr>
        <w:t>F</w:t>
      </w:r>
      <w:r w:rsidR="00312B3B">
        <w:rPr>
          <w:szCs w:val="22"/>
        </w:rPr>
        <w:t>reiraum gewährt wird.</w:t>
      </w:r>
    </w:p>
    <w:p w14:paraId="3F2FD2F4" w14:textId="77777777" w:rsidR="00420639" w:rsidRDefault="00420639" w:rsidP="00420639">
      <w:pPr>
        <w:pStyle w:val="StandardWeb"/>
        <w:shd w:val="clear" w:color="auto" w:fill="FFFFFF" w:themeFill="background1"/>
        <w:rPr>
          <w:szCs w:val="22"/>
        </w:rPr>
      </w:pPr>
    </w:p>
    <w:p w14:paraId="28BCA0A0" w14:textId="02C20123" w:rsidR="00420639" w:rsidRPr="00D65C49" w:rsidRDefault="00420639" w:rsidP="00420639">
      <w:pPr>
        <w:pStyle w:val="StandardWeb"/>
        <w:shd w:val="clear" w:color="auto" w:fill="FFFFFF" w:themeFill="background1"/>
        <w:rPr>
          <w:b/>
          <w:bCs/>
          <w:szCs w:val="22"/>
        </w:rPr>
      </w:pPr>
      <w:r>
        <w:rPr>
          <w:szCs w:val="22"/>
        </w:rPr>
        <w:t xml:space="preserve">In der Altersvariablen fallen die Neuntklässler stärker aus dem Rahmen. Das betrifft </w:t>
      </w:r>
      <w:r w:rsidR="002418F3">
        <w:rPr>
          <w:szCs w:val="22"/>
        </w:rPr>
        <w:t xml:space="preserve">in erster Linie </w:t>
      </w:r>
      <w:r>
        <w:rPr>
          <w:szCs w:val="22"/>
        </w:rPr>
        <w:t>die</w:t>
      </w:r>
      <w:r w:rsidR="002418F3">
        <w:rPr>
          <w:szCs w:val="22"/>
        </w:rPr>
        <w:t xml:space="preserve"> Rolle der</w:t>
      </w:r>
      <w:r>
        <w:rPr>
          <w:szCs w:val="22"/>
        </w:rPr>
        <w:t xml:space="preserve"> Schule bzw. Schulbücher, durch die sie seltener einen Zugang </w:t>
      </w:r>
      <w:r w:rsidR="002418F3">
        <w:rPr>
          <w:szCs w:val="22"/>
        </w:rPr>
        <w:t xml:space="preserve">zur grünen Welt </w:t>
      </w:r>
      <w:r>
        <w:rPr>
          <w:szCs w:val="22"/>
        </w:rPr>
        <w:t xml:space="preserve">gewinnen. Bei den Sechstklässlern spielen </w:t>
      </w:r>
      <w:r w:rsidR="002418F3">
        <w:rPr>
          <w:szCs w:val="22"/>
        </w:rPr>
        <w:t xml:space="preserve">dagegen </w:t>
      </w:r>
      <w:r>
        <w:rPr>
          <w:szCs w:val="22"/>
        </w:rPr>
        <w:t xml:space="preserve">die Medien eine etwas geringfügigere Rolle. Die </w:t>
      </w:r>
      <w:r>
        <w:rPr>
          <w:szCs w:val="22"/>
        </w:rPr>
        <w:lastRenderedPageBreak/>
        <w:t>eigen</w:t>
      </w:r>
      <w:r w:rsidR="002418F3">
        <w:rPr>
          <w:szCs w:val="22"/>
        </w:rPr>
        <w:t xml:space="preserve">ständigen </w:t>
      </w:r>
      <w:r>
        <w:rPr>
          <w:szCs w:val="22"/>
        </w:rPr>
        <w:t xml:space="preserve">Beobachtungen vor Ort werden dagegen in erstaunlichem Maße von allen als gleichermaßen relevant erachtet. </w:t>
      </w:r>
      <w:r w:rsidRPr="00D65C49">
        <w:rPr>
          <w:b/>
          <w:bCs/>
          <w:szCs w:val="22"/>
        </w:rPr>
        <w:t>Unmittelbare Erfahrungen komm</w:t>
      </w:r>
      <w:r>
        <w:rPr>
          <w:b/>
          <w:bCs/>
          <w:szCs w:val="22"/>
        </w:rPr>
        <w:t>en</w:t>
      </w:r>
      <w:r w:rsidRPr="00D65C49">
        <w:rPr>
          <w:b/>
          <w:bCs/>
          <w:szCs w:val="22"/>
        </w:rPr>
        <w:t xml:space="preserve"> also </w:t>
      </w:r>
      <w:r>
        <w:rPr>
          <w:b/>
          <w:bCs/>
          <w:szCs w:val="22"/>
        </w:rPr>
        <w:t>auch</w:t>
      </w:r>
      <w:r w:rsidRPr="00D65C49">
        <w:rPr>
          <w:b/>
          <w:bCs/>
          <w:szCs w:val="22"/>
        </w:rPr>
        <w:t xml:space="preserve"> ohne </w:t>
      </w:r>
      <w:r w:rsidR="002418F3">
        <w:rPr>
          <w:b/>
          <w:bCs/>
          <w:szCs w:val="22"/>
        </w:rPr>
        <w:t xml:space="preserve">fachliche </w:t>
      </w:r>
      <w:r w:rsidRPr="00D65C49">
        <w:rPr>
          <w:b/>
          <w:bCs/>
          <w:szCs w:val="22"/>
        </w:rPr>
        <w:t>Belehrung</w:t>
      </w:r>
      <w:r w:rsidR="00B71B10">
        <w:rPr>
          <w:b/>
          <w:bCs/>
          <w:szCs w:val="22"/>
        </w:rPr>
        <w:t xml:space="preserve"> -</w:t>
      </w:r>
      <w:r>
        <w:rPr>
          <w:b/>
          <w:bCs/>
          <w:szCs w:val="22"/>
        </w:rPr>
        <w:t xml:space="preserve"> welcher Art auch immer</w:t>
      </w:r>
      <w:r w:rsidR="00B71B10">
        <w:rPr>
          <w:b/>
          <w:bCs/>
          <w:szCs w:val="22"/>
        </w:rPr>
        <w:t xml:space="preserve"> -</w:t>
      </w:r>
      <w:r w:rsidRPr="00D65C49">
        <w:rPr>
          <w:b/>
          <w:bCs/>
          <w:szCs w:val="22"/>
        </w:rPr>
        <w:t xml:space="preserve"> zur Wirkung.</w:t>
      </w:r>
    </w:p>
    <w:p w14:paraId="676AE6A0" w14:textId="77777777" w:rsidR="00420639"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47623355"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A3ED445" w14:textId="77777777" w:rsidR="00420639" w:rsidRDefault="00420639" w:rsidP="00A94CA8">
            <w:pPr>
              <w:pStyle w:val="StandardWeb"/>
              <w:jc w:val="center"/>
              <w:rPr>
                <w:rFonts w:cstheme="minorHAnsi"/>
                <w:szCs w:val="22"/>
              </w:rPr>
            </w:pPr>
            <w:r w:rsidRPr="00895B38">
              <w:rPr>
                <w:b/>
                <w:bCs/>
                <w:szCs w:val="22"/>
              </w:rPr>
              <w:t>Woher stammt Dein Wissen über die Natur?</w:t>
            </w:r>
          </w:p>
        </w:tc>
      </w:tr>
      <w:tr w:rsidR="00420639" w:rsidRPr="00356C3E" w14:paraId="333AEFA9"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D581CAC"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850AF53"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2A62EFE0"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6" w:space="0" w:color="auto"/>
              <w:bottom w:val="single" w:sz="18" w:space="0" w:color="auto"/>
            </w:tcBorders>
            <w:shd w:val="clear" w:color="auto" w:fill="FFFFFF" w:themeFill="background1"/>
          </w:tcPr>
          <w:p w14:paraId="30992D5B" w14:textId="77777777" w:rsidR="00420639" w:rsidRDefault="00420639" w:rsidP="00A94CA8">
            <w:pPr>
              <w:jc w:val="center"/>
              <w:rPr>
                <w:rFonts w:cstheme="minorHAnsi"/>
                <w:szCs w:val="22"/>
              </w:rPr>
            </w:pPr>
            <w:r>
              <w:rPr>
                <w:rFonts w:cstheme="minorHAnsi"/>
                <w:szCs w:val="22"/>
              </w:rPr>
              <w:t>6</w:t>
            </w:r>
          </w:p>
        </w:tc>
        <w:tc>
          <w:tcPr>
            <w:tcW w:w="1536" w:type="dxa"/>
            <w:tcBorders>
              <w:top w:val="single" w:sz="6" w:space="0" w:color="auto"/>
              <w:bottom w:val="single" w:sz="18" w:space="0" w:color="auto"/>
            </w:tcBorders>
            <w:shd w:val="clear" w:color="auto" w:fill="FFFFFF" w:themeFill="background1"/>
          </w:tcPr>
          <w:p w14:paraId="7F6DD2BF" w14:textId="77777777" w:rsidR="00420639" w:rsidRPr="00356C3E" w:rsidRDefault="00420639" w:rsidP="00A94CA8">
            <w:pPr>
              <w:pStyle w:val="StandardWeb"/>
              <w:jc w:val="center"/>
              <w:rPr>
                <w:rFonts w:cstheme="minorHAnsi"/>
                <w:szCs w:val="22"/>
              </w:rPr>
            </w:pPr>
            <w:r>
              <w:rPr>
                <w:rFonts w:cstheme="minorHAnsi"/>
                <w:szCs w:val="22"/>
              </w:rPr>
              <w:t>9</w:t>
            </w:r>
          </w:p>
        </w:tc>
      </w:tr>
    </w:tbl>
    <w:p w14:paraId="7708ED0D" w14:textId="77777777" w:rsidR="00420639" w:rsidRPr="00587D28" w:rsidRDefault="00420639" w:rsidP="00420639">
      <w:pPr>
        <w:pStyle w:val="StandardWeb"/>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036C2421" w14:textId="77777777" w:rsidTr="00A94CA8">
        <w:tc>
          <w:tcPr>
            <w:tcW w:w="9064"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2C7AF094" w14:textId="621DBFD1" w:rsidR="00420639" w:rsidRDefault="00420639" w:rsidP="00A94CA8">
            <w:pPr>
              <w:spacing w:before="100" w:beforeAutospacing="1" w:after="100" w:afterAutospacing="1"/>
              <w:jc w:val="center"/>
              <w:rPr>
                <w:rFonts w:cstheme="minorHAnsi"/>
                <w:szCs w:val="22"/>
              </w:rPr>
            </w:pPr>
            <w:r>
              <w:rPr>
                <w:rFonts w:cstheme="minorHAnsi"/>
                <w:b/>
                <w:bCs/>
                <w:szCs w:val="22"/>
              </w:rPr>
              <w:t>Tab.</w:t>
            </w:r>
            <w:r w:rsidR="0099408F">
              <w:rPr>
                <w:rFonts w:cstheme="minorHAnsi"/>
                <w:b/>
                <w:bCs/>
                <w:szCs w:val="22"/>
              </w:rPr>
              <w:t>5</w:t>
            </w:r>
            <w:r w:rsidR="008B56CB">
              <w:rPr>
                <w:rFonts w:cstheme="minorHAnsi"/>
                <w:b/>
                <w:bCs/>
                <w:szCs w:val="22"/>
              </w:rPr>
              <w:t>3</w:t>
            </w:r>
            <w:r>
              <w:rPr>
                <w:rFonts w:cstheme="minorHAnsi"/>
                <w:b/>
                <w:bCs/>
                <w:szCs w:val="22"/>
              </w:rPr>
              <w:t xml:space="preserve"> </w:t>
            </w:r>
            <w:r w:rsidRPr="00587D28">
              <w:rPr>
                <w:rFonts w:cstheme="minorHAnsi"/>
                <w:b/>
                <w:bCs/>
                <w:szCs w:val="22"/>
              </w:rPr>
              <w:t>Von den Eltern</w:t>
            </w:r>
            <w:r w:rsidR="00B71B10">
              <w:rPr>
                <w:rFonts w:cstheme="minorHAnsi"/>
                <w:b/>
                <w:bCs/>
                <w:szCs w:val="22"/>
              </w:rPr>
              <w:t xml:space="preserve"> (%)</w:t>
            </w:r>
          </w:p>
        </w:tc>
      </w:tr>
      <w:tr w:rsidR="00420639" w:rsidRPr="00356C3E" w14:paraId="55063E3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6B2A89A"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6EFB190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38,3</w:t>
            </w:r>
          </w:p>
        </w:tc>
        <w:tc>
          <w:tcPr>
            <w:tcW w:w="1536" w:type="dxa"/>
            <w:tcBorders>
              <w:top w:val="single" w:sz="4" w:space="0" w:color="auto"/>
              <w:bottom w:val="single" w:sz="4" w:space="0" w:color="auto"/>
            </w:tcBorders>
            <w:shd w:val="clear" w:color="auto" w:fill="FFFFFF" w:themeFill="background1"/>
          </w:tcPr>
          <w:p w14:paraId="31FAF4E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45,4</w:t>
            </w:r>
          </w:p>
        </w:tc>
        <w:tc>
          <w:tcPr>
            <w:tcW w:w="1536" w:type="dxa"/>
            <w:tcBorders>
              <w:top w:val="single" w:sz="12" w:space="0" w:color="auto"/>
              <w:left w:val="single" w:sz="12" w:space="0" w:color="auto"/>
              <w:bottom w:val="single" w:sz="4" w:space="0" w:color="auto"/>
            </w:tcBorders>
            <w:shd w:val="clear" w:color="auto" w:fill="FFFFFF" w:themeFill="background1"/>
          </w:tcPr>
          <w:p w14:paraId="0392554E" w14:textId="77777777" w:rsidR="00420639" w:rsidRDefault="00420639" w:rsidP="00A94CA8">
            <w:pPr>
              <w:spacing w:before="100" w:beforeAutospacing="1" w:after="100" w:afterAutospacing="1"/>
              <w:jc w:val="center"/>
              <w:rPr>
                <w:rFonts w:cstheme="minorHAnsi"/>
                <w:szCs w:val="22"/>
              </w:rPr>
            </w:pPr>
            <w:r>
              <w:rPr>
                <w:rFonts w:cstheme="minorHAnsi"/>
                <w:szCs w:val="22"/>
              </w:rPr>
              <w:t>43,2</w:t>
            </w:r>
          </w:p>
        </w:tc>
        <w:tc>
          <w:tcPr>
            <w:tcW w:w="1536" w:type="dxa"/>
            <w:tcBorders>
              <w:top w:val="single" w:sz="12" w:space="0" w:color="auto"/>
              <w:bottom w:val="single" w:sz="4" w:space="0" w:color="auto"/>
            </w:tcBorders>
            <w:shd w:val="clear" w:color="auto" w:fill="FFFFFF" w:themeFill="background1"/>
          </w:tcPr>
          <w:p w14:paraId="1FDF4FD4" w14:textId="77777777" w:rsidR="00420639" w:rsidRDefault="00420639" w:rsidP="00A94CA8">
            <w:pPr>
              <w:spacing w:before="100" w:beforeAutospacing="1" w:after="100" w:afterAutospacing="1"/>
              <w:jc w:val="center"/>
              <w:rPr>
                <w:rFonts w:cstheme="minorHAnsi"/>
                <w:szCs w:val="22"/>
              </w:rPr>
            </w:pPr>
            <w:r>
              <w:rPr>
                <w:rFonts w:cstheme="minorHAnsi"/>
                <w:szCs w:val="22"/>
              </w:rPr>
              <w:t>40,6</w:t>
            </w:r>
          </w:p>
        </w:tc>
      </w:tr>
      <w:tr w:rsidR="00420639" w:rsidRPr="00356C3E" w14:paraId="32C99E71"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B8DF21D"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3F8E217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49,9</w:t>
            </w:r>
          </w:p>
        </w:tc>
        <w:tc>
          <w:tcPr>
            <w:tcW w:w="1536" w:type="dxa"/>
            <w:tcBorders>
              <w:top w:val="nil"/>
              <w:bottom w:val="single" w:sz="4" w:space="0" w:color="auto"/>
            </w:tcBorders>
            <w:shd w:val="clear" w:color="auto" w:fill="FFFFFF" w:themeFill="background1"/>
          </w:tcPr>
          <w:p w14:paraId="4AA6D7D4" w14:textId="77777777" w:rsidR="00420639" w:rsidRPr="00616EE9" w:rsidRDefault="00420639" w:rsidP="00A94CA8">
            <w:pPr>
              <w:spacing w:before="100" w:beforeAutospacing="1" w:after="100" w:afterAutospacing="1"/>
              <w:jc w:val="center"/>
              <w:rPr>
                <w:rFonts w:cstheme="minorHAnsi"/>
                <w:szCs w:val="22"/>
              </w:rPr>
            </w:pPr>
            <w:r>
              <w:rPr>
                <w:rFonts w:cstheme="minorHAnsi"/>
                <w:szCs w:val="22"/>
              </w:rPr>
              <w:t>41,</w:t>
            </w:r>
            <w:r>
              <w:t>8</w:t>
            </w:r>
          </w:p>
        </w:tc>
        <w:tc>
          <w:tcPr>
            <w:tcW w:w="1536" w:type="dxa"/>
            <w:tcBorders>
              <w:top w:val="single" w:sz="4" w:space="0" w:color="auto"/>
              <w:left w:val="single" w:sz="12" w:space="0" w:color="auto"/>
              <w:bottom w:val="single" w:sz="4" w:space="0" w:color="auto"/>
            </w:tcBorders>
            <w:shd w:val="clear" w:color="auto" w:fill="FFFFFF" w:themeFill="background1"/>
          </w:tcPr>
          <w:p w14:paraId="7DB2B4AE" w14:textId="77777777" w:rsidR="00420639" w:rsidRDefault="00420639" w:rsidP="00A94CA8">
            <w:pPr>
              <w:spacing w:before="100" w:beforeAutospacing="1" w:after="100" w:afterAutospacing="1"/>
              <w:jc w:val="center"/>
              <w:rPr>
                <w:rFonts w:cstheme="minorHAnsi"/>
                <w:szCs w:val="22"/>
              </w:rPr>
            </w:pPr>
            <w:r>
              <w:rPr>
                <w:rFonts w:cstheme="minorHAnsi"/>
                <w:szCs w:val="22"/>
              </w:rPr>
              <w:t>44,8</w:t>
            </w:r>
          </w:p>
        </w:tc>
        <w:tc>
          <w:tcPr>
            <w:tcW w:w="1536" w:type="dxa"/>
            <w:tcBorders>
              <w:top w:val="single" w:sz="4" w:space="0" w:color="auto"/>
              <w:bottom w:val="single" w:sz="4" w:space="0" w:color="auto"/>
            </w:tcBorders>
            <w:shd w:val="clear" w:color="auto" w:fill="FFFFFF" w:themeFill="background1"/>
          </w:tcPr>
          <w:p w14:paraId="4BCA8127" w14:textId="77777777" w:rsidR="00420639" w:rsidRDefault="00420639" w:rsidP="00A94CA8">
            <w:pPr>
              <w:spacing w:before="100" w:beforeAutospacing="1" w:after="100" w:afterAutospacing="1"/>
              <w:jc w:val="center"/>
              <w:rPr>
                <w:rFonts w:cstheme="minorHAnsi"/>
                <w:szCs w:val="22"/>
              </w:rPr>
            </w:pPr>
            <w:r>
              <w:rPr>
                <w:rFonts w:cstheme="minorHAnsi"/>
                <w:szCs w:val="22"/>
              </w:rPr>
              <w:t>46,8</w:t>
            </w:r>
          </w:p>
        </w:tc>
      </w:tr>
      <w:tr w:rsidR="00420639" w:rsidRPr="00356C3E" w14:paraId="4602F95A"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7BD036C1"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7DD184E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8,2</w:t>
            </w:r>
          </w:p>
        </w:tc>
        <w:tc>
          <w:tcPr>
            <w:tcW w:w="1536" w:type="dxa"/>
            <w:tcBorders>
              <w:top w:val="nil"/>
              <w:bottom w:val="single" w:sz="4" w:space="0" w:color="auto"/>
            </w:tcBorders>
            <w:shd w:val="clear" w:color="auto" w:fill="FFFFFF" w:themeFill="background1"/>
          </w:tcPr>
          <w:p w14:paraId="69E520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9,4</w:t>
            </w:r>
          </w:p>
        </w:tc>
        <w:tc>
          <w:tcPr>
            <w:tcW w:w="1536" w:type="dxa"/>
            <w:tcBorders>
              <w:top w:val="single" w:sz="4" w:space="0" w:color="auto"/>
              <w:left w:val="single" w:sz="12" w:space="0" w:color="auto"/>
              <w:bottom w:val="single" w:sz="4" w:space="0" w:color="auto"/>
            </w:tcBorders>
            <w:shd w:val="clear" w:color="auto" w:fill="FFFFFF" w:themeFill="background1"/>
          </w:tcPr>
          <w:p w14:paraId="161C0B4B" w14:textId="77777777" w:rsidR="00420639" w:rsidRDefault="00420639" w:rsidP="00A94CA8">
            <w:pPr>
              <w:spacing w:before="100" w:beforeAutospacing="1" w:after="100" w:afterAutospacing="1"/>
              <w:jc w:val="center"/>
              <w:rPr>
                <w:rFonts w:cstheme="minorHAnsi"/>
                <w:szCs w:val="22"/>
              </w:rPr>
            </w:pPr>
            <w:r>
              <w:rPr>
                <w:rFonts w:cstheme="minorHAnsi"/>
                <w:szCs w:val="22"/>
              </w:rPr>
              <w:t>7,9</w:t>
            </w:r>
          </w:p>
        </w:tc>
        <w:tc>
          <w:tcPr>
            <w:tcW w:w="1536" w:type="dxa"/>
            <w:tcBorders>
              <w:top w:val="single" w:sz="4" w:space="0" w:color="auto"/>
              <w:bottom w:val="single" w:sz="4" w:space="0" w:color="auto"/>
            </w:tcBorders>
            <w:shd w:val="clear" w:color="auto" w:fill="FFFFFF" w:themeFill="background1"/>
          </w:tcPr>
          <w:p w14:paraId="4CE9F258" w14:textId="77777777" w:rsidR="00420639" w:rsidRDefault="00420639" w:rsidP="00A94CA8">
            <w:pPr>
              <w:spacing w:before="100" w:beforeAutospacing="1" w:after="100" w:afterAutospacing="1"/>
              <w:jc w:val="center"/>
              <w:rPr>
                <w:rFonts w:cstheme="minorHAnsi"/>
                <w:szCs w:val="22"/>
              </w:rPr>
            </w:pPr>
            <w:r>
              <w:rPr>
                <w:rFonts w:cstheme="minorHAnsi"/>
                <w:szCs w:val="22"/>
              </w:rPr>
              <w:t>9,7</w:t>
            </w:r>
          </w:p>
        </w:tc>
      </w:tr>
    </w:tbl>
    <w:p w14:paraId="7B24D44C" w14:textId="77777777" w:rsidR="00420639" w:rsidRPr="00587D28" w:rsidRDefault="00420639"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1E61E5BA" w14:textId="77777777" w:rsidTr="00A94CA8">
        <w:tc>
          <w:tcPr>
            <w:tcW w:w="8923"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4EF1694F" w14:textId="08E76786" w:rsidR="00420639" w:rsidRDefault="00420639" w:rsidP="00A94CA8">
            <w:pPr>
              <w:spacing w:before="100" w:beforeAutospacing="1" w:after="100" w:afterAutospacing="1"/>
              <w:jc w:val="center"/>
              <w:rPr>
                <w:rFonts w:cstheme="minorHAnsi"/>
                <w:szCs w:val="22"/>
              </w:rPr>
            </w:pPr>
            <w:r>
              <w:rPr>
                <w:rFonts w:cstheme="minorHAnsi"/>
                <w:b/>
                <w:bCs/>
                <w:szCs w:val="22"/>
              </w:rPr>
              <w:t>Tab.</w:t>
            </w:r>
            <w:r w:rsidR="0099408F">
              <w:rPr>
                <w:rFonts w:cstheme="minorHAnsi"/>
                <w:b/>
                <w:bCs/>
                <w:szCs w:val="22"/>
              </w:rPr>
              <w:t>5</w:t>
            </w:r>
            <w:r w:rsidR="008B56CB">
              <w:rPr>
                <w:rFonts w:cstheme="minorHAnsi"/>
                <w:b/>
                <w:bCs/>
                <w:szCs w:val="22"/>
              </w:rPr>
              <w:t>4</w:t>
            </w:r>
            <w:r>
              <w:rPr>
                <w:rFonts w:cstheme="minorHAnsi"/>
                <w:b/>
                <w:bCs/>
                <w:szCs w:val="22"/>
              </w:rPr>
              <w:t xml:space="preserve"> </w:t>
            </w:r>
            <w:r w:rsidRPr="00587D28">
              <w:rPr>
                <w:rFonts w:cstheme="minorHAnsi"/>
                <w:b/>
                <w:bCs/>
                <w:szCs w:val="22"/>
              </w:rPr>
              <w:t>Aus der Schule oder den Schulbüchern</w:t>
            </w:r>
            <w:r w:rsidR="00B71B10">
              <w:rPr>
                <w:rFonts w:cstheme="minorHAnsi"/>
                <w:b/>
                <w:bCs/>
                <w:szCs w:val="22"/>
              </w:rPr>
              <w:t xml:space="preserve"> (%)</w:t>
            </w:r>
          </w:p>
        </w:tc>
      </w:tr>
      <w:tr w:rsidR="00420639" w:rsidRPr="00356C3E" w14:paraId="6315241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CB6C4DF"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4" w:space="0" w:color="auto"/>
              <w:bottom w:val="single" w:sz="4" w:space="0" w:color="auto"/>
            </w:tcBorders>
            <w:shd w:val="clear" w:color="auto" w:fill="FFFFFF" w:themeFill="background1"/>
          </w:tcPr>
          <w:p w14:paraId="7AAB709B" w14:textId="77777777" w:rsidR="00420639" w:rsidRDefault="00420639" w:rsidP="00A94CA8">
            <w:pPr>
              <w:spacing w:before="100" w:beforeAutospacing="1" w:after="100" w:afterAutospacing="1"/>
              <w:jc w:val="center"/>
              <w:rPr>
                <w:rFonts w:cstheme="minorHAnsi"/>
                <w:szCs w:val="22"/>
              </w:rPr>
            </w:pPr>
            <w:r>
              <w:rPr>
                <w:rFonts w:cstheme="minorHAnsi"/>
                <w:szCs w:val="22"/>
              </w:rPr>
              <w:t>40,5</w:t>
            </w:r>
          </w:p>
        </w:tc>
        <w:tc>
          <w:tcPr>
            <w:tcW w:w="1501" w:type="dxa"/>
            <w:tcBorders>
              <w:top w:val="single" w:sz="4" w:space="0" w:color="auto"/>
              <w:bottom w:val="single" w:sz="4" w:space="0" w:color="auto"/>
            </w:tcBorders>
            <w:shd w:val="clear" w:color="auto" w:fill="FFFFFF" w:themeFill="background1"/>
          </w:tcPr>
          <w:p w14:paraId="1E0BE318" w14:textId="77777777" w:rsidR="00420639" w:rsidRDefault="00420639" w:rsidP="00A94CA8">
            <w:pPr>
              <w:spacing w:before="100" w:beforeAutospacing="1" w:after="100" w:afterAutospacing="1"/>
              <w:jc w:val="center"/>
              <w:rPr>
                <w:rFonts w:cstheme="minorHAnsi"/>
                <w:szCs w:val="22"/>
              </w:rPr>
            </w:pPr>
            <w:r>
              <w:rPr>
                <w:rFonts w:cstheme="minorHAnsi"/>
                <w:szCs w:val="22"/>
              </w:rPr>
              <w:t>38,1</w:t>
            </w:r>
          </w:p>
        </w:tc>
        <w:tc>
          <w:tcPr>
            <w:tcW w:w="1500" w:type="dxa"/>
            <w:tcBorders>
              <w:top w:val="single" w:sz="4" w:space="0" w:color="auto"/>
              <w:bottom w:val="single" w:sz="4" w:space="0" w:color="auto"/>
            </w:tcBorders>
            <w:shd w:val="clear" w:color="auto" w:fill="FFFFFF" w:themeFill="background1"/>
          </w:tcPr>
          <w:p w14:paraId="4913E211" w14:textId="77777777" w:rsidR="00420639" w:rsidRDefault="00420639" w:rsidP="00A94CA8">
            <w:pPr>
              <w:spacing w:before="100" w:beforeAutospacing="1" w:after="100" w:afterAutospacing="1"/>
              <w:jc w:val="center"/>
              <w:rPr>
                <w:rFonts w:cstheme="minorHAnsi"/>
                <w:szCs w:val="22"/>
              </w:rPr>
            </w:pPr>
            <w:r>
              <w:rPr>
                <w:rFonts w:cstheme="minorHAnsi"/>
                <w:szCs w:val="22"/>
              </w:rPr>
              <w:t>43,1</w:t>
            </w:r>
          </w:p>
        </w:tc>
        <w:tc>
          <w:tcPr>
            <w:tcW w:w="1501" w:type="dxa"/>
            <w:tcBorders>
              <w:top w:val="single" w:sz="4" w:space="0" w:color="auto"/>
              <w:bottom w:val="single" w:sz="4" w:space="0" w:color="auto"/>
            </w:tcBorders>
            <w:shd w:val="clear" w:color="auto" w:fill="FFFFFF" w:themeFill="background1"/>
          </w:tcPr>
          <w:p w14:paraId="1AD4718E" w14:textId="77777777" w:rsidR="00420639" w:rsidRDefault="00420639" w:rsidP="00A94CA8">
            <w:pPr>
              <w:spacing w:before="100" w:beforeAutospacing="1" w:after="100" w:afterAutospacing="1"/>
              <w:jc w:val="center"/>
              <w:rPr>
                <w:rFonts w:cstheme="minorHAnsi"/>
                <w:szCs w:val="22"/>
              </w:rPr>
            </w:pPr>
            <w:r>
              <w:rPr>
                <w:rFonts w:cstheme="minorHAnsi"/>
                <w:szCs w:val="22"/>
              </w:rPr>
              <w:t>35,4</w:t>
            </w:r>
          </w:p>
        </w:tc>
      </w:tr>
      <w:tr w:rsidR="00420639" w:rsidRPr="00356C3E" w14:paraId="300E8B94"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3D162F1E"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171A648C" w14:textId="77777777" w:rsidR="00420639" w:rsidRDefault="00420639" w:rsidP="00A94CA8">
            <w:pPr>
              <w:spacing w:before="100" w:beforeAutospacing="1" w:after="100" w:afterAutospacing="1"/>
              <w:jc w:val="center"/>
              <w:rPr>
                <w:rFonts w:cstheme="minorHAnsi"/>
                <w:szCs w:val="22"/>
              </w:rPr>
            </w:pPr>
            <w:r>
              <w:rPr>
                <w:rFonts w:cstheme="minorHAnsi"/>
                <w:szCs w:val="22"/>
              </w:rPr>
              <w:t>41,6</w:t>
            </w:r>
          </w:p>
        </w:tc>
        <w:tc>
          <w:tcPr>
            <w:tcW w:w="1501" w:type="dxa"/>
            <w:tcBorders>
              <w:top w:val="nil"/>
              <w:bottom w:val="single" w:sz="4" w:space="0" w:color="auto"/>
            </w:tcBorders>
            <w:shd w:val="clear" w:color="auto" w:fill="FFFFFF" w:themeFill="background1"/>
          </w:tcPr>
          <w:p w14:paraId="6A900FBF" w14:textId="77777777" w:rsidR="00420639" w:rsidRDefault="00420639" w:rsidP="00A94CA8">
            <w:pPr>
              <w:spacing w:before="100" w:beforeAutospacing="1" w:after="100" w:afterAutospacing="1"/>
              <w:jc w:val="center"/>
              <w:rPr>
                <w:rFonts w:cstheme="minorHAnsi"/>
                <w:szCs w:val="22"/>
              </w:rPr>
            </w:pPr>
            <w:r>
              <w:rPr>
                <w:rFonts w:cstheme="minorHAnsi"/>
                <w:szCs w:val="22"/>
              </w:rPr>
              <w:t>38,5</w:t>
            </w:r>
          </w:p>
        </w:tc>
        <w:tc>
          <w:tcPr>
            <w:tcW w:w="1500" w:type="dxa"/>
            <w:tcBorders>
              <w:top w:val="nil"/>
              <w:bottom w:val="single" w:sz="4" w:space="0" w:color="auto"/>
            </w:tcBorders>
            <w:shd w:val="clear" w:color="auto" w:fill="FFFFFF" w:themeFill="background1"/>
          </w:tcPr>
          <w:p w14:paraId="33B8F7C4" w14:textId="77777777" w:rsidR="00420639" w:rsidRDefault="00420639" w:rsidP="00A94CA8">
            <w:pPr>
              <w:spacing w:before="100" w:beforeAutospacing="1" w:after="100" w:afterAutospacing="1"/>
              <w:jc w:val="center"/>
              <w:rPr>
                <w:rFonts w:cstheme="minorHAnsi"/>
                <w:szCs w:val="22"/>
              </w:rPr>
            </w:pPr>
            <w:r>
              <w:rPr>
                <w:rFonts w:cstheme="minorHAnsi"/>
                <w:szCs w:val="22"/>
              </w:rPr>
              <w:t>37,7</w:t>
            </w:r>
          </w:p>
        </w:tc>
        <w:tc>
          <w:tcPr>
            <w:tcW w:w="1501" w:type="dxa"/>
            <w:tcBorders>
              <w:top w:val="nil"/>
              <w:bottom w:val="single" w:sz="4" w:space="0" w:color="auto"/>
            </w:tcBorders>
            <w:shd w:val="clear" w:color="auto" w:fill="FFFFFF" w:themeFill="background1"/>
          </w:tcPr>
          <w:p w14:paraId="5A05EAD3" w14:textId="77777777" w:rsidR="00420639" w:rsidRDefault="00420639" w:rsidP="00A94CA8">
            <w:pPr>
              <w:spacing w:before="100" w:beforeAutospacing="1" w:after="100" w:afterAutospacing="1"/>
              <w:jc w:val="center"/>
              <w:rPr>
                <w:rFonts w:cstheme="minorHAnsi"/>
                <w:szCs w:val="22"/>
              </w:rPr>
            </w:pPr>
            <w:r>
              <w:rPr>
                <w:rFonts w:cstheme="minorHAnsi"/>
                <w:szCs w:val="22"/>
              </w:rPr>
              <w:t>42,3</w:t>
            </w:r>
          </w:p>
        </w:tc>
      </w:tr>
      <w:tr w:rsidR="00420639" w:rsidRPr="00356C3E" w14:paraId="4AB481EA"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390D67F6"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525A0EE0" w14:textId="77777777" w:rsidR="00420639" w:rsidRDefault="00420639" w:rsidP="00A94CA8">
            <w:pPr>
              <w:spacing w:before="100" w:beforeAutospacing="1" w:after="100" w:afterAutospacing="1"/>
              <w:jc w:val="center"/>
              <w:rPr>
                <w:rFonts w:cstheme="minorHAnsi"/>
                <w:szCs w:val="22"/>
              </w:rPr>
            </w:pPr>
            <w:r>
              <w:rPr>
                <w:rFonts w:cstheme="minorHAnsi"/>
                <w:szCs w:val="22"/>
              </w:rPr>
              <w:t>15,4</w:t>
            </w:r>
          </w:p>
        </w:tc>
        <w:tc>
          <w:tcPr>
            <w:tcW w:w="1501" w:type="dxa"/>
            <w:tcBorders>
              <w:top w:val="nil"/>
              <w:bottom w:val="single" w:sz="4" w:space="0" w:color="auto"/>
            </w:tcBorders>
            <w:shd w:val="clear" w:color="auto" w:fill="FFFFFF" w:themeFill="background1"/>
          </w:tcPr>
          <w:p w14:paraId="63F97E4A" w14:textId="77777777" w:rsidR="00420639" w:rsidRDefault="00420639" w:rsidP="00A94CA8">
            <w:pPr>
              <w:spacing w:before="100" w:beforeAutospacing="1" w:after="100" w:afterAutospacing="1"/>
              <w:jc w:val="center"/>
              <w:rPr>
                <w:rFonts w:cstheme="minorHAnsi"/>
                <w:szCs w:val="22"/>
              </w:rPr>
            </w:pPr>
            <w:r>
              <w:rPr>
                <w:rFonts w:cstheme="minorHAnsi"/>
                <w:szCs w:val="22"/>
              </w:rPr>
              <w:t>19,5</w:t>
            </w:r>
          </w:p>
        </w:tc>
        <w:tc>
          <w:tcPr>
            <w:tcW w:w="1500" w:type="dxa"/>
            <w:tcBorders>
              <w:top w:val="nil"/>
              <w:bottom w:val="single" w:sz="4" w:space="0" w:color="auto"/>
            </w:tcBorders>
            <w:shd w:val="clear" w:color="auto" w:fill="FFFFFF" w:themeFill="background1"/>
          </w:tcPr>
          <w:p w14:paraId="756ED1B1" w14:textId="77777777" w:rsidR="00420639" w:rsidRDefault="00420639" w:rsidP="00A94CA8">
            <w:pPr>
              <w:spacing w:before="100" w:beforeAutospacing="1" w:after="100" w:afterAutospacing="1"/>
              <w:jc w:val="center"/>
              <w:rPr>
                <w:rFonts w:cstheme="minorHAnsi"/>
                <w:szCs w:val="22"/>
              </w:rPr>
            </w:pPr>
            <w:r>
              <w:rPr>
                <w:rFonts w:cstheme="minorHAnsi"/>
                <w:szCs w:val="22"/>
              </w:rPr>
              <w:t>15,7</w:t>
            </w:r>
          </w:p>
        </w:tc>
        <w:tc>
          <w:tcPr>
            <w:tcW w:w="1501" w:type="dxa"/>
            <w:tcBorders>
              <w:top w:val="nil"/>
              <w:bottom w:val="single" w:sz="4" w:space="0" w:color="auto"/>
            </w:tcBorders>
            <w:shd w:val="clear" w:color="auto" w:fill="FFFFFF" w:themeFill="background1"/>
          </w:tcPr>
          <w:p w14:paraId="376F7A53" w14:textId="77777777" w:rsidR="00420639" w:rsidRDefault="00420639" w:rsidP="00A94CA8">
            <w:pPr>
              <w:spacing w:before="100" w:beforeAutospacing="1" w:after="100" w:afterAutospacing="1"/>
              <w:jc w:val="center"/>
              <w:rPr>
                <w:rFonts w:cstheme="minorHAnsi"/>
                <w:szCs w:val="22"/>
              </w:rPr>
            </w:pPr>
            <w:r>
              <w:rPr>
                <w:rFonts w:cstheme="minorHAnsi"/>
                <w:szCs w:val="22"/>
              </w:rPr>
              <w:t>19,5</w:t>
            </w:r>
          </w:p>
        </w:tc>
      </w:tr>
    </w:tbl>
    <w:p w14:paraId="09E8DDF4" w14:textId="77777777" w:rsidR="00420639" w:rsidRPr="00587D28" w:rsidRDefault="00420639"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642FB0FF" w14:textId="77777777" w:rsidTr="00A94CA8">
        <w:tc>
          <w:tcPr>
            <w:tcW w:w="8923"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45979B5A" w14:textId="046B946B" w:rsidR="00420639" w:rsidRDefault="00420639" w:rsidP="00A94CA8">
            <w:pPr>
              <w:spacing w:before="100" w:beforeAutospacing="1" w:after="100" w:afterAutospacing="1"/>
              <w:jc w:val="center"/>
              <w:rPr>
                <w:rFonts w:cstheme="minorHAnsi"/>
                <w:szCs w:val="22"/>
              </w:rPr>
            </w:pPr>
            <w:r>
              <w:rPr>
                <w:b/>
                <w:bCs/>
                <w:szCs w:val="22"/>
              </w:rPr>
              <w:t>Tab.</w:t>
            </w:r>
            <w:r w:rsidR="0099408F">
              <w:rPr>
                <w:b/>
                <w:bCs/>
                <w:szCs w:val="22"/>
              </w:rPr>
              <w:t>5</w:t>
            </w:r>
            <w:r w:rsidR="008B56CB">
              <w:rPr>
                <w:b/>
                <w:bCs/>
                <w:szCs w:val="22"/>
              </w:rPr>
              <w:t>5</w:t>
            </w:r>
            <w:r w:rsidRPr="0066018C">
              <w:rPr>
                <w:b/>
                <w:bCs/>
                <w:szCs w:val="22"/>
              </w:rPr>
              <w:t xml:space="preserve"> </w:t>
            </w:r>
            <w:r w:rsidRPr="00587D28">
              <w:rPr>
                <w:rFonts w:cstheme="minorHAnsi"/>
                <w:b/>
                <w:bCs/>
                <w:szCs w:val="22"/>
              </w:rPr>
              <w:t>Aus Medien (Internet, Fernsehen, Zeitungen/Zeitschriften)</w:t>
            </w:r>
            <w:r w:rsidR="00B71B10">
              <w:rPr>
                <w:rFonts w:cstheme="minorHAnsi"/>
                <w:b/>
                <w:bCs/>
                <w:szCs w:val="22"/>
              </w:rPr>
              <w:t xml:space="preserve"> (%)</w:t>
            </w:r>
          </w:p>
        </w:tc>
      </w:tr>
      <w:tr w:rsidR="00420639" w:rsidRPr="00356C3E" w14:paraId="668D5A4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4A616A8"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4" w:space="0" w:color="auto"/>
              <w:bottom w:val="single" w:sz="4" w:space="0" w:color="auto"/>
            </w:tcBorders>
            <w:shd w:val="clear" w:color="auto" w:fill="FFFFFF" w:themeFill="background1"/>
          </w:tcPr>
          <w:p w14:paraId="42BFF3B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34,6</w:t>
            </w:r>
          </w:p>
        </w:tc>
        <w:tc>
          <w:tcPr>
            <w:tcW w:w="1501" w:type="dxa"/>
            <w:tcBorders>
              <w:top w:val="single" w:sz="4" w:space="0" w:color="auto"/>
              <w:bottom w:val="single" w:sz="4" w:space="0" w:color="auto"/>
            </w:tcBorders>
            <w:shd w:val="clear" w:color="auto" w:fill="FFFFFF" w:themeFill="background1"/>
          </w:tcPr>
          <w:p w14:paraId="58F56E4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35,5</w:t>
            </w:r>
          </w:p>
        </w:tc>
        <w:tc>
          <w:tcPr>
            <w:tcW w:w="1500" w:type="dxa"/>
            <w:tcBorders>
              <w:top w:val="single" w:sz="12" w:space="0" w:color="auto"/>
              <w:left w:val="single" w:sz="12" w:space="0" w:color="auto"/>
              <w:bottom w:val="single" w:sz="4" w:space="0" w:color="auto"/>
            </w:tcBorders>
            <w:shd w:val="clear" w:color="auto" w:fill="FFFFFF" w:themeFill="background1"/>
          </w:tcPr>
          <w:p w14:paraId="5A954A00" w14:textId="77777777" w:rsidR="00420639" w:rsidRDefault="00420639" w:rsidP="00A94CA8">
            <w:pPr>
              <w:spacing w:before="100" w:beforeAutospacing="1" w:after="100" w:afterAutospacing="1"/>
              <w:jc w:val="center"/>
              <w:rPr>
                <w:rFonts w:cstheme="minorHAnsi"/>
                <w:szCs w:val="22"/>
              </w:rPr>
            </w:pPr>
            <w:r>
              <w:rPr>
                <w:rFonts w:cstheme="minorHAnsi"/>
                <w:szCs w:val="22"/>
              </w:rPr>
              <w:t>32,6</w:t>
            </w:r>
          </w:p>
        </w:tc>
        <w:tc>
          <w:tcPr>
            <w:tcW w:w="1501" w:type="dxa"/>
            <w:tcBorders>
              <w:top w:val="single" w:sz="12" w:space="0" w:color="auto"/>
              <w:bottom w:val="single" w:sz="4" w:space="0" w:color="auto"/>
            </w:tcBorders>
            <w:shd w:val="clear" w:color="auto" w:fill="FFFFFF" w:themeFill="background1"/>
          </w:tcPr>
          <w:p w14:paraId="2C44CD86" w14:textId="77777777" w:rsidR="00420639" w:rsidRDefault="00420639" w:rsidP="00A94CA8">
            <w:pPr>
              <w:spacing w:before="100" w:beforeAutospacing="1" w:after="100" w:afterAutospacing="1"/>
              <w:jc w:val="center"/>
              <w:rPr>
                <w:rFonts w:cstheme="minorHAnsi"/>
                <w:szCs w:val="22"/>
              </w:rPr>
            </w:pPr>
            <w:r>
              <w:rPr>
                <w:rFonts w:cstheme="minorHAnsi"/>
                <w:szCs w:val="22"/>
              </w:rPr>
              <w:t>37,5</w:t>
            </w:r>
          </w:p>
        </w:tc>
      </w:tr>
      <w:tr w:rsidR="00420639" w:rsidRPr="00356C3E" w14:paraId="3E7E58E5" w14:textId="77777777" w:rsidTr="00A94CA8">
        <w:trPr>
          <w:trHeight w:val="50"/>
        </w:trPr>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57CC61E1"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56D3CEA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40,8</w:t>
            </w:r>
          </w:p>
        </w:tc>
        <w:tc>
          <w:tcPr>
            <w:tcW w:w="1501" w:type="dxa"/>
            <w:tcBorders>
              <w:top w:val="nil"/>
              <w:bottom w:val="single" w:sz="4" w:space="0" w:color="auto"/>
            </w:tcBorders>
            <w:shd w:val="clear" w:color="auto" w:fill="FFFFFF" w:themeFill="background1"/>
          </w:tcPr>
          <w:p w14:paraId="16ABB55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44,0</w:t>
            </w:r>
          </w:p>
        </w:tc>
        <w:tc>
          <w:tcPr>
            <w:tcW w:w="1500" w:type="dxa"/>
            <w:tcBorders>
              <w:top w:val="single" w:sz="4" w:space="0" w:color="auto"/>
              <w:left w:val="single" w:sz="12" w:space="0" w:color="auto"/>
              <w:bottom w:val="single" w:sz="4" w:space="0" w:color="auto"/>
            </w:tcBorders>
            <w:shd w:val="clear" w:color="auto" w:fill="FFFFFF" w:themeFill="background1"/>
          </w:tcPr>
          <w:p w14:paraId="54576CF7" w14:textId="77777777" w:rsidR="00420639" w:rsidRDefault="00420639" w:rsidP="00A94CA8">
            <w:pPr>
              <w:spacing w:before="100" w:beforeAutospacing="1" w:after="100" w:afterAutospacing="1"/>
              <w:jc w:val="center"/>
              <w:rPr>
                <w:rFonts w:cstheme="minorHAnsi"/>
                <w:szCs w:val="22"/>
              </w:rPr>
            </w:pPr>
            <w:r>
              <w:rPr>
                <w:rFonts w:cstheme="minorHAnsi"/>
                <w:szCs w:val="22"/>
              </w:rPr>
              <w:t>40,4</w:t>
            </w:r>
          </w:p>
        </w:tc>
        <w:tc>
          <w:tcPr>
            <w:tcW w:w="1501" w:type="dxa"/>
            <w:tcBorders>
              <w:top w:val="single" w:sz="4" w:space="0" w:color="auto"/>
              <w:bottom w:val="single" w:sz="4" w:space="0" w:color="auto"/>
            </w:tcBorders>
            <w:shd w:val="clear" w:color="auto" w:fill="FFFFFF" w:themeFill="background1"/>
          </w:tcPr>
          <w:p w14:paraId="38FC34B2" w14:textId="77777777" w:rsidR="00420639" w:rsidRDefault="00420639" w:rsidP="00A94CA8">
            <w:pPr>
              <w:spacing w:before="100" w:beforeAutospacing="1" w:after="100" w:afterAutospacing="1"/>
              <w:jc w:val="center"/>
              <w:rPr>
                <w:rFonts w:cstheme="minorHAnsi"/>
                <w:szCs w:val="22"/>
              </w:rPr>
            </w:pPr>
            <w:r>
              <w:rPr>
                <w:rFonts w:cstheme="minorHAnsi"/>
                <w:szCs w:val="22"/>
              </w:rPr>
              <w:t>44,6</w:t>
            </w:r>
          </w:p>
        </w:tc>
      </w:tr>
      <w:tr w:rsidR="00420639" w:rsidRPr="00356C3E" w14:paraId="0FF34471"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02526EE"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7C5334D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21,4</w:t>
            </w:r>
          </w:p>
        </w:tc>
        <w:tc>
          <w:tcPr>
            <w:tcW w:w="1501" w:type="dxa"/>
            <w:tcBorders>
              <w:top w:val="nil"/>
              <w:bottom w:val="single" w:sz="4" w:space="0" w:color="auto"/>
            </w:tcBorders>
            <w:shd w:val="clear" w:color="auto" w:fill="FFFFFF" w:themeFill="background1"/>
          </w:tcPr>
          <w:p w14:paraId="1F1F787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17,4</w:t>
            </w:r>
          </w:p>
        </w:tc>
        <w:tc>
          <w:tcPr>
            <w:tcW w:w="1500" w:type="dxa"/>
            <w:tcBorders>
              <w:top w:val="single" w:sz="4" w:space="0" w:color="auto"/>
              <w:left w:val="single" w:sz="12" w:space="0" w:color="auto"/>
              <w:bottom w:val="single" w:sz="4" w:space="0" w:color="auto"/>
            </w:tcBorders>
            <w:shd w:val="clear" w:color="auto" w:fill="FFFFFF" w:themeFill="background1"/>
          </w:tcPr>
          <w:p w14:paraId="155D7561" w14:textId="77777777" w:rsidR="00420639" w:rsidRDefault="00420639" w:rsidP="00A94CA8">
            <w:pPr>
              <w:spacing w:before="100" w:beforeAutospacing="1" w:after="100" w:afterAutospacing="1"/>
              <w:jc w:val="center"/>
              <w:rPr>
                <w:rFonts w:cstheme="minorHAnsi"/>
                <w:szCs w:val="22"/>
              </w:rPr>
            </w:pPr>
            <w:r>
              <w:rPr>
                <w:rFonts w:cstheme="minorHAnsi"/>
                <w:szCs w:val="22"/>
              </w:rPr>
              <w:t>22,8</w:t>
            </w:r>
          </w:p>
        </w:tc>
        <w:tc>
          <w:tcPr>
            <w:tcW w:w="1501" w:type="dxa"/>
            <w:tcBorders>
              <w:top w:val="single" w:sz="4" w:space="0" w:color="auto"/>
              <w:bottom w:val="single" w:sz="4" w:space="0" w:color="auto"/>
            </w:tcBorders>
            <w:shd w:val="clear" w:color="auto" w:fill="FFFFFF" w:themeFill="background1"/>
          </w:tcPr>
          <w:p w14:paraId="3D6CBF4A" w14:textId="77777777" w:rsidR="00420639" w:rsidRDefault="00420639" w:rsidP="00A94CA8">
            <w:pPr>
              <w:spacing w:before="100" w:beforeAutospacing="1" w:after="100" w:afterAutospacing="1"/>
              <w:jc w:val="center"/>
              <w:rPr>
                <w:rFonts w:cstheme="minorHAnsi"/>
                <w:szCs w:val="22"/>
              </w:rPr>
            </w:pPr>
            <w:r>
              <w:rPr>
                <w:rFonts w:cstheme="minorHAnsi"/>
                <w:szCs w:val="22"/>
              </w:rPr>
              <w:t>16,1</w:t>
            </w:r>
          </w:p>
        </w:tc>
      </w:tr>
    </w:tbl>
    <w:p w14:paraId="02954C44" w14:textId="77777777" w:rsidR="00420639" w:rsidRPr="00587D28" w:rsidRDefault="00420639"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4C017CDA" w14:textId="77777777" w:rsidTr="00A94CA8">
        <w:tc>
          <w:tcPr>
            <w:tcW w:w="8923"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349B7C6F" w14:textId="09B4C1EE" w:rsidR="00420639" w:rsidRDefault="00420639" w:rsidP="00A94CA8">
            <w:pPr>
              <w:spacing w:before="100" w:beforeAutospacing="1" w:after="100" w:afterAutospacing="1"/>
              <w:jc w:val="center"/>
              <w:rPr>
                <w:rFonts w:cstheme="minorHAnsi"/>
                <w:szCs w:val="22"/>
              </w:rPr>
            </w:pPr>
            <w:r>
              <w:rPr>
                <w:b/>
                <w:bCs/>
                <w:szCs w:val="22"/>
              </w:rPr>
              <w:t>Tab.</w:t>
            </w:r>
            <w:r w:rsidR="0099408F">
              <w:rPr>
                <w:b/>
                <w:bCs/>
                <w:szCs w:val="22"/>
              </w:rPr>
              <w:t>5</w:t>
            </w:r>
            <w:r w:rsidR="008B56CB">
              <w:rPr>
                <w:b/>
                <w:bCs/>
                <w:szCs w:val="22"/>
              </w:rPr>
              <w:t>6</w:t>
            </w:r>
            <w:r w:rsidRPr="0066018C">
              <w:rPr>
                <w:b/>
                <w:bCs/>
                <w:szCs w:val="22"/>
              </w:rPr>
              <w:t xml:space="preserve"> </w:t>
            </w:r>
            <w:r w:rsidRPr="00587D28">
              <w:rPr>
                <w:rFonts w:cstheme="minorHAnsi"/>
                <w:b/>
                <w:bCs/>
                <w:szCs w:val="22"/>
              </w:rPr>
              <w:t>Aus eigenen Beobachtungen</w:t>
            </w:r>
            <w:r w:rsidR="00B71B10">
              <w:rPr>
                <w:rFonts w:cstheme="minorHAnsi"/>
                <w:b/>
                <w:bCs/>
                <w:szCs w:val="22"/>
              </w:rPr>
              <w:t xml:space="preserve"> (%)</w:t>
            </w:r>
          </w:p>
        </w:tc>
      </w:tr>
      <w:tr w:rsidR="00420639" w:rsidRPr="00356C3E" w14:paraId="491EA98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01F8F75"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4" w:space="0" w:color="auto"/>
              <w:bottom w:val="single" w:sz="4" w:space="0" w:color="auto"/>
            </w:tcBorders>
            <w:shd w:val="clear" w:color="auto" w:fill="FFFFFF" w:themeFill="background1"/>
          </w:tcPr>
          <w:p w14:paraId="05CF7AA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33,9</w:t>
            </w:r>
          </w:p>
        </w:tc>
        <w:tc>
          <w:tcPr>
            <w:tcW w:w="1501" w:type="dxa"/>
            <w:tcBorders>
              <w:top w:val="single" w:sz="4" w:space="0" w:color="auto"/>
              <w:bottom w:val="single" w:sz="4" w:space="0" w:color="auto"/>
            </w:tcBorders>
            <w:shd w:val="clear" w:color="auto" w:fill="FFFFFF" w:themeFill="background1"/>
          </w:tcPr>
          <w:p w14:paraId="03A1625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35,3</w:t>
            </w:r>
          </w:p>
        </w:tc>
        <w:tc>
          <w:tcPr>
            <w:tcW w:w="1500" w:type="dxa"/>
            <w:tcBorders>
              <w:top w:val="single" w:sz="12" w:space="0" w:color="auto"/>
              <w:left w:val="single" w:sz="12" w:space="0" w:color="auto"/>
              <w:bottom w:val="single" w:sz="4" w:space="0" w:color="auto"/>
            </w:tcBorders>
            <w:shd w:val="clear" w:color="auto" w:fill="FFFFFF" w:themeFill="background1"/>
          </w:tcPr>
          <w:p w14:paraId="61456463" w14:textId="77777777" w:rsidR="00420639" w:rsidRDefault="00420639" w:rsidP="00A94CA8">
            <w:pPr>
              <w:spacing w:before="100" w:beforeAutospacing="1" w:after="100" w:afterAutospacing="1"/>
              <w:jc w:val="center"/>
              <w:rPr>
                <w:rFonts w:cstheme="minorHAnsi"/>
                <w:szCs w:val="22"/>
              </w:rPr>
            </w:pPr>
            <w:r>
              <w:rPr>
                <w:rFonts w:cstheme="minorHAnsi"/>
                <w:szCs w:val="22"/>
              </w:rPr>
              <w:t>36,2</w:t>
            </w:r>
          </w:p>
        </w:tc>
        <w:tc>
          <w:tcPr>
            <w:tcW w:w="1501" w:type="dxa"/>
            <w:tcBorders>
              <w:top w:val="single" w:sz="12" w:space="0" w:color="auto"/>
              <w:bottom w:val="single" w:sz="4" w:space="0" w:color="auto"/>
            </w:tcBorders>
            <w:shd w:val="clear" w:color="auto" w:fill="FFFFFF" w:themeFill="background1"/>
          </w:tcPr>
          <w:p w14:paraId="3E291530" w14:textId="77777777" w:rsidR="00420639" w:rsidRDefault="00420639" w:rsidP="00A94CA8">
            <w:pPr>
              <w:spacing w:before="100" w:beforeAutospacing="1" w:after="100" w:afterAutospacing="1"/>
              <w:jc w:val="center"/>
              <w:rPr>
                <w:rFonts w:cstheme="minorHAnsi"/>
                <w:szCs w:val="22"/>
              </w:rPr>
            </w:pPr>
            <w:r>
              <w:rPr>
                <w:rFonts w:cstheme="minorHAnsi"/>
                <w:szCs w:val="22"/>
              </w:rPr>
              <w:t>32,9</w:t>
            </w:r>
          </w:p>
        </w:tc>
      </w:tr>
      <w:tr w:rsidR="00420639" w:rsidRPr="00356C3E" w14:paraId="06AEC578"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38599640"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5FE5EDA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42,0</w:t>
            </w:r>
          </w:p>
        </w:tc>
        <w:tc>
          <w:tcPr>
            <w:tcW w:w="1501" w:type="dxa"/>
            <w:tcBorders>
              <w:top w:val="nil"/>
              <w:bottom w:val="single" w:sz="4" w:space="0" w:color="auto"/>
            </w:tcBorders>
            <w:shd w:val="clear" w:color="auto" w:fill="FFFFFF" w:themeFill="background1"/>
          </w:tcPr>
          <w:p w14:paraId="12DB797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38,5</w:t>
            </w:r>
          </w:p>
        </w:tc>
        <w:tc>
          <w:tcPr>
            <w:tcW w:w="1500" w:type="dxa"/>
            <w:tcBorders>
              <w:top w:val="single" w:sz="4" w:space="0" w:color="auto"/>
              <w:left w:val="single" w:sz="12" w:space="0" w:color="auto"/>
              <w:bottom w:val="single" w:sz="4" w:space="0" w:color="auto"/>
            </w:tcBorders>
            <w:shd w:val="clear" w:color="auto" w:fill="FFFFFF" w:themeFill="background1"/>
          </w:tcPr>
          <w:p w14:paraId="08D06503" w14:textId="77777777" w:rsidR="00420639" w:rsidRDefault="00420639" w:rsidP="00A94CA8">
            <w:pPr>
              <w:spacing w:before="100" w:beforeAutospacing="1" w:after="100" w:afterAutospacing="1"/>
              <w:jc w:val="center"/>
              <w:rPr>
                <w:rFonts w:cstheme="minorHAnsi"/>
                <w:szCs w:val="22"/>
              </w:rPr>
            </w:pPr>
            <w:r>
              <w:rPr>
                <w:rFonts w:cstheme="minorHAnsi"/>
                <w:szCs w:val="22"/>
              </w:rPr>
              <w:t>38,5</w:t>
            </w:r>
          </w:p>
        </w:tc>
        <w:tc>
          <w:tcPr>
            <w:tcW w:w="1501" w:type="dxa"/>
            <w:tcBorders>
              <w:top w:val="single" w:sz="4" w:space="0" w:color="auto"/>
              <w:bottom w:val="single" w:sz="4" w:space="0" w:color="auto"/>
            </w:tcBorders>
            <w:shd w:val="clear" w:color="auto" w:fill="FFFFFF" w:themeFill="background1"/>
          </w:tcPr>
          <w:p w14:paraId="3DBFEB32" w14:textId="77777777" w:rsidR="00420639" w:rsidRDefault="00420639" w:rsidP="00A94CA8">
            <w:pPr>
              <w:spacing w:before="100" w:beforeAutospacing="1" w:after="100" w:afterAutospacing="1"/>
              <w:jc w:val="center"/>
              <w:rPr>
                <w:rFonts w:cstheme="minorHAnsi"/>
                <w:szCs w:val="22"/>
              </w:rPr>
            </w:pPr>
            <w:r>
              <w:rPr>
                <w:rFonts w:cstheme="minorHAnsi"/>
                <w:szCs w:val="22"/>
              </w:rPr>
              <w:t>42,</w:t>
            </w:r>
            <w:r>
              <w:t>3</w:t>
            </w:r>
          </w:p>
        </w:tc>
      </w:tr>
      <w:tr w:rsidR="00420639" w:rsidRPr="00356C3E" w14:paraId="7856358E"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79DA3A12"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43F2CE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21,6</w:t>
            </w:r>
          </w:p>
        </w:tc>
        <w:tc>
          <w:tcPr>
            <w:tcW w:w="1501" w:type="dxa"/>
            <w:tcBorders>
              <w:top w:val="nil"/>
              <w:bottom w:val="single" w:sz="4" w:space="0" w:color="auto"/>
            </w:tcBorders>
            <w:shd w:val="clear" w:color="auto" w:fill="FFFFFF" w:themeFill="background1"/>
          </w:tcPr>
          <w:p w14:paraId="54EB0DE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23,3</w:t>
            </w:r>
          </w:p>
        </w:tc>
        <w:tc>
          <w:tcPr>
            <w:tcW w:w="1500" w:type="dxa"/>
            <w:tcBorders>
              <w:top w:val="single" w:sz="4" w:space="0" w:color="auto"/>
              <w:left w:val="single" w:sz="12" w:space="0" w:color="auto"/>
              <w:bottom w:val="single" w:sz="4" w:space="0" w:color="auto"/>
            </w:tcBorders>
            <w:shd w:val="clear" w:color="auto" w:fill="FFFFFF" w:themeFill="background1"/>
          </w:tcPr>
          <w:p w14:paraId="58813B78" w14:textId="77777777" w:rsidR="00420639" w:rsidRDefault="00420639" w:rsidP="00A94CA8">
            <w:pPr>
              <w:spacing w:before="100" w:beforeAutospacing="1" w:after="100" w:afterAutospacing="1"/>
              <w:jc w:val="center"/>
              <w:rPr>
                <w:rFonts w:cstheme="minorHAnsi"/>
                <w:szCs w:val="22"/>
              </w:rPr>
            </w:pPr>
            <w:r>
              <w:rPr>
                <w:rFonts w:cstheme="minorHAnsi"/>
                <w:szCs w:val="22"/>
              </w:rPr>
              <w:t>21,9</w:t>
            </w:r>
          </w:p>
        </w:tc>
        <w:tc>
          <w:tcPr>
            <w:tcW w:w="1501" w:type="dxa"/>
            <w:tcBorders>
              <w:top w:val="single" w:sz="4" w:space="0" w:color="auto"/>
              <w:bottom w:val="single" w:sz="4" w:space="0" w:color="auto"/>
            </w:tcBorders>
            <w:shd w:val="clear" w:color="auto" w:fill="FFFFFF" w:themeFill="background1"/>
          </w:tcPr>
          <w:p w14:paraId="70D361A7" w14:textId="77777777" w:rsidR="00420639" w:rsidRDefault="00420639" w:rsidP="00A94CA8">
            <w:pPr>
              <w:spacing w:before="100" w:beforeAutospacing="1" w:after="100" w:afterAutospacing="1"/>
              <w:jc w:val="center"/>
              <w:rPr>
                <w:rFonts w:cstheme="minorHAnsi"/>
                <w:szCs w:val="22"/>
              </w:rPr>
            </w:pPr>
            <w:r>
              <w:rPr>
                <w:rFonts w:cstheme="minorHAnsi"/>
                <w:szCs w:val="22"/>
              </w:rPr>
              <w:t>22,8</w:t>
            </w:r>
          </w:p>
        </w:tc>
      </w:tr>
    </w:tbl>
    <w:p w14:paraId="1E518C63" w14:textId="77777777" w:rsidR="00420639" w:rsidRDefault="00420639" w:rsidP="00420639">
      <w:pPr>
        <w:pStyle w:val="StandardWeb"/>
        <w:shd w:val="clear" w:color="auto" w:fill="FFFFFF" w:themeFill="background1"/>
        <w:jc w:val="center"/>
        <w:rPr>
          <w:rFonts w:cstheme="minorHAnsi"/>
          <w:b/>
          <w:bCs/>
          <w:szCs w:val="22"/>
        </w:rPr>
      </w:pPr>
    </w:p>
    <w:p w14:paraId="398378EC" w14:textId="60CEFA76" w:rsidR="00420639" w:rsidRDefault="00420639" w:rsidP="00420639">
      <w:pPr>
        <w:pStyle w:val="StandardWeb"/>
        <w:shd w:val="clear" w:color="auto" w:fill="FFFFFF" w:themeFill="background1"/>
        <w:rPr>
          <w:rFonts w:cstheme="minorHAnsi"/>
          <w:b/>
          <w:bCs/>
          <w:szCs w:val="22"/>
        </w:rPr>
      </w:pPr>
      <w:r>
        <w:rPr>
          <w:rFonts w:cstheme="minorHAnsi"/>
          <w:b/>
          <w:bCs/>
          <w:szCs w:val="22"/>
        </w:rPr>
        <w:t xml:space="preserve">Persönliche Begegnungen, sei es mit Fachleuten oder mit Freunden, spielen demgegenüber eine untergeordnete Rolle, was mancherlei pädagogischen Überzeugungen zu widersprechen scheint. Vermutlich hat </w:t>
      </w:r>
      <w:r w:rsidR="004C3956">
        <w:rPr>
          <w:rFonts w:cstheme="minorHAnsi"/>
          <w:b/>
          <w:bCs/>
          <w:szCs w:val="22"/>
        </w:rPr>
        <w:t xml:space="preserve">stattdessen </w:t>
      </w:r>
      <w:r>
        <w:rPr>
          <w:rFonts w:cstheme="minorHAnsi"/>
          <w:b/>
          <w:bCs/>
          <w:szCs w:val="22"/>
        </w:rPr>
        <w:t>die Art der Eventinszenierung eine wesentliche Bedeutung.</w:t>
      </w:r>
    </w:p>
    <w:p w14:paraId="40D674F5" w14:textId="77777777" w:rsidR="0099408F" w:rsidRPr="00587D28" w:rsidRDefault="0099408F"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5EA2F386" w14:textId="77777777" w:rsidTr="00A94CA8">
        <w:tc>
          <w:tcPr>
            <w:tcW w:w="8923" w:type="dxa"/>
            <w:gridSpan w:val="5"/>
            <w:tcBorders>
              <w:top w:val="single" w:sz="4" w:space="0" w:color="auto"/>
              <w:bottom w:val="single" w:sz="12" w:space="0" w:color="auto"/>
            </w:tcBorders>
            <w:shd w:val="clear" w:color="auto" w:fill="FFFFFF" w:themeFill="background1"/>
            <w:tcMar>
              <w:top w:w="0" w:type="dxa"/>
              <w:left w:w="70" w:type="dxa"/>
              <w:bottom w:w="0" w:type="dxa"/>
              <w:right w:w="70" w:type="dxa"/>
            </w:tcMar>
          </w:tcPr>
          <w:p w14:paraId="63B62B2B" w14:textId="399FFEDF" w:rsidR="00420639" w:rsidRDefault="00420639" w:rsidP="00A94CA8">
            <w:pPr>
              <w:spacing w:before="100" w:beforeAutospacing="1" w:after="100" w:afterAutospacing="1"/>
              <w:jc w:val="center"/>
              <w:rPr>
                <w:rFonts w:cstheme="minorHAnsi"/>
                <w:szCs w:val="22"/>
              </w:rPr>
            </w:pPr>
            <w:r>
              <w:rPr>
                <w:b/>
                <w:bCs/>
                <w:szCs w:val="22"/>
              </w:rPr>
              <w:t>Tab.</w:t>
            </w:r>
            <w:r w:rsidR="0099408F">
              <w:rPr>
                <w:b/>
                <w:bCs/>
                <w:szCs w:val="22"/>
              </w:rPr>
              <w:t>5</w:t>
            </w:r>
            <w:r w:rsidR="008B56CB">
              <w:rPr>
                <w:b/>
                <w:bCs/>
                <w:szCs w:val="22"/>
              </w:rPr>
              <w:t>7</w:t>
            </w:r>
            <w:r w:rsidRPr="0066018C">
              <w:rPr>
                <w:b/>
                <w:bCs/>
                <w:szCs w:val="22"/>
              </w:rPr>
              <w:t xml:space="preserve"> </w:t>
            </w:r>
            <w:r w:rsidRPr="00587D28">
              <w:rPr>
                <w:rFonts w:cstheme="minorHAnsi"/>
                <w:b/>
                <w:bCs/>
                <w:szCs w:val="22"/>
              </w:rPr>
              <w:t>Von Fachleuten (Bauern, Förstern, Waldpädagogen)</w:t>
            </w:r>
            <w:r w:rsidR="00B71B10">
              <w:rPr>
                <w:rFonts w:cstheme="minorHAnsi"/>
                <w:b/>
                <w:bCs/>
                <w:szCs w:val="22"/>
              </w:rPr>
              <w:t xml:space="preserve"> (%)</w:t>
            </w:r>
          </w:p>
        </w:tc>
      </w:tr>
      <w:tr w:rsidR="00420639" w:rsidRPr="00356C3E" w14:paraId="4C58A075" w14:textId="77777777" w:rsidTr="00A94CA8">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2C6552E4" w14:textId="77777777" w:rsidR="00420639" w:rsidRDefault="00420639" w:rsidP="00A94CA8">
            <w:pPr>
              <w:spacing w:before="100" w:beforeAutospacing="1" w:after="100" w:afterAutospacing="1"/>
              <w:rPr>
                <w:rFonts w:cstheme="minorHAnsi"/>
                <w:szCs w:val="22"/>
              </w:rPr>
            </w:pPr>
          </w:p>
        </w:tc>
        <w:tc>
          <w:tcPr>
            <w:tcW w:w="1500" w:type="dxa"/>
            <w:tcBorders>
              <w:top w:val="single" w:sz="4" w:space="0" w:color="auto"/>
              <w:bottom w:val="single" w:sz="12" w:space="0" w:color="auto"/>
            </w:tcBorders>
            <w:shd w:val="clear" w:color="auto" w:fill="FFFFFF" w:themeFill="background1"/>
          </w:tcPr>
          <w:p w14:paraId="4629CE4B" w14:textId="77777777" w:rsidR="00420639" w:rsidRDefault="00420639" w:rsidP="00A94CA8">
            <w:pPr>
              <w:spacing w:before="100" w:beforeAutospacing="1" w:after="100" w:afterAutospacing="1"/>
              <w:jc w:val="center"/>
              <w:rPr>
                <w:rFonts w:cstheme="minorHAnsi"/>
                <w:szCs w:val="22"/>
              </w:rPr>
            </w:pPr>
            <w:r>
              <w:rPr>
                <w:rFonts w:cstheme="minorHAnsi"/>
                <w:szCs w:val="22"/>
              </w:rPr>
              <w:t>w</w:t>
            </w:r>
          </w:p>
        </w:tc>
        <w:tc>
          <w:tcPr>
            <w:tcW w:w="1501" w:type="dxa"/>
            <w:tcBorders>
              <w:top w:val="single" w:sz="4" w:space="0" w:color="auto"/>
              <w:bottom w:val="single" w:sz="12" w:space="0" w:color="auto"/>
            </w:tcBorders>
            <w:shd w:val="clear" w:color="auto" w:fill="FFFFFF" w:themeFill="background1"/>
          </w:tcPr>
          <w:p w14:paraId="4CDBE870" w14:textId="77777777" w:rsidR="00420639" w:rsidRDefault="00420639" w:rsidP="00A94CA8">
            <w:pPr>
              <w:spacing w:before="100" w:beforeAutospacing="1" w:after="100" w:afterAutospacing="1"/>
              <w:jc w:val="center"/>
              <w:rPr>
                <w:rFonts w:cstheme="minorHAnsi"/>
                <w:szCs w:val="22"/>
              </w:rPr>
            </w:pPr>
            <w:r>
              <w:rPr>
                <w:rFonts w:cstheme="minorHAnsi"/>
                <w:szCs w:val="22"/>
              </w:rPr>
              <w:t>m</w:t>
            </w:r>
          </w:p>
        </w:tc>
        <w:tc>
          <w:tcPr>
            <w:tcW w:w="1500" w:type="dxa"/>
            <w:tcBorders>
              <w:top w:val="single" w:sz="12" w:space="0" w:color="auto"/>
              <w:left w:val="single" w:sz="12" w:space="0" w:color="auto"/>
              <w:bottom w:val="single" w:sz="12" w:space="0" w:color="auto"/>
            </w:tcBorders>
            <w:shd w:val="clear" w:color="auto" w:fill="FFFFFF" w:themeFill="background1"/>
          </w:tcPr>
          <w:p w14:paraId="2B70FEAF"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01" w:type="dxa"/>
            <w:tcBorders>
              <w:top w:val="single" w:sz="12" w:space="0" w:color="auto"/>
              <w:bottom w:val="single" w:sz="12" w:space="0" w:color="auto"/>
            </w:tcBorders>
            <w:shd w:val="clear" w:color="auto" w:fill="FFFFFF" w:themeFill="background1"/>
          </w:tcPr>
          <w:p w14:paraId="28E74BEE"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17CA2F2" w14:textId="77777777" w:rsidTr="00A94CA8">
        <w:tc>
          <w:tcPr>
            <w:tcW w:w="2921" w:type="dxa"/>
            <w:tcBorders>
              <w:top w:val="single" w:sz="12" w:space="0" w:color="auto"/>
              <w:bottom w:val="single" w:sz="4" w:space="0" w:color="auto"/>
            </w:tcBorders>
            <w:shd w:val="clear" w:color="auto" w:fill="FFFFFF" w:themeFill="background1"/>
            <w:tcMar>
              <w:top w:w="0" w:type="dxa"/>
              <w:left w:w="70" w:type="dxa"/>
              <w:bottom w:w="0" w:type="dxa"/>
              <w:right w:w="70" w:type="dxa"/>
            </w:tcMar>
          </w:tcPr>
          <w:p w14:paraId="7F108EC7"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12" w:space="0" w:color="auto"/>
              <w:bottom w:val="single" w:sz="4" w:space="0" w:color="auto"/>
            </w:tcBorders>
            <w:shd w:val="clear" w:color="auto" w:fill="FFFFFF" w:themeFill="background1"/>
          </w:tcPr>
          <w:p w14:paraId="3942662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15,2</w:t>
            </w:r>
          </w:p>
        </w:tc>
        <w:tc>
          <w:tcPr>
            <w:tcW w:w="1501" w:type="dxa"/>
            <w:tcBorders>
              <w:top w:val="single" w:sz="12" w:space="0" w:color="auto"/>
              <w:bottom w:val="single" w:sz="4" w:space="0" w:color="auto"/>
            </w:tcBorders>
            <w:shd w:val="clear" w:color="auto" w:fill="FFFFFF" w:themeFill="background1"/>
          </w:tcPr>
          <w:p w14:paraId="435685D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16,9</w:t>
            </w:r>
          </w:p>
        </w:tc>
        <w:tc>
          <w:tcPr>
            <w:tcW w:w="1500" w:type="dxa"/>
            <w:tcBorders>
              <w:top w:val="single" w:sz="12" w:space="0" w:color="auto"/>
              <w:left w:val="single" w:sz="12" w:space="0" w:color="auto"/>
              <w:bottom w:val="single" w:sz="4" w:space="0" w:color="auto"/>
            </w:tcBorders>
            <w:shd w:val="clear" w:color="auto" w:fill="FFFFFF" w:themeFill="background1"/>
          </w:tcPr>
          <w:p w14:paraId="695888FA" w14:textId="77777777" w:rsidR="00420639" w:rsidRDefault="00420639" w:rsidP="00A94CA8">
            <w:pPr>
              <w:spacing w:before="100" w:beforeAutospacing="1" w:after="100" w:afterAutospacing="1"/>
              <w:jc w:val="center"/>
              <w:rPr>
                <w:rFonts w:cstheme="minorHAnsi"/>
                <w:szCs w:val="22"/>
              </w:rPr>
            </w:pPr>
            <w:r>
              <w:rPr>
                <w:rFonts w:cstheme="minorHAnsi"/>
                <w:szCs w:val="22"/>
              </w:rPr>
              <w:t>18,8</w:t>
            </w:r>
          </w:p>
        </w:tc>
        <w:tc>
          <w:tcPr>
            <w:tcW w:w="1501" w:type="dxa"/>
            <w:tcBorders>
              <w:top w:val="single" w:sz="12" w:space="0" w:color="auto"/>
              <w:bottom w:val="single" w:sz="4" w:space="0" w:color="auto"/>
            </w:tcBorders>
            <w:shd w:val="clear" w:color="auto" w:fill="FFFFFF" w:themeFill="background1"/>
          </w:tcPr>
          <w:p w14:paraId="048BC7CC" w14:textId="77777777" w:rsidR="00420639" w:rsidRDefault="00420639" w:rsidP="00A94CA8">
            <w:pPr>
              <w:spacing w:before="100" w:beforeAutospacing="1" w:after="100" w:afterAutospacing="1"/>
              <w:jc w:val="center"/>
              <w:rPr>
                <w:rFonts w:cstheme="minorHAnsi"/>
                <w:szCs w:val="22"/>
              </w:rPr>
            </w:pPr>
            <w:r>
              <w:rPr>
                <w:rFonts w:cstheme="minorHAnsi"/>
                <w:szCs w:val="22"/>
              </w:rPr>
              <w:t>13,1</w:t>
            </w:r>
          </w:p>
        </w:tc>
      </w:tr>
      <w:tr w:rsidR="00420639" w:rsidRPr="00356C3E" w14:paraId="68A638CE"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2583DC7B"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4EAE27D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30,2</w:t>
            </w:r>
          </w:p>
        </w:tc>
        <w:tc>
          <w:tcPr>
            <w:tcW w:w="1501" w:type="dxa"/>
            <w:tcBorders>
              <w:top w:val="nil"/>
              <w:bottom w:val="single" w:sz="4" w:space="0" w:color="auto"/>
            </w:tcBorders>
            <w:shd w:val="clear" w:color="auto" w:fill="FFFFFF" w:themeFill="background1"/>
          </w:tcPr>
          <w:p w14:paraId="0A3C0BB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26,7</w:t>
            </w:r>
          </w:p>
        </w:tc>
        <w:tc>
          <w:tcPr>
            <w:tcW w:w="1500" w:type="dxa"/>
            <w:tcBorders>
              <w:top w:val="single" w:sz="4" w:space="0" w:color="auto"/>
              <w:left w:val="single" w:sz="12" w:space="0" w:color="auto"/>
              <w:bottom w:val="single" w:sz="4" w:space="0" w:color="auto"/>
            </w:tcBorders>
            <w:shd w:val="clear" w:color="auto" w:fill="FFFFFF" w:themeFill="background1"/>
          </w:tcPr>
          <w:p w14:paraId="3C9A0CC0" w14:textId="77777777" w:rsidR="00420639" w:rsidRDefault="00420639" w:rsidP="00A94CA8">
            <w:pPr>
              <w:spacing w:before="100" w:beforeAutospacing="1" w:after="100" w:afterAutospacing="1"/>
              <w:jc w:val="center"/>
              <w:rPr>
                <w:rFonts w:cstheme="minorHAnsi"/>
                <w:szCs w:val="22"/>
              </w:rPr>
            </w:pPr>
            <w:r>
              <w:rPr>
                <w:rFonts w:cstheme="minorHAnsi"/>
                <w:szCs w:val="22"/>
              </w:rPr>
              <w:t>27,8</w:t>
            </w:r>
          </w:p>
        </w:tc>
        <w:tc>
          <w:tcPr>
            <w:tcW w:w="1501" w:type="dxa"/>
            <w:tcBorders>
              <w:top w:val="single" w:sz="4" w:space="0" w:color="auto"/>
              <w:bottom w:val="single" w:sz="4" w:space="0" w:color="auto"/>
            </w:tcBorders>
            <w:shd w:val="clear" w:color="auto" w:fill="FFFFFF" w:themeFill="background1"/>
          </w:tcPr>
          <w:p w14:paraId="7CE7EE19" w14:textId="77777777" w:rsidR="00420639" w:rsidRDefault="00420639" w:rsidP="00A94CA8">
            <w:pPr>
              <w:spacing w:before="100" w:beforeAutospacing="1" w:after="100" w:afterAutospacing="1"/>
              <w:jc w:val="center"/>
              <w:rPr>
                <w:rFonts w:cstheme="minorHAnsi"/>
                <w:szCs w:val="22"/>
              </w:rPr>
            </w:pPr>
            <w:r>
              <w:rPr>
                <w:rFonts w:cstheme="minorHAnsi"/>
                <w:szCs w:val="22"/>
              </w:rPr>
              <w:t>29,1</w:t>
            </w:r>
          </w:p>
        </w:tc>
      </w:tr>
      <w:tr w:rsidR="00420639" w:rsidRPr="00356C3E" w14:paraId="73E25972"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4BDE1D43"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231578C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52,1</w:t>
            </w:r>
          </w:p>
        </w:tc>
        <w:tc>
          <w:tcPr>
            <w:tcW w:w="1501" w:type="dxa"/>
            <w:tcBorders>
              <w:top w:val="nil"/>
              <w:bottom w:val="single" w:sz="4" w:space="0" w:color="auto"/>
            </w:tcBorders>
            <w:shd w:val="clear" w:color="auto" w:fill="FFFFFF" w:themeFill="background1"/>
          </w:tcPr>
          <w:p w14:paraId="09C7DB5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52,8</w:t>
            </w:r>
          </w:p>
        </w:tc>
        <w:tc>
          <w:tcPr>
            <w:tcW w:w="1500" w:type="dxa"/>
            <w:tcBorders>
              <w:top w:val="single" w:sz="4" w:space="0" w:color="auto"/>
              <w:left w:val="single" w:sz="12" w:space="0" w:color="auto"/>
              <w:bottom w:val="single" w:sz="4" w:space="0" w:color="auto"/>
            </w:tcBorders>
            <w:shd w:val="clear" w:color="auto" w:fill="FFFFFF" w:themeFill="background1"/>
          </w:tcPr>
          <w:p w14:paraId="5336590B" w14:textId="77777777" w:rsidR="00420639" w:rsidRDefault="00420639" w:rsidP="00A94CA8">
            <w:pPr>
              <w:spacing w:before="100" w:beforeAutospacing="1" w:after="100" w:afterAutospacing="1"/>
              <w:jc w:val="center"/>
              <w:rPr>
                <w:rFonts w:cstheme="minorHAnsi"/>
                <w:szCs w:val="22"/>
              </w:rPr>
            </w:pPr>
            <w:r>
              <w:rPr>
                <w:rFonts w:cstheme="minorHAnsi"/>
                <w:szCs w:val="22"/>
              </w:rPr>
              <w:t>50,1</w:t>
            </w:r>
          </w:p>
        </w:tc>
        <w:tc>
          <w:tcPr>
            <w:tcW w:w="1501" w:type="dxa"/>
            <w:tcBorders>
              <w:top w:val="single" w:sz="4" w:space="0" w:color="auto"/>
              <w:bottom w:val="single" w:sz="4" w:space="0" w:color="auto"/>
            </w:tcBorders>
            <w:shd w:val="clear" w:color="auto" w:fill="FFFFFF" w:themeFill="background1"/>
          </w:tcPr>
          <w:p w14:paraId="6702DCED" w14:textId="77777777" w:rsidR="00420639" w:rsidRDefault="00420639" w:rsidP="00A94CA8">
            <w:pPr>
              <w:spacing w:before="100" w:beforeAutospacing="1" w:after="100" w:afterAutospacing="1"/>
              <w:jc w:val="center"/>
              <w:rPr>
                <w:rFonts w:cstheme="minorHAnsi"/>
                <w:szCs w:val="22"/>
              </w:rPr>
            </w:pPr>
            <w:r>
              <w:rPr>
                <w:rFonts w:cstheme="minorHAnsi"/>
                <w:szCs w:val="22"/>
              </w:rPr>
              <w:t>55,1</w:t>
            </w:r>
          </w:p>
        </w:tc>
      </w:tr>
    </w:tbl>
    <w:p w14:paraId="4D8E5317" w14:textId="77777777" w:rsidR="00420639" w:rsidRPr="00587D28" w:rsidRDefault="00420639" w:rsidP="00420639">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3EE3E722" w14:textId="77777777" w:rsidTr="00A94CA8">
        <w:tc>
          <w:tcPr>
            <w:tcW w:w="8923" w:type="dxa"/>
            <w:gridSpan w:val="5"/>
            <w:tcBorders>
              <w:top w:val="single" w:sz="4" w:space="0" w:color="auto"/>
              <w:bottom w:val="single" w:sz="4" w:space="0" w:color="auto"/>
            </w:tcBorders>
            <w:shd w:val="clear" w:color="auto" w:fill="FFFFFF" w:themeFill="background1"/>
            <w:tcMar>
              <w:top w:w="0" w:type="dxa"/>
              <w:left w:w="70" w:type="dxa"/>
              <w:bottom w:w="0" w:type="dxa"/>
              <w:right w:w="70" w:type="dxa"/>
            </w:tcMar>
          </w:tcPr>
          <w:p w14:paraId="681669C0" w14:textId="2AA03B4C" w:rsidR="00420639" w:rsidRDefault="00420639" w:rsidP="00A94CA8">
            <w:pPr>
              <w:spacing w:before="100" w:beforeAutospacing="1" w:after="100" w:afterAutospacing="1"/>
              <w:jc w:val="center"/>
              <w:rPr>
                <w:rFonts w:cstheme="minorHAnsi"/>
                <w:szCs w:val="22"/>
              </w:rPr>
            </w:pPr>
            <w:r>
              <w:rPr>
                <w:b/>
                <w:bCs/>
                <w:szCs w:val="22"/>
              </w:rPr>
              <w:t>Tab.</w:t>
            </w:r>
            <w:r w:rsidR="008B56CB">
              <w:rPr>
                <w:b/>
                <w:bCs/>
                <w:szCs w:val="22"/>
              </w:rPr>
              <w:t>58</w:t>
            </w:r>
            <w:r w:rsidRPr="0066018C">
              <w:rPr>
                <w:b/>
                <w:bCs/>
                <w:szCs w:val="22"/>
              </w:rPr>
              <w:t xml:space="preserve"> </w:t>
            </w:r>
            <w:r w:rsidRPr="00587D28">
              <w:rPr>
                <w:rFonts w:cstheme="minorHAnsi"/>
                <w:b/>
                <w:bCs/>
                <w:szCs w:val="22"/>
              </w:rPr>
              <w:t>Von Freunden</w:t>
            </w:r>
            <w:r w:rsidR="00B71B10">
              <w:rPr>
                <w:rFonts w:cstheme="minorHAnsi"/>
                <w:b/>
                <w:bCs/>
                <w:szCs w:val="22"/>
              </w:rPr>
              <w:t xml:space="preserve"> (%)</w:t>
            </w:r>
          </w:p>
        </w:tc>
      </w:tr>
      <w:tr w:rsidR="00420639" w:rsidRPr="00356C3E" w14:paraId="7A9CF23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826CAE8" w14:textId="77777777" w:rsidR="00420639" w:rsidRPr="00CD446F" w:rsidRDefault="00420639" w:rsidP="00A94CA8">
            <w:pPr>
              <w:spacing w:before="100" w:beforeAutospacing="1" w:after="100" w:afterAutospacing="1"/>
              <w:rPr>
                <w:rFonts w:cstheme="minorHAnsi"/>
                <w:szCs w:val="22"/>
              </w:rPr>
            </w:pPr>
            <w:r>
              <w:rPr>
                <w:rFonts w:cstheme="minorHAnsi"/>
                <w:szCs w:val="22"/>
              </w:rPr>
              <w:t>viel</w:t>
            </w:r>
          </w:p>
        </w:tc>
        <w:tc>
          <w:tcPr>
            <w:tcW w:w="1500" w:type="dxa"/>
            <w:tcBorders>
              <w:top w:val="single" w:sz="4" w:space="0" w:color="auto"/>
              <w:bottom w:val="single" w:sz="4" w:space="0" w:color="auto"/>
            </w:tcBorders>
            <w:shd w:val="clear" w:color="auto" w:fill="FFFFFF" w:themeFill="background1"/>
          </w:tcPr>
          <w:p w14:paraId="1343120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6,2</w:t>
            </w:r>
          </w:p>
        </w:tc>
        <w:tc>
          <w:tcPr>
            <w:tcW w:w="1501" w:type="dxa"/>
            <w:tcBorders>
              <w:top w:val="single" w:sz="4" w:space="0" w:color="auto"/>
              <w:bottom w:val="single" w:sz="4" w:space="0" w:color="auto"/>
            </w:tcBorders>
            <w:shd w:val="clear" w:color="auto" w:fill="FFFFFF" w:themeFill="background1"/>
          </w:tcPr>
          <w:p w14:paraId="0F17780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10,7</w:t>
            </w:r>
          </w:p>
        </w:tc>
        <w:tc>
          <w:tcPr>
            <w:tcW w:w="1500" w:type="dxa"/>
            <w:tcBorders>
              <w:top w:val="single" w:sz="12" w:space="0" w:color="auto"/>
              <w:left w:val="single" w:sz="12" w:space="0" w:color="auto"/>
              <w:bottom w:val="single" w:sz="4" w:space="0" w:color="auto"/>
            </w:tcBorders>
            <w:shd w:val="clear" w:color="auto" w:fill="FFFFFF" w:themeFill="background1"/>
          </w:tcPr>
          <w:p w14:paraId="12646416" w14:textId="77777777" w:rsidR="00420639" w:rsidRDefault="00420639" w:rsidP="00A94CA8">
            <w:pPr>
              <w:spacing w:before="100" w:beforeAutospacing="1" w:after="100" w:afterAutospacing="1"/>
              <w:jc w:val="center"/>
              <w:rPr>
                <w:rFonts w:cstheme="minorHAnsi"/>
                <w:szCs w:val="22"/>
              </w:rPr>
            </w:pPr>
            <w:r>
              <w:rPr>
                <w:rFonts w:cstheme="minorHAnsi"/>
                <w:szCs w:val="22"/>
              </w:rPr>
              <w:t>9,0</w:t>
            </w:r>
          </w:p>
        </w:tc>
        <w:tc>
          <w:tcPr>
            <w:tcW w:w="1501" w:type="dxa"/>
            <w:tcBorders>
              <w:top w:val="single" w:sz="12" w:space="0" w:color="auto"/>
              <w:bottom w:val="single" w:sz="4" w:space="0" w:color="auto"/>
            </w:tcBorders>
            <w:shd w:val="clear" w:color="auto" w:fill="FFFFFF" w:themeFill="background1"/>
          </w:tcPr>
          <w:p w14:paraId="306054AB" w14:textId="77777777" w:rsidR="00420639" w:rsidRDefault="00420639" w:rsidP="00A94CA8">
            <w:pPr>
              <w:spacing w:before="100" w:beforeAutospacing="1" w:after="100" w:afterAutospacing="1"/>
              <w:jc w:val="center"/>
              <w:rPr>
                <w:rFonts w:cstheme="minorHAnsi"/>
                <w:szCs w:val="22"/>
              </w:rPr>
            </w:pPr>
            <w:r>
              <w:rPr>
                <w:rFonts w:cstheme="minorHAnsi"/>
                <w:szCs w:val="22"/>
              </w:rPr>
              <w:t>7,8</w:t>
            </w:r>
          </w:p>
        </w:tc>
      </w:tr>
      <w:tr w:rsidR="00420639" w:rsidRPr="00356C3E" w14:paraId="3A810497"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72044C57" w14:textId="77777777" w:rsidR="00420639" w:rsidRPr="00CD446F" w:rsidRDefault="00420639" w:rsidP="00A94CA8">
            <w:pPr>
              <w:spacing w:before="100" w:beforeAutospacing="1" w:after="100" w:afterAutospacing="1"/>
              <w:rPr>
                <w:rFonts w:cstheme="minorHAnsi"/>
                <w:szCs w:val="22"/>
              </w:rPr>
            </w:pPr>
            <w:r>
              <w:rPr>
                <w:rFonts w:cstheme="minorHAnsi"/>
                <w:szCs w:val="22"/>
              </w:rPr>
              <w:t>mittel</w:t>
            </w:r>
          </w:p>
        </w:tc>
        <w:tc>
          <w:tcPr>
            <w:tcW w:w="1500" w:type="dxa"/>
            <w:tcBorders>
              <w:top w:val="nil"/>
              <w:bottom w:val="single" w:sz="4" w:space="0" w:color="auto"/>
            </w:tcBorders>
            <w:shd w:val="clear" w:color="auto" w:fill="FFFFFF" w:themeFill="background1"/>
          </w:tcPr>
          <w:p w14:paraId="29F1A044" w14:textId="77777777" w:rsidR="00420639" w:rsidRPr="00976E62" w:rsidRDefault="00420639" w:rsidP="00A94CA8">
            <w:pPr>
              <w:spacing w:before="100" w:beforeAutospacing="1" w:after="100" w:afterAutospacing="1"/>
              <w:jc w:val="center"/>
            </w:pPr>
            <w:r>
              <w:rPr>
                <w:rFonts w:cstheme="minorHAnsi"/>
                <w:szCs w:val="22"/>
              </w:rPr>
              <w:t>33,</w:t>
            </w:r>
            <w:r>
              <w:t>2</w:t>
            </w:r>
          </w:p>
        </w:tc>
        <w:tc>
          <w:tcPr>
            <w:tcW w:w="1501" w:type="dxa"/>
            <w:tcBorders>
              <w:top w:val="nil"/>
              <w:bottom w:val="single" w:sz="4" w:space="0" w:color="auto"/>
            </w:tcBorders>
            <w:shd w:val="clear" w:color="auto" w:fill="FFFFFF" w:themeFill="background1"/>
          </w:tcPr>
          <w:p w14:paraId="359E118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31,2</w:t>
            </w:r>
          </w:p>
        </w:tc>
        <w:tc>
          <w:tcPr>
            <w:tcW w:w="1500" w:type="dxa"/>
            <w:tcBorders>
              <w:top w:val="single" w:sz="4" w:space="0" w:color="auto"/>
              <w:left w:val="single" w:sz="12" w:space="0" w:color="auto"/>
              <w:bottom w:val="single" w:sz="4" w:space="0" w:color="auto"/>
            </w:tcBorders>
            <w:shd w:val="clear" w:color="auto" w:fill="FFFFFF" w:themeFill="background1"/>
          </w:tcPr>
          <w:p w14:paraId="0C12D35E" w14:textId="77777777" w:rsidR="00420639" w:rsidRDefault="00420639" w:rsidP="00A94CA8">
            <w:pPr>
              <w:spacing w:before="100" w:beforeAutospacing="1" w:after="100" w:afterAutospacing="1"/>
              <w:jc w:val="center"/>
              <w:rPr>
                <w:rFonts w:cstheme="minorHAnsi"/>
                <w:szCs w:val="22"/>
              </w:rPr>
            </w:pPr>
            <w:r>
              <w:rPr>
                <w:rFonts w:cstheme="minorHAnsi"/>
                <w:szCs w:val="22"/>
              </w:rPr>
              <w:t>32,2</w:t>
            </w:r>
          </w:p>
        </w:tc>
        <w:tc>
          <w:tcPr>
            <w:tcW w:w="1501" w:type="dxa"/>
            <w:tcBorders>
              <w:top w:val="single" w:sz="4" w:space="0" w:color="auto"/>
              <w:bottom w:val="single" w:sz="4" w:space="0" w:color="auto"/>
            </w:tcBorders>
            <w:shd w:val="clear" w:color="auto" w:fill="FFFFFF" w:themeFill="background1"/>
          </w:tcPr>
          <w:p w14:paraId="49436B87" w14:textId="77777777" w:rsidR="00420639" w:rsidRDefault="00420639" w:rsidP="00A94CA8">
            <w:pPr>
              <w:spacing w:before="100" w:beforeAutospacing="1" w:after="100" w:afterAutospacing="1"/>
              <w:jc w:val="center"/>
              <w:rPr>
                <w:rFonts w:cstheme="minorHAnsi"/>
                <w:szCs w:val="22"/>
              </w:rPr>
            </w:pPr>
            <w:r>
              <w:rPr>
                <w:rFonts w:cstheme="minorHAnsi"/>
                <w:szCs w:val="22"/>
              </w:rPr>
              <w:t>32,3</w:t>
            </w:r>
          </w:p>
        </w:tc>
      </w:tr>
      <w:tr w:rsidR="00420639" w:rsidRPr="00356C3E" w14:paraId="6A80D831" w14:textId="77777777" w:rsidTr="00A94CA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0299F9F0" w14:textId="77777777" w:rsidR="00420639" w:rsidRPr="00CD446F" w:rsidRDefault="00420639" w:rsidP="00A94CA8">
            <w:pPr>
              <w:spacing w:before="100" w:beforeAutospacing="1" w:after="100" w:afterAutospacing="1"/>
              <w:rPr>
                <w:rFonts w:cstheme="minorHAnsi"/>
                <w:szCs w:val="22"/>
              </w:rPr>
            </w:pPr>
            <w:r>
              <w:rPr>
                <w:rFonts w:cstheme="minorHAnsi"/>
                <w:szCs w:val="22"/>
              </w:rPr>
              <w:t>wenig</w:t>
            </w:r>
          </w:p>
        </w:tc>
        <w:tc>
          <w:tcPr>
            <w:tcW w:w="1500" w:type="dxa"/>
            <w:tcBorders>
              <w:top w:val="nil"/>
              <w:bottom w:val="single" w:sz="4" w:space="0" w:color="auto"/>
            </w:tcBorders>
            <w:shd w:val="clear" w:color="auto" w:fill="FFFFFF" w:themeFill="background1"/>
          </w:tcPr>
          <w:p w14:paraId="681620E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57,6</w:t>
            </w:r>
          </w:p>
        </w:tc>
        <w:tc>
          <w:tcPr>
            <w:tcW w:w="1501" w:type="dxa"/>
            <w:tcBorders>
              <w:top w:val="nil"/>
              <w:bottom w:val="single" w:sz="4" w:space="0" w:color="auto"/>
            </w:tcBorders>
            <w:shd w:val="clear" w:color="auto" w:fill="FFFFFF" w:themeFill="background1"/>
          </w:tcPr>
          <w:p w14:paraId="33FA6C3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54,4</w:t>
            </w:r>
          </w:p>
        </w:tc>
        <w:tc>
          <w:tcPr>
            <w:tcW w:w="1500" w:type="dxa"/>
            <w:tcBorders>
              <w:top w:val="single" w:sz="4" w:space="0" w:color="auto"/>
              <w:left w:val="single" w:sz="12" w:space="0" w:color="auto"/>
              <w:bottom w:val="single" w:sz="4" w:space="0" w:color="auto"/>
            </w:tcBorders>
            <w:shd w:val="clear" w:color="auto" w:fill="FFFFFF" w:themeFill="background1"/>
          </w:tcPr>
          <w:p w14:paraId="29170A7F" w14:textId="77777777" w:rsidR="00420639" w:rsidRDefault="00420639" w:rsidP="00A94CA8">
            <w:pPr>
              <w:spacing w:before="100" w:beforeAutospacing="1" w:after="100" w:afterAutospacing="1"/>
              <w:jc w:val="center"/>
              <w:rPr>
                <w:rFonts w:cstheme="minorHAnsi"/>
                <w:szCs w:val="22"/>
              </w:rPr>
            </w:pPr>
            <w:r>
              <w:rPr>
                <w:rFonts w:cstheme="minorHAnsi"/>
                <w:szCs w:val="22"/>
              </w:rPr>
              <w:t>54,2</w:t>
            </w:r>
          </w:p>
        </w:tc>
        <w:tc>
          <w:tcPr>
            <w:tcW w:w="1501" w:type="dxa"/>
            <w:tcBorders>
              <w:top w:val="single" w:sz="4" w:space="0" w:color="auto"/>
              <w:bottom w:val="single" w:sz="4" w:space="0" w:color="auto"/>
            </w:tcBorders>
            <w:shd w:val="clear" w:color="auto" w:fill="FFFFFF" w:themeFill="background1"/>
          </w:tcPr>
          <w:p w14:paraId="73FA75A9" w14:textId="77777777" w:rsidR="00420639" w:rsidRDefault="00420639" w:rsidP="00A94CA8">
            <w:pPr>
              <w:spacing w:before="100" w:beforeAutospacing="1" w:after="100" w:afterAutospacing="1"/>
              <w:jc w:val="center"/>
              <w:rPr>
                <w:rFonts w:cstheme="minorHAnsi"/>
                <w:szCs w:val="22"/>
              </w:rPr>
            </w:pPr>
            <w:r>
              <w:rPr>
                <w:rFonts w:cstheme="minorHAnsi"/>
                <w:szCs w:val="22"/>
              </w:rPr>
              <w:t>57,8</w:t>
            </w:r>
          </w:p>
        </w:tc>
      </w:tr>
    </w:tbl>
    <w:p w14:paraId="6BF2BD1E" w14:textId="77777777" w:rsidR="00420639" w:rsidRDefault="00420639" w:rsidP="00420639">
      <w:pPr>
        <w:pStyle w:val="StandardWeb"/>
        <w:shd w:val="clear" w:color="auto" w:fill="FFFFFF" w:themeFill="background1"/>
        <w:jc w:val="center"/>
        <w:rPr>
          <w:rFonts w:cstheme="minorHAnsi"/>
          <w:b/>
          <w:bCs/>
          <w:szCs w:val="22"/>
        </w:rPr>
      </w:pPr>
    </w:p>
    <w:p w14:paraId="5A4E28A0" w14:textId="0218D9CE" w:rsidR="00420639" w:rsidRDefault="00420639" w:rsidP="00420639">
      <w:pPr>
        <w:pStyle w:val="StandardWeb"/>
      </w:pPr>
      <w:r>
        <w:t xml:space="preserve">Um der nach heutigen Maßstäben weitgehenden Leitfunktion der Eltern bei der Prägung des Naturbildes auf die Spur zu kommen, geht der Jugendreport zwei Auslösern nach: Einerseits dem Naturverhältnis der Eltern selber, welches vermutlich </w:t>
      </w:r>
      <w:r w:rsidR="004C3956">
        <w:t xml:space="preserve">nicht unwesentlich </w:t>
      </w:r>
      <w:r>
        <w:t xml:space="preserve">im Wege der Imitation übernommen wird. Und der </w:t>
      </w:r>
      <w:r w:rsidR="00745AB6">
        <w:t xml:space="preserve">generellen </w:t>
      </w:r>
      <w:r>
        <w:t xml:space="preserve">Gewährung </w:t>
      </w:r>
      <w:r w:rsidR="004C3956">
        <w:t xml:space="preserve">von </w:t>
      </w:r>
      <w:r>
        <w:t>Freir</w:t>
      </w:r>
      <w:r w:rsidR="00745AB6">
        <w:t>äu</w:t>
      </w:r>
      <w:r>
        <w:t>m</w:t>
      </w:r>
      <w:r w:rsidR="00745AB6">
        <w:t>en</w:t>
      </w:r>
      <w:r>
        <w:t xml:space="preserve"> </w:t>
      </w:r>
      <w:r w:rsidR="00745AB6">
        <w:t xml:space="preserve">für den Nachwuchs </w:t>
      </w:r>
      <w:r>
        <w:t xml:space="preserve">zur Selbsterfahrung ohne irgendwelche </w:t>
      </w:r>
      <w:r w:rsidR="008B5F78">
        <w:t>Oberaufsicht</w:t>
      </w:r>
      <w:r>
        <w:t xml:space="preserve"> von dritter Seite. </w:t>
      </w:r>
    </w:p>
    <w:p w14:paraId="03795E5E" w14:textId="77777777" w:rsidR="00420639" w:rsidRDefault="00420639" w:rsidP="00420639">
      <w:pPr>
        <w:pStyle w:val="StandardWeb"/>
      </w:pPr>
    </w:p>
    <w:p w14:paraId="6219594F" w14:textId="6EB5B95B" w:rsidR="00420639" w:rsidRDefault="00420639" w:rsidP="00420639">
      <w:pPr>
        <w:pStyle w:val="StandardWeb"/>
        <w:shd w:val="clear" w:color="auto" w:fill="FFFFFF" w:themeFill="background1"/>
        <w:jc w:val="center"/>
        <w:rPr>
          <w:b/>
          <w:bCs/>
          <w:szCs w:val="22"/>
        </w:rPr>
      </w:pPr>
    </w:p>
    <w:p w14:paraId="4C94BC03" w14:textId="77777777" w:rsidR="00B71B10" w:rsidRPr="00230FA0" w:rsidRDefault="00B71B10" w:rsidP="00420639">
      <w:pPr>
        <w:pStyle w:val="StandardWeb"/>
        <w:shd w:val="clear" w:color="auto" w:fill="FFFFFF" w:themeFill="background1"/>
        <w:jc w:val="center"/>
        <w:rPr>
          <w:b/>
          <w:bCs/>
          <w:szCs w:val="22"/>
        </w:rPr>
      </w:pPr>
    </w:p>
    <w:tbl>
      <w:tblPr>
        <w:tblW w:w="893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
        <w:gridCol w:w="2957"/>
        <w:gridCol w:w="1490"/>
        <w:gridCol w:w="1491"/>
        <w:gridCol w:w="1490"/>
        <w:gridCol w:w="1487"/>
        <w:gridCol w:w="16"/>
      </w:tblGrid>
      <w:tr w:rsidR="00420639" w:rsidRPr="00356C3E" w14:paraId="40E3B029" w14:textId="77777777" w:rsidTr="00A94CA8">
        <w:trPr>
          <w:gridBefore w:val="1"/>
          <w:wBefore w:w="8" w:type="dxa"/>
          <w:jc w:val="center"/>
        </w:trPr>
        <w:tc>
          <w:tcPr>
            <w:tcW w:w="8931" w:type="dxa"/>
            <w:gridSpan w:val="6"/>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18405EB" w14:textId="7CE64A23" w:rsidR="00420639" w:rsidRDefault="00420639" w:rsidP="00A94CA8">
            <w:pPr>
              <w:pStyle w:val="StandardWeb"/>
              <w:jc w:val="center"/>
              <w:rPr>
                <w:rFonts w:cstheme="minorHAnsi"/>
                <w:szCs w:val="22"/>
              </w:rPr>
            </w:pPr>
            <w:r>
              <w:rPr>
                <w:b/>
                <w:bCs/>
                <w:szCs w:val="22"/>
              </w:rPr>
              <w:lastRenderedPageBreak/>
              <w:t>Tab.</w:t>
            </w:r>
            <w:r w:rsidR="00B460B6">
              <w:rPr>
                <w:b/>
                <w:bCs/>
                <w:szCs w:val="22"/>
              </w:rPr>
              <w:t>59</w:t>
            </w:r>
            <w:r w:rsidRPr="0066018C">
              <w:rPr>
                <w:b/>
                <w:bCs/>
                <w:szCs w:val="22"/>
              </w:rPr>
              <w:t xml:space="preserve"> </w:t>
            </w:r>
            <w:r>
              <w:rPr>
                <w:b/>
                <w:bCs/>
                <w:szCs w:val="22"/>
              </w:rPr>
              <w:t>Wie häufig gehen Deine Eltern in die Natur?</w:t>
            </w:r>
            <w:r w:rsidR="00E54357">
              <w:rPr>
                <w:b/>
                <w:bCs/>
                <w:szCs w:val="22"/>
              </w:rPr>
              <w:t xml:space="preserve"> (%)</w:t>
            </w:r>
          </w:p>
        </w:tc>
      </w:tr>
      <w:tr w:rsidR="00420639" w:rsidRPr="00356C3E" w14:paraId="0A81F035" w14:textId="77777777" w:rsidTr="00A94CA8">
        <w:trPr>
          <w:gridAfter w:val="1"/>
          <w:wAfter w:w="16" w:type="dxa"/>
          <w:jc w:val="center"/>
        </w:trPr>
        <w:tc>
          <w:tcPr>
            <w:tcW w:w="2969" w:type="dxa"/>
            <w:gridSpan w:val="2"/>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9E9D9AD" w14:textId="77777777" w:rsidR="00420639" w:rsidRPr="008C5CBA" w:rsidRDefault="00420639" w:rsidP="00A94CA8">
            <w:pPr>
              <w:pStyle w:val="StandardWeb"/>
            </w:pPr>
          </w:p>
        </w:tc>
        <w:tc>
          <w:tcPr>
            <w:tcW w:w="1488" w:type="dxa"/>
            <w:tcBorders>
              <w:top w:val="single" w:sz="6" w:space="0" w:color="auto"/>
              <w:bottom w:val="single" w:sz="18" w:space="0" w:color="auto"/>
            </w:tcBorders>
            <w:shd w:val="clear" w:color="auto" w:fill="FFFFFF" w:themeFill="background1"/>
          </w:tcPr>
          <w:p w14:paraId="1B50C3C7" w14:textId="77777777" w:rsidR="00420639" w:rsidRPr="00356C3E" w:rsidRDefault="00420639" w:rsidP="00A94CA8">
            <w:pPr>
              <w:jc w:val="center"/>
              <w:rPr>
                <w:rFonts w:cstheme="minorHAnsi"/>
                <w:szCs w:val="22"/>
              </w:rPr>
            </w:pPr>
            <w:r>
              <w:rPr>
                <w:rFonts w:cstheme="minorHAnsi"/>
                <w:szCs w:val="22"/>
              </w:rPr>
              <w:t>w</w:t>
            </w:r>
          </w:p>
        </w:tc>
        <w:tc>
          <w:tcPr>
            <w:tcW w:w="1489" w:type="dxa"/>
            <w:tcBorders>
              <w:top w:val="single" w:sz="6" w:space="0" w:color="auto"/>
              <w:bottom w:val="single" w:sz="18" w:space="0" w:color="auto"/>
            </w:tcBorders>
            <w:shd w:val="clear" w:color="auto" w:fill="FFFFFF" w:themeFill="background1"/>
          </w:tcPr>
          <w:p w14:paraId="04735B93" w14:textId="77777777" w:rsidR="00420639" w:rsidRPr="00BB4F3D" w:rsidRDefault="00420639" w:rsidP="00A94CA8">
            <w:pPr>
              <w:pStyle w:val="StandardWeb"/>
              <w:jc w:val="center"/>
            </w:pPr>
            <w:r>
              <w:rPr>
                <w:rFonts w:cstheme="minorHAnsi"/>
                <w:szCs w:val="22"/>
              </w:rPr>
              <w:t>m</w:t>
            </w:r>
          </w:p>
        </w:tc>
        <w:tc>
          <w:tcPr>
            <w:tcW w:w="1488" w:type="dxa"/>
            <w:tcBorders>
              <w:top w:val="single" w:sz="6" w:space="0" w:color="auto"/>
              <w:bottom w:val="single" w:sz="12" w:space="0" w:color="auto"/>
            </w:tcBorders>
            <w:shd w:val="clear" w:color="auto" w:fill="FFFFFF" w:themeFill="background1"/>
          </w:tcPr>
          <w:p w14:paraId="588CC54E" w14:textId="77777777" w:rsidR="00420639" w:rsidRPr="00BB4F3D" w:rsidRDefault="00420639" w:rsidP="00A94CA8">
            <w:pPr>
              <w:pStyle w:val="StandardWeb"/>
              <w:jc w:val="center"/>
            </w:pPr>
            <w:r>
              <w:rPr>
                <w:rFonts w:cstheme="minorHAnsi"/>
                <w:szCs w:val="22"/>
              </w:rPr>
              <w:t>6</w:t>
            </w:r>
          </w:p>
        </w:tc>
        <w:tc>
          <w:tcPr>
            <w:tcW w:w="1489" w:type="dxa"/>
            <w:tcBorders>
              <w:top w:val="single" w:sz="6" w:space="0" w:color="auto"/>
              <w:bottom w:val="single" w:sz="12" w:space="0" w:color="auto"/>
            </w:tcBorders>
            <w:shd w:val="clear" w:color="auto" w:fill="FFFFFF" w:themeFill="background1"/>
          </w:tcPr>
          <w:p w14:paraId="2B7A364D"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0901D144" w14:textId="77777777" w:rsidTr="00A94CA8">
        <w:trPr>
          <w:jc w:val="center"/>
        </w:trPr>
        <w:tc>
          <w:tcPr>
            <w:tcW w:w="2969" w:type="dxa"/>
            <w:gridSpan w:val="2"/>
            <w:tcBorders>
              <w:top w:val="single" w:sz="4" w:space="0" w:color="auto"/>
              <w:bottom w:val="single" w:sz="4" w:space="0" w:color="auto"/>
            </w:tcBorders>
            <w:shd w:val="clear" w:color="auto" w:fill="FFFFFF" w:themeFill="background1"/>
            <w:tcMar>
              <w:top w:w="0" w:type="dxa"/>
              <w:left w:w="70" w:type="dxa"/>
              <w:bottom w:w="0" w:type="dxa"/>
              <w:right w:w="70" w:type="dxa"/>
            </w:tcMar>
          </w:tcPr>
          <w:p w14:paraId="35E8D8A0" w14:textId="77777777" w:rsidR="00420639" w:rsidRPr="00356C3E" w:rsidRDefault="00420639" w:rsidP="00A94CA8">
            <w:pPr>
              <w:spacing w:before="100" w:beforeAutospacing="1" w:after="100" w:afterAutospacing="1"/>
              <w:rPr>
                <w:rFonts w:cstheme="minorHAnsi"/>
                <w:szCs w:val="22"/>
              </w:rPr>
            </w:pPr>
            <w:r>
              <w:rPr>
                <w:rFonts w:cstheme="minorHAnsi"/>
                <w:szCs w:val="22"/>
              </w:rPr>
              <w:t>regelmäßig</w:t>
            </w:r>
          </w:p>
        </w:tc>
        <w:tc>
          <w:tcPr>
            <w:tcW w:w="1492" w:type="dxa"/>
            <w:tcBorders>
              <w:top w:val="single" w:sz="4" w:space="0" w:color="auto"/>
              <w:bottom w:val="single" w:sz="4" w:space="0" w:color="auto"/>
            </w:tcBorders>
            <w:shd w:val="clear" w:color="auto" w:fill="FFFFFF" w:themeFill="background1"/>
          </w:tcPr>
          <w:p w14:paraId="40CB54E1" w14:textId="77777777" w:rsidR="00420639" w:rsidRDefault="00420639" w:rsidP="00A94CA8">
            <w:pPr>
              <w:spacing w:before="100" w:beforeAutospacing="1" w:after="100" w:afterAutospacing="1"/>
              <w:jc w:val="center"/>
              <w:rPr>
                <w:rFonts w:cstheme="minorHAnsi"/>
                <w:szCs w:val="22"/>
              </w:rPr>
            </w:pPr>
            <w:r>
              <w:rPr>
                <w:rFonts w:cstheme="minorHAnsi"/>
                <w:szCs w:val="22"/>
              </w:rPr>
              <w:t>50,3</w:t>
            </w:r>
          </w:p>
        </w:tc>
        <w:tc>
          <w:tcPr>
            <w:tcW w:w="1493" w:type="dxa"/>
            <w:tcBorders>
              <w:top w:val="single" w:sz="4" w:space="0" w:color="auto"/>
              <w:bottom w:val="single" w:sz="4" w:space="0" w:color="auto"/>
            </w:tcBorders>
            <w:shd w:val="clear" w:color="auto" w:fill="FFFFFF" w:themeFill="background1"/>
          </w:tcPr>
          <w:p w14:paraId="53842503" w14:textId="77777777" w:rsidR="00420639" w:rsidRPr="007805A7" w:rsidRDefault="00420639" w:rsidP="00A94CA8">
            <w:pPr>
              <w:spacing w:before="100" w:beforeAutospacing="1" w:after="100" w:afterAutospacing="1"/>
              <w:jc w:val="center"/>
            </w:pPr>
            <w:r>
              <w:t>45,8</w:t>
            </w:r>
          </w:p>
        </w:tc>
        <w:tc>
          <w:tcPr>
            <w:tcW w:w="1492" w:type="dxa"/>
            <w:tcBorders>
              <w:top w:val="single" w:sz="4" w:space="0" w:color="auto"/>
              <w:bottom w:val="single" w:sz="4" w:space="0" w:color="auto"/>
              <w:right w:val="single" w:sz="12" w:space="0" w:color="auto"/>
            </w:tcBorders>
            <w:shd w:val="clear" w:color="auto" w:fill="FFFFFF" w:themeFill="background1"/>
          </w:tcPr>
          <w:p w14:paraId="0F8CC5CD" w14:textId="77777777" w:rsidR="00420639" w:rsidRDefault="00420639" w:rsidP="00A94CA8">
            <w:pPr>
              <w:spacing w:before="100" w:beforeAutospacing="1" w:after="100" w:afterAutospacing="1"/>
              <w:jc w:val="center"/>
              <w:rPr>
                <w:rFonts w:cstheme="minorHAnsi"/>
                <w:szCs w:val="22"/>
              </w:rPr>
            </w:pPr>
            <w:r>
              <w:rPr>
                <w:rFonts w:cstheme="minorHAnsi"/>
                <w:szCs w:val="22"/>
              </w:rPr>
              <w:t>48,9</w:t>
            </w:r>
          </w:p>
        </w:tc>
        <w:tc>
          <w:tcPr>
            <w:tcW w:w="1493" w:type="dxa"/>
            <w:gridSpan w:val="2"/>
            <w:tcBorders>
              <w:top w:val="single" w:sz="4" w:space="0" w:color="auto"/>
              <w:left w:val="single" w:sz="12" w:space="0" w:color="auto"/>
              <w:bottom w:val="single" w:sz="4" w:space="0" w:color="auto"/>
            </w:tcBorders>
            <w:shd w:val="clear" w:color="auto" w:fill="FFFFFF" w:themeFill="background1"/>
          </w:tcPr>
          <w:p w14:paraId="268CF78E" w14:textId="77777777" w:rsidR="00420639" w:rsidRDefault="00420639" w:rsidP="00A94CA8">
            <w:pPr>
              <w:spacing w:before="100" w:beforeAutospacing="1" w:after="100" w:afterAutospacing="1"/>
              <w:jc w:val="center"/>
              <w:rPr>
                <w:rFonts w:cstheme="minorHAnsi"/>
                <w:szCs w:val="22"/>
              </w:rPr>
            </w:pPr>
            <w:r>
              <w:rPr>
                <w:rFonts w:cstheme="minorHAnsi"/>
                <w:szCs w:val="22"/>
              </w:rPr>
              <w:t>47,1</w:t>
            </w:r>
          </w:p>
        </w:tc>
      </w:tr>
      <w:tr w:rsidR="00420639" w:rsidRPr="00356C3E" w14:paraId="4DA747E0" w14:textId="77777777" w:rsidTr="00A94CA8">
        <w:trPr>
          <w:jc w:val="center"/>
        </w:trPr>
        <w:tc>
          <w:tcPr>
            <w:tcW w:w="2969" w:type="dxa"/>
            <w:gridSpan w:val="2"/>
            <w:tcBorders>
              <w:top w:val="single" w:sz="4" w:space="0" w:color="auto"/>
              <w:bottom w:val="single" w:sz="4" w:space="0" w:color="auto"/>
            </w:tcBorders>
            <w:shd w:val="clear" w:color="auto" w:fill="FFFFFF" w:themeFill="background1"/>
            <w:tcMar>
              <w:top w:w="0" w:type="dxa"/>
              <w:left w:w="70" w:type="dxa"/>
              <w:bottom w:w="0" w:type="dxa"/>
              <w:right w:w="70" w:type="dxa"/>
            </w:tcMar>
          </w:tcPr>
          <w:p w14:paraId="25C5C68A"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492" w:type="dxa"/>
            <w:tcBorders>
              <w:top w:val="single" w:sz="4" w:space="0" w:color="auto"/>
              <w:bottom w:val="single" w:sz="4" w:space="0" w:color="auto"/>
            </w:tcBorders>
            <w:shd w:val="clear" w:color="auto" w:fill="FFFFFF" w:themeFill="background1"/>
          </w:tcPr>
          <w:p w14:paraId="2F5E75C0" w14:textId="77777777" w:rsidR="00420639" w:rsidRDefault="00420639" w:rsidP="00A94CA8">
            <w:pPr>
              <w:spacing w:before="100" w:beforeAutospacing="1" w:after="100" w:afterAutospacing="1"/>
              <w:jc w:val="center"/>
              <w:rPr>
                <w:rFonts w:cstheme="minorHAnsi"/>
                <w:szCs w:val="22"/>
              </w:rPr>
            </w:pPr>
            <w:r>
              <w:rPr>
                <w:rFonts w:cstheme="minorHAnsi"/>
                <w:szCs w:val="22"/>
              </w:rPr>
              <w:t>38,7</w:t>
            </w:r>
          </w:p>
        </w:tc>
        <w:tc>
          <w:tcPr>
            <w:tcW w:w="1493" w:type="dxa"/>
            <w:tcBorders>
              <w:top w:val="single" w:sz="4" w:space="0" w:color="auto"/>
              <w:bottom w:val="single" w:sz="4" w:space="0" w:color="auto"/>
            </w:tcBorders>
            <w:shd w:val="clear" w:color="auto" w:fill="FFFFFF" w:themeFill="background1"/>
          </w:tcPr>
          <w:p w14:paraId="55D80384" w14:textId="77777777" w:rsidR="00420639" w:rsidRDefault="00420639" w:rsidP="00A94CA8">
            <w:pPr>
              <w:spacing w:before="100" w:beforeAutospacing="1" w:after="100" w:afterAutospacing="1"/>
              <w:jc w:val="center"/>
              <w:rPr>
                <w:rFonts w:cstheme="minorHAnsi"/>
                <w:szCs w:val="22"/>
              </w:rPr>
            </w:pPr>
            <w:r>
              <w:rPr>
                <w:rFonts w:cstheme="minorHAnsi"/>
                <w:szCs w:val="22"/>
              </w:rPr>
              <w:t>42,7</w:t>
            </w:r>
          </w:p>
        </w:tc>
        <w:tc>
          <w:tcPr>
            <w:tcW w:w="1492" w:type="dxa"/>
            <w:tcBorders>
              <w:top w:val="single" w:sz="4" w:space="0" w:color="auto"/>
              <w:bottom w:val="single" w:sz="4" w:space="0" w:color="auto"/>
              <w:right w:val="single" w:sz="12" w:space="0" w:color="auto"/>
            </w:tcBorders>
            <w:shd w:val="clear" w:color="auto" w:fill="FFFFFF" w:themeFill="background1"/>
          </w:tcPr>
          <w:p w14:paraId="5B0BC4B4" w14:textId="77777777" w:rsidR="00420639" w:rsidRDefault="00420639" w:rsidP="00A94CA8">
            <w:pPr>
              <w:spacing w:before="100" w:beforeAutospacing="1" w:after="100" w:afterAutospacing="1"/>
              <w:jc w:val="center"/>
              <w:rPr>
                <w:rFonts w:cstheme="minorHAnsi"/>
                <w:szCs w:val="22"/>
              </w:rPr>
            </w:pPr>
            <w:r>
              <w:rPr>
                <w:rFonts w:cstheme="minorHAnsi"/>
                <w:szCs w:val="22"/>
              </w:rPr>
              <w:t>38,8</w:t>
            </w:r>
          </w:p>
        </w:tc>
        <w:tc>
          <w:tcPr>
            <w:tcW w:w="1493" w:type="dxa"/>
            <w:gridSpan w:val="2"/>
            <w:tcBorders>
              <w:top w:val="single" w:sz="4" w:space="0" w:color="auto"/>
              <w:left w:val="single" w:sz="12" w:space="0" w:color="auto"/>
              <w:bottom w:val="single" w:sz="4" w:space="0" w:color="auto"/>
            </w:tcBorders>
            <w:shd w:val="clear" w:color="auto" w:fill="FFFFFF" w:themeFill="background1"/>
          </w:tcPr>
          <w:p w14:paraId="6D8620DA" w14:textId="77777777" w:rsidR="00420639" w:rsidRDefault="00420639" w:rsidP="00A94CA8">
            <w:pPr>
              <w:spacing w:before="100" w:beforeAutospacing="1" w:after="100" w:afterAutospacing="1"/>
              <w:jc w:val="center"/>
              <w:rPr>
                <w:rFonts w:cstheme="minorHAnsi"/>
                <w:szCs w:val="22"/>
              </w:rPr>
            </w:pPr>
            <w:r>
              <w:rPr>
                <w:rFonts w:cstheme="minorHAnsi"/>
                <w:szCs w:val="22"/>
              </w:rPr>
              <w:t>42,9</w:t>
            </w:r>
          </w:p>
        </w:tc>
      </w:tr>
      <w:tr w:rsidR="00420639" w:rsidRPr="00356C3E" w14:paraId="099AFDF3" w14:textId="77777777" w:rsidTr="00A94CA8">
        <w:trPr>
          <w:jc w:val="center"/>
        </w:trPr>
        <w:tc>
          <w:tcPr>
            <w:tcW w:w="2969" w:type="dxa"/>
            <w:gridSpan w:val="2"/>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57D3FCF" w14:textId="77777777" w:rsidR="00420639" w:rsidRPr="00356C3E" w:rsidRDefault="00420639" w:rsidP="00A94CA8">
            <w:pPr>
              <w:spacing w:before="100" w:beforeAutospacing="1" w:after="100" w:afterAutospacing="1"/>
              <w:rPr>
                <w:rFonts w:cstheme="minorHAnsi"/>
                <w:szCs w:val="22"/>
              </w:rPr>
            </w:pPr>
            <w:r>
              <w:rPr>
                <w:rFonts w:cstheme="minorHAnsi"/>
                <w:szCs w:val="22"/>
              </w:rPr>
              <w:t>nie</w:t>
            </w:r>
          </w:p>
        </w:tc>
        <w:tc>
          <w:tcPr>
            <w:tcW w:w="1492" w:type="dxa"/>
            <w:tcBorders>
              <w:top w:val="single" w:sz="18" w:space="0" w:color="auto"/>
              <w:bottom w:val="single" w:sz="4" w:space="0" w:color="auto"/>
            </w:tcBorders>
            <w:shd w:val="clear" w:color="auto" w:fill="FFFFFF" w:themeFill="background1"/>
          </w:tcPr>
          <w:p w14:paraId="51059D19" w14:textId="77777777" w:rsidR="00420639" w:rsidRDefault="00420639" w:rsidP="00A94CA8">
            <w:pPr>
              <w:spacing w:before="100" w:beforeAutospacing="1" w:after="100" w:afterAutospacing="1"/>
              <w:jc w:val="center"/>
              <w:rPr>
                <w:rFonts w:cstheme="minorHAnsi"/>
                <w:szCs w:val="22"/>
              </w:rPr>
            </w:pPr>
            <w:r>
              <w:rPr>
                <w:rFonts w:cstheme="minorHAnsi"/>
                <w:szCs w:val="22"/>
              </w:rPr>
              <w:t>6,7</w:t>
            </w:r>
          </w:p>
        </w:tc>
        <w:tc>
          <w:tcPr>
            <w:tcW w:w="1493" w:type="dxa"/>
            <w:tcBorders>
              <w:top w:val="single" w:sz="18" w:space="0" w:color="auto"/>
              <w:bottom w:val="single" w:sz="4" w:space="0" w:color="auto"/>
            </w:tcBorders>
            <w:shd w:val="clear" w:color="auto" w:fill="FFFFFF" w:themeFill="background1"/>
          </w:tcPr>
          <w:p w14:paraId="5F68AB10" w14:textId="77777777" w:rsidR="00420639" w:rsidRDefault="00420639" w:rsidP="00A94CA8">
            <w:pPr>
              <w:spacing w:before="100" w:beforeAutospacing="1" w:after="100" w:afterAutospacing="1"/>
              <w:jc w:val="center"/>
              <w:rPr>
                <w:rFonts w:cstheme="minorHAnsi"/>
                <w:szCs w:val="22"/>
              </w:rPr>
            </w:pPr>
            <w:r>
              <w:rPr>
                <w:rFonts w:cstheme="minorHAnsi"/>
                <w:szCs w:val="22"/>
              </w:rPr>
              <w:t>8,6</w:t>
            </w:r>
          </w:p>
        </w:tc>
        <w:tc>
          <w:tcPr>
            <w:tcW w:w="1492" w:type="dxa"/>
            <w:tcBorders>
              <w:top w:val="single" w:sz="18" w:space="0" w:color="auto"/>
              <w:bottom w:val="single" w:sz="4" w:space="0" w:color="auto"/>
              <w:right w:val="single" w:sz="12" w:space="0" w:color="auto"/>
            </w:tcBorders>
            <w:shd w:val="clear" w:color="auto" w:fill="FFFFFF" w:themeFill="background1"/>
          </w:tcPr>
          <w:p w14:paraId="4D775CA1" w14:textId="77777777" w:rsidR="00420639" w:rsidRDefault="00420639" w:rsidP="00A94CA8">
            <w:pPr>
              <w:spacing w:before="100" w:beforeAutospacing="1" w:after="100" w:afterAutospacing="1"/>
              <w:jc w:val="center"/>
              <w:rPr>
                <w:rFonts w:cstheme="minorHAnsi"/>
                <w:szCs w:val="22"/>
              </w:rPr>
            </w:pPr>
            <w:r>
              <w:rPr>
                <w:rFonts w:cstheme="minorHAnsi"/>
                <w:szCs w:val="22"/>
              </w:rPr>
              <w:t>8,1</w:t>
            </w:r>
          </w:p>
        </w:tc>
        <w:tc>
          <w:tcPr>
            <w:tcW w:w="1493" w:type="dxa"/>
            <w:gridSpan w:val="2"/>
            <w:tcBorders>
              <w:top w:val="single" w:sz="18" w:space="0" w:color="auto"/>
              <w:left w:val="single" w:sz="12" w:space="0" w:color="auto"/>
              <w:bottom w:val="single" w:sz="4" w:space="0" w:color="auto"/>
            </w:tcBorders>
            <w:shd w:val="clear" w:color="auto" w:fill="FFFFFF" w:themeFill="background1"/>
          </w:tcPr>
          <w:p w14:paraId="772961D4" w14:textId="77777777" w:rsidR="00420639" w:rsidRDefault="00420639" w:rsidP="00A94CA8">
            <w:pPr>
              <w:spacing w:before="100" w:beforeAutospacing="1" w:after="100" w:afterAutospacing="1"/>
              <w:jc w:val="center"/>
              <w:rPr>
                <w:rFonts w:cstheme="minorHAnsi"/>
                <w:szCs w:val="22"/>
              </w:rPr>
            </w:pPr>
            <w:r>
              <w:rPr>
                <w:rFonts w:cstheme="minorHAnsi"/>
                <w:szCs w:val="22"/>
              </w:rPr>
              <w:t>7,2</w:t>
            </w:r>
          </w:p>
        </w:tc>
      </w:tr>
    </w:tbl>
    <w:p w14:paraId="1A0D178A" w14:textId="77777777" w:rsidR="00420639" w:rsidRDefault="00420639" w:rsidP="00420639"/>
    <w:p w14:paraId="034CCED2" w14:textId="768FFFEE" w:rsidR="00420639" w:rsidRDefault="00420639" w:rsidP="00420639">
      <w:pPr>
        <w:pStyle w:val="StandardWeb"/>
        <w:rPr>
          <w:b/>
          <w:bCs/>
        </w:rPr>
      </w:pPr>
      <w:r>
        <w:t>Anders liegen die Verhältnisse im Umgang mit der verbreiteten elterlichen Angst, dass ihren Kindern in der freien Natur etwas zustoßen könnte</w:t>
      </w:r>
      <w:r>
        <w:rPr>
          <w:rStyle w:val="Funotenzeichen"/>
        </w:rPr>
        <w:footnoteReference w:id="1"/>
      </w:r>
      <w:r>
        <w:t xml:space="preserve"> - etwa durch naturbedingte Gefährdungen oder durch jene „Unholde“, die </w:t>
      </w:r>
      <w:r w:rsidR="00745AB6">
        <w:t xml:space="preserve">in elterlichen Albträumen </w:t>
      </w:r>
      <w:r>
        <w:t xml:space="preserve">einzig durch die Natur streifen, um sich nach dem Vorbild von Horrorclowns an Kindern zu vergehen. Direkt darauf angesprochen, zeichnen die Befragten </w:t>
      </w:r>
      <w:r w:rsidR="00136459">
        <w:t xml:space="preserve">indes </w:t>
      </w:r>
      <w:r>
        <w:t xml:space="preserve">ein höchst liberales Bild ihrer Erziehungsberechtigten. Dabei zeigen die Vergleichsgruppen nicht unerhebliche Unterschiede: Jungen und Neuntklässler geben sich sehr viel lockerer als Mädchen. </w:t>
      </w:r>
      <w:r w:rsidRPr="00A9006D">
        <w:rPr>
          <w:b/>
          <w:bCs/>
        </w:rPr>
        <w:t xml:space="preserve">Beim Thema Angst kommen </w:t>
      </w:r>
      <w:r>
        <w:rPr>
          <w:b/>
          <w:bCs/>
        </w:rPr>
        <w:t xml:space="preserve">vermutlich </w:t>
      </w:r>
      <w:r w:rsidR="00136459">
        <w:rPr>
          <w:b/>
          <w:bCs/>
        </w:rPr>
        <w:t xml:space="preserve">medial verstärkte </w:t>
      </w:r>
      <w:r>
        <w:rPr>
          <w:b/>
          <w:bCs/>
        </w:rPr>
        <w:t>Urängste</w:t>
      </w:r>
      <w:r w:rsidRPr="00A9006D">
        <w:rPr>
          <w:b/>
          <w:bCs/>
        </w:rPr>
        <w:t xml:space="preserve"> zum Tragen, die durch Kriminalstatistiken weitgehend widerlegt sind</w:t>
      </w:r>
      <w:r>
        <w:rPr>
          <w:b/>
          <w:bCs/>
        </w:rPr>
        <w:t>:</w:t>
      </w:r>
    </w:p>
    <w:p w14:paraId="34A6FEEB" w14:textId="77777777" w:rsidR="00420639" w:rsidRDefault="00420639" w:rsidP="00420639">
      <w:pPr>
        <w:pStyle w:val="StandardWeb"/>
      </w:pPr>
    </w:p>
    <w:tbl>
      <w:tblPr>
        <w:tblW w:w="893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gridCol w:w="8"/>
      </w:tblGrid>
      <w:tr w:rsidR="00420639" w14:paraId="017BF506" w14:textId="77777777" w:rsidTr="00A94CA8">
        <w:trPr>
          <w:jc w:val="center"/>
        </w:trPr>
        <w:tc>
          <w:tcPr>
            <w:tcW w:w="8931" w:type="dxa"/>
            <w:gridSpan w:val="6"/>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58E52CC" w14:textId="6FC77C84" w:rsidR="00420639" w:rsidRDefault="00420639" w:rsidP="00A94CA8">
            <w:pPr>
              <w:jc w:val="center"/>
              <w:rPr>
                <w:b/>
                <w:bCs/>
                <w:szCs w:val="22"/>
              </w:rPr>
            </w:pPr>
            <w:r>
              <w:rPr>
                <w:b/>
                <w:bCs/>
                <w:szCs w:val="22"/>
              </w:rPr>
              <w:t>Tab.6</w:t>
            </w:r>
            <w:r w:rsidR="00B460B6">
              <w:rPr>
                <w:b/>
                <w:bCs/>
                <w:szCs w:val="22"/>
              </w:rPr>
              <w:t>0</w:t>
            </w:r>
            <w:r w:rsidRPr="0066018C">
              <w:rPr>
                <w:b/>
                <w:bCs/>
                <w:szCs w:val="22"/>
              </w:rPr>
              <w:t xml:space="preserve"> </w:t>
            </w:r>
            <w:r w:rsidRPr="00230FA0">
              <w:rPr>
                <w:b/>
                <w:bCs/>
                <w:szCs w:val="22"/>
              </w:rPr>
              <w:t>Sind Deine Eltern damit einverstanden</w:t>
            </w:r>
            <w:r>
              <w:rPr>
                <w:b/>
                <w:bCs/>
                <w:szCs w:val="22"/>
              </w:rPr>
              <w:t>,</w:t>
            </w:r>
          </w:p>
          <w:p w14:paraId="400B02EC" w14:textId="04993FD8" w:rsidR="00420639" w:rsidRPr="00C13FBF" w:rsidRDefault="00420639" w:rsidP="00A94CA8">
            <w:pPr>
              <w:pStyle w:val="StandardWeb"/>
              <w:jc w:val="center"/>
              <w:rPr>
                <w:b/>
                <w:bCs/>
                <w:szCs w:val="22"/>
              </w:rPr>
            </w:pPr>
            <w:r w:rsidRPr="00230FA0">
              <w:rPr>
                <w:b/>
                <w:bCs/>
                <w:szCs w:val="22"/>
              </w:rPr>
              <w:t xml:space="preserve"> dass </w:t>
            </w:r>
            <w:r>
              <w:rPr>
                <w:b/>
                <w:bCs/>
                <w:szCs w:val="22"/>
              </w:rPr>
              <w:t>D</w:t>
            </w:r>
            <w:r w:rsidRPr="00230FA0">
              <w:rPr>
                <w:b/>
                <w:bCs/>
                <w:szCs w:val="22"/>
              </w:rPr>
              <w:t>u Dich unbeaufsichtigt in der freien Natur aufhältst?</w:t>
            </w:r>
            <w:r w:rsidR="00E54357">
              <w:rPr>
                <w:b/>
                <w:bCs/>
                <w:szCs w:val="22"/>
              </w:rPr>
              <w:t xml:space="preserve"> (%)</w:t>
            </w:r>
          </w:p>
        </w:tc>
      </w:tr>
      <w:tr w:rsidR="00420639" w:rsidRPr="00356C3E" w14:paraId="39B3E2C7" w14:textId="77777777" w:rsidTr="00A94CA8">
        <w:trPr>
          <w:gridAfter w:val="1"/>
          <w:wAfter w:w="8" w:type="dxa"/>
          <w:jc w:val="center"/>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B73A021" w14:textId="77777777" w:rsidR="00420639" w:rsidRPr="00356C3E" w:rsidRDefault="00420639" w:rsidP="00A94CA8">
            <w:pPr>
              <w:spacing w:before="100" w:beforeAutospacing="1" w:after="100" w:afterAutospacing="1"/>
              <w:rPr>
                <w:rFonts w:cstheme="minorHAnsi"/>
                <w:szCs w:val="22"/>
              </w:rPr>
            </w:pPr>
            <w:r>
              <w:rPr>
                <w:rFonts w:cstheme="minorHAnsi"/>
                <w:szCs w:val="22"/>
              </w:rPr>
              <w:t>Nein, gar nicht</w:t>
            </w:r>
          </w:p>
        </w:tc>
        <w:tc>
          <w:tcPr>
            <w:tcW w:w="1500" w:type="dxa"/>
            <w:tcBorders>
              <w:top w:val="single" w:sz="18" w:space="0" w:color="auto"/>
              <w:bottom w:val="single" w:sz="4" w:space="0" w:color="auto"/>
            </w:tcBorders>
            <w:shd w:val="clear" w:color="auto" w:fill="FFFFFF" w:themeFill="background1"/>
          </w:tcPr>
          <w:p w14:paraId="6DD2C743" w14:textId="77777777" w:rsidR="00420639" w:rsidRDefault="00420639" w:rsidP="00A94CA8">
            <w:pPr>
              <w:spacing w:before="100" w:beforeAutospacing="1" w:after="100" w:afterAutospacing="1"/>
              <w:jc w:val="center"/>
              <w:rPr>
                <w:rFonts w:cstheme="minorHAnsi"/>
                <w:szCs w:val="22"/>
              </w:rPr>
            </w:pPr>
            <w:r>
              <w:rPr>
                <w:rFonts w:cstheme="minorHAnsi"/>
                <w:szCs w:val="22"/>
              </w:rPr>
              <w:t>3,0</w:t>
            </w:r>
          </w:p>
        </w:tc>
        <w:tc>
          <w:tcPr>
            <w:tcW w:w="1501" w:type="dxa"/>
            <w:tcBorders>
              <w:top w:val="single" w:sz="18" w:space="0" w:color="auto"/>
              <w:bottom w:val="single" w:sz="4" w:space="0" w:color="auto"/>
            </w:tcBorders>
            <w:shd w:val="clear" w:color="auto" w:fill="FFFFFF" w:themeFill="background1"/>
          </w:tcPr>
          <w:p w14:paraId="4A33404D" w14:textId="77777777" w:rsidR="00420639" w:rsidRDefault="00420639" w:rsidP="00A94CA8">
            <w:pPr>
              <w:spacing w:before="100" w:beforeAutospacing="1" w:after="100" w:afterAutospacing="1"/>
              <w:jc w:val="center"/>
              <w:rPr>
                <w:rFonts w:cstheme="minorHAnsi"/>
                <w:szCs w:val="22"/>
              </w:rPr>
            </w:pPr>
            <w:r>
              <w:rPr>
                <w:rFonts w:cstheme="minorHAnsi"/>
                <w:szCs w:val="22"/>
              </w:rPr>
              <w:t>2,9</w:t>
            </w:r>
          </w:p>
        </w:tc>
        <w:tc>
          <w:tcPr>
            <w:tcW w:w="1500" w:type="dxa"/>
            <w:tcBorders>
              <w:top w:val="single" w:sz="12" w:space="0" w:color="auto"/>
              <w:left w:val="single" w:sz="12" w:space="0" w:color="auto"/>
              <w:bottom w:val="single" w:sz="4" w:space="0" w:color="auto"/>
            </w:tcBorders>
            <w:shd w:val="clear" w:color="auto" w:fill="FFFFFF" w:themeFill="background1"/>
          </w:tcPr>
          <w:p w14:paraId="2B369BDF" w14:textId="77777777" w:rsidR="00420639" w:rsidRDefault="00420639" w:rsidP="00A94CA8">
            <w:pPr>
              <w:spacing w:before="100" w:beforeAutospacing="1" w:after="100" w:afterAutospacing="1"/>
              <w:jc w:val="center"/>
              <w:rPr>
                <w:rFonts w:cstheme="minorHAnsi"/>
                <w:szCs w:val="22"/>
              </w:rPr>
            </w:pPr>
            <w:r>
              <w:rPr>
                <w:rFonts w:cstheme="minorHAnsi"/>
                <w:szCs w:val="22"/>
              </w:rPr>
              <w:t>3,9</w:t>
            </w:r>
          </w:p>
        </w:tc>
        <w:tc>
          <w:tcPr>
            <w:tcW w:w="1501" w:type="dxa"/>
            <w:tcBorders>
              <w:top w:val="single" w:sz="12" w:space="0" w:color="auto"/>
              <w:bottom w:val="single" w:sz="4" w:space="0" w:color="auto"/>
            </w:tcBorders>
            <w:shd w:val="clear" w:color="auto" w:fill="FFFFFF" w:themeFill="background1"/>
          </w:tcPr>
          <w:p w14:paraId="690681F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w:t>
            </w:r>
          </w:p>
        </w:tc>
      </w:tr>
      <w:tr w:rsidR="00420639" w:rsidRPr="00356C3E" w14:paraId="427823AB" w14:textId="77777777" w:rsidTr="00A94CA8">
        <w:trPr>
          <w:gridAfter w:val="1"/>
          <w:wAfter w:w="8" w:type="dxa"/>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50FB92B" w14:textId="77777777" w:rsidR="00420639" w:rsidRPr="00356C3E" w:rsidRDefault="00420639" w:rsidP="00A94CA8">
            <w:pPr>
              <w:spacing w:before="100" w:beforeAutospacing="1" w:after="100" w:afterAutospacing="1"/>
              <w:rPr>
                <w:rFonts w:cstheme="minorHAnsi"/>
                <w:szCs w:val="22"/>
              </w:rPr>
            </w:pPr>
            <w:r>
              <w:rPr>
                <w:rFonts w:cstheme="minorHAnsi"/>
                <w:szCs w:val="22"/>
              </w:rPr>
              <w:t>Ja, ohne Einschränkungen</w:t>
            </w:r>
          </w:p>
        </w:tc>
        <w:tc>
          <w:tcPr>
            <w:tcW w:w="1500" w:type="dxa"/>
            <w:tcBorders>
              <w:top w:val="single" w:sz="4" w:space="0" w:color="auto"/>
              <w:bottom w:val="single" w:sz="4" w:space="0" w:color="auto"/>
            </w:tcBorders>
            <w:shd w:val="clear" w:color="auto" w:fill="FFFFFF" w:themeFill="background1"/>
          </w:tcPr>
          <w:p w14:paraId="073F8E67" w14:textId="77777777" w:rsidR="00420639" w:rsidRDefault="00420639" w:rsidP="00A94CA8">
            <w:pPr>
              <w:spacing w:before="100" w:beforeAutospacing="1" w:after="100" w:afterAutospacing="1"/>
              <w:jc w:val="center"/>
              <w:rPr>
                <w:rFonts w:cstheme="minorHAnsi"/>
                <w:szCs w:val="22"/>
              </w:rPr>
            </w:pPr>
            <w:r>
              <w:rPr>
                <w:rFonts w:cstheme="minorHAnsi"/>
                <w:szCs w:val="22"/>
              </w:rPr>
              <w:t>31,3</w:t>
            </w:r>
          </w:p>
        </w:tc>
        <w:tc>
          <w:tcPr>
            <w:tcW w:w="1501" w:type="dxa"/>
            <w:tcBorders>
              <w:top w:val="single" w:sz="4" w:space="0" w:color="auto"/>
              <w:bottom w:val="single" w:sz="4" w:space="0" w:color="auto"/>
            </w:tcBorders>
            <w:shd w:val="clear" w:color="auto" w:fill="FFFFFF" w:themeFill="background1"/>
          </w:tcPr>
          <w:p w14:paraId="2C46A87C" w14:textId="77777777" w:rsidR="00420639" w:rsidRDefault="00420639" w:rsidP="00A94CA8">
            <w:pPr>
              <w:spacing w:before="100" w:beforeAutospacing="1" w:after="100" w:afterAutospacing="1"/>
              <w:jc w:val="center"/>
              <w:rPr>
                <w:rFonts w:cstheme="minorHAnsi"/>
                <w:szCs w:val="22"/>
              </w:rPr>
            </w:pPr>
            <w:r>
              <w:rPr>
                <w:rFonts w:cstheme="minorHAnsi"/>
                <w:szCs w:val="22"/>
              </w:rPr>
              <w:t>48,2</w:t>
            </w:r>
          </w:p>
        </w:tc>
        <w:tc>
          <w:tcPr>
            <w:tcW w:w="1500" w:type="dxa"/>
            <w:tcBorders>
              <w:top w:val="single" w:sz="4" w:space="0" w:color="auto"/>
              <w:left w:val="single" w:sz="12" w:space="0" w:color="auto"/>
              <w:bottom w:val="single" w:sz="4" w:space="0" w:color="auto"/>
            </w:tcBorders>
            <w:shd w:val="clear" w:color="auto" w:fill="FFFFFF" w:themeFill="background1"/>
          </w:tcPr>
          <w:p w14:paraId="2DBA7730" w14:textId="77777777" w:rsidR="00420639" w:rsidRDefault="00420639" w:rsidP="00A94CA8">
            <w:pPr>
              <w:spacing w:before="100" w:beforeAutospacing="1" w:after="100" w:afterAutospacing="1"/>
              <w:jc w:val="center"/>
              <w:rPr>
                <w:rFonts w:cstheme="minorHAnsi"/>
                <w:szCs w:val="22"/>
              </w:rPr>
            </w:pPr>
            <w:r>
              <w:rPr>
                <w:rFonts w:cstheme="minorHAnsi"/>
                <w:szCs w:val="22"/>
              </w:rPr>
              <w:t>28,2</w:t>
            </w:r>
          </w:p>
        </w:tc>
        <w:tc>
          <w:tcPr>
            <w:tcW w:w="1501" w:type="dxa"/>
            <w:tcBorders>
              <w:top w:val="single" w:sz="4" w:space="0" w:color="auto"/>
              <w:bottom w:val="single" w:sz="4" w:space="0" w:color="auto"/>
            </w:tcBorders>
            <w:shd w:val="clear" w:color="auto" w:fill="FFFFFF" w:themeFill="background1"/>
          </w:tcPr>
          <w:p w14:paraId="657B339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51,8</w:t>
            </w:r>
          </w:p>
        </w:tc>
      </w:tr>
      <w:tr w:rsidR="00420639" w:rsidRPr="00356C3E" w14:paraId="37FDA861" w14:textId="77777777" w:rsidTr="00A94CA8">
        <w:trPr>
          <w:gridAfter w:val="1"/>
          <w:wAfter w:w="8" w:type="dxa"/>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5FD26D9" w14:textId="77777777" w:rsidR="00420639" w:rsidRPr="00356C3E" w:rsidRDefault="00420639" w:rsidP="00A94CA8">
            <w:pPr>
              <w:spacing w:before="100" w:beforeAutospacing="1" w:after="100" w:afterAutospacing="1"/>
              <w:rPr>
                <w:rFonts w:cstheme="minorHAnsi"/>
                <w:szCs w:val="22"/>
              </w:rPr>
            </w:pPr>
            <w:r>
              <w:rPr>
                <w:rFonts w:cstheme="minorHAnsi"/>
                <w:szCs w:val="22"/>
              </w:rPr>
              <w:t>Ja, aber nur mit Handy</w:t>
            </w:r>
          </w:p>
        </w:tc>
        <w:tc>
          <w:tcPr>
            <w:tcW w:w="1500" w:type="dxa"/>
            <w:tcBorders>
              <w:top w:val="single" w:sz="4" w:space="0" w:color="auto"/>
              <w:bottom w:val="single" w:sz="4" w:space="0" w:color="auto"/>
            </w:tcBorders>
            <w:shd w:val="clear" w:color="auto" w:fill="FFFFFF" w:themeFill="background1"/>
          </w:tcPr>
          <w:p w14:paraId="2BC81080" w14:textId="77777777" w:rsidR="00420639" w:rsidRDefault="00420639" w:rsidP="00A94CA8">
            <w:pPr>
              <w:spacing w:before="100" w:beforeAutospacing="1" w:after="100" w:afterAutospacing="1"/>
              <w:jc w:val="center"/>
              <w:rPr>
                <w:rFonts w:cstheme="minorHAnsi"/>
                <w:szCs w:val="22"/>
              </w:rPr>
            </w:pPr>
            <w:r>
              <w:rPr>
                <w:rFonts w:cstheme="minorHAnsi"/>
                <w:szCs w:val="22"/>
              </w:rPr>
              <w:t>24,9</w:t>
            </w:r>
          </w:p>
        </w:tc>
        <w:tc>
          <w:tcPr>
            <w:tcW w:w="1501" w:type="dxa"/>
            <w:tcBorders>
              <w:top w:val="single" w:sz="4" w:space="0" w:color="auto"/>
              <w:bottom w:val="single" w:sz="4" w:space="0" w:color="auto"/>
            </w:tcBorders>
            <w:shd w:val="clear" w:color="auto" w:fill="FFFFFF" w:themeFill="background1"/>
          </w:tcPr>
          <w:p w14:paraId="352DC4C9" w14:textId="77777777" w:rsidR="00420639" w:rsidRDefault="00420639" w:rsidP="00A94CA8">
            <w:pPr>
              <w:spacing w:before="100" w:beforeAutospacing="1" w:after="100" w:afterAutospacing="1"/>
              <w:jc w:val="center"/>
              <w:rPr>
                <w:rFonts w:cstheme="minorHAnsi"/>
                <w:szCs w:val="22"/>
              </w:rPr>
            </w:pPr>
            <w:r>
              <w:rPr>
                <w:rFonts w:cstheme="minorHAnsi"/>
                <w:szCs w:val="22"/>
              </w:rPr>
              <w:t>24,9</w:t>
            </w:r>
          </w:p>
        </w:tc>
        <w:tc>
          <w:tcPr>
            <w:tcW w:w="1500" w:type="dxa"/>
            <w:tcBorders>
              <w:top w:val="single" w:sz="4" w:space="0" w:color="auto"/>
              <w:left w:val="single" w:sz="12" w:space="0" w:color="auto"/>
              <w:bottom w:val="single" w:sz="4" w:space="0" w:color="auto"/>
            </w:tcBorders>
            <w:shd w:val="clear" w:color="auto" w:fill="FFFFFF" w:themeFill="background1"/>
          </w:tcPr>
          <w:p w14:paraId="37E31508" w14:textId="77777777" w:rsidR="00420639" w:rsidRDefault="00420639" w:rsidP="00A94CA8">
            <w:pPr>
              <w:spacing w:before="100" w:beforeAutospacing="1" w:after="100" w:afterAutospacing="1"/>
              <w:jc w:val="center"/>
              <w:rPr>
                <w:rFonts w:cstheme="minorHAnsi"/>
                <w:szCs w:val="22"/>
              </w:rPr>
            </w:pPr>
            <w:r>
              <w:rPr>
                <w:rFonts w:cstheme="minorHAnsi"/>
                <w:szCs w:val="22"/>
              </w:rPr>
              <w:t>25,9</w:t>
            </w:r>
          </w:p>
        </w:tc>
        <w:tc>
          <w:tcPr>
            <w:tcW w:w="1501" w:type="dxa"/>
            <w:tcBorders>
              <w:top w:val="single" w:sz="4" w:space="0" w:color="auto"/>
              <w:bottom w:val="single" w:sz="4" w:space="0" w:color="auto"/>
            </w:tcBorders>
            <w:shd w:val="clear" w:color="auto" w:fill="FFFFFF" w:themeFill="background1"/>
          </w:tcPr>
          <w:p w14:paraId="1DAAAEB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24,0</w:t>
            </w:r>
          </w:p>
        </w:tc>
      </w:tr>
      <w:tr w:rsidR="00420639" w:rsidRPr="00356C3E" w14:paraId="3ADA273A" w14:textId="77777777" w:rsidTr="00A94CA8">
        <w:trPr>
          <w:gridAfter w:val="1"/>
          <w:wAfter w:w="8" w:type="dxa"/>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9315B6C" w14:textId="77777777" w:rsidR="00420639" w:rsidRPr="00356C3E" w:rsidRDefault="00420639" w:rsidP="00A94CA8">
            <w:pPr>
              <w:spacing w:before="100" w:beforeAutospacing="1" w:after="100" w:afterAutospacing="1"/>
              <w:rPr>
                <w:rFonts w:cstheme="minorHAnsi"/>
                <w:szCs w:val="22"/>
              </w:rPr>
            </w:pPr>
            <w:r>
              <w:rPr>
                <w:rFonts w:cstheme="minorHAnsi"/>
                <w:szCs w:val="22"/>
              </w:rPr>
              <w:t>Ja, aber nur mit Freunden</w:t>
            </w:r>
          </w:p>
        </w:tc>
        <w:tc>
          <w:tcPr>
            <w:tcW w:w="1500" w:type="dxa"/>
            <w:tcBorders>
              <w:top w:val="single" w:sz="4" w:space="0" w:color="auto"/>
              <w:bottom w:val="single" w:sz="4" w:space="0" w:color="auto"/>
            </w:tcBorders>
            <w:shd w:val="clear" w:color="auto" w:fill="FFFFFF" w:themeFill="background1"/>
          </w:tcPr>
          <w:p w14:paraId="158CEAF8" w14:textId="77777777" w:rsidR="00420639" w:rsidRDefault="00420639" w:rsidP="00A94CA8">
            <w:pPr>
              <w:spacing w:before="100" w:beforeAutospacing="1" w:after="100" w:afterAutospacing="1"/>
              <w:jc w:val="center"/>
              <w:rPr>
                <w:rFonts w:cstheme="minorHAnsi"/>
                <w:szCs w:val="22"/>
              </w:rPr>
            </w:pPr>
            <w:r>
              <w:rPr>
                <w:rFonts w:cstheme="minorHAnsi"/>
                <w:szCs w:val="22"/>
              </w:rPr>
              <w:t>22,3</w:t>
            </w:r>
          </w:p>
        </w:tc>
        <w:tc>
          <w:tcPr>
            <w:tcW w:w="1501" w:type="dxa"/>
            <w:tcBorders>
              <w:top w:val="single" w:sz="4" w:space="0" w:color="auto"/>
              <w:bottom w:val="single" w:sz="4" w:space="0" w:color="auto"/>
            </w:tcBorders>
            <w:shd w:val="clear" w:color="auto" w:fill="FFFFFF" w:themeFill="background1"/>
          </w:tcPr>
          <w:p w14:paraId="5A1EF06D" w14:textId="77777777" w:rsidR="00420639" w:rsidRDefault="00420639" w:rsidP="00A94CA8">
            <w:pPr>
              <w:spacing w:before="100" w:beforeAutospacing="1" w:after="100" w:afterAutospacing="1"/>
              <w:jc w:val="center"/>
              <w:rPr>
                <w:rFonts w:cstheme="minorHAnsi"/>
                <w:szCs w:val="22"/>
              </w:rPr>
            </w:pPr>
            <w:r>
              <w:rPr>
                <w:rFonts w:cstheme="minorHAnsi"/>
                <w:szCs w:val="22"/>
              </w:rPr>
              <w:t>13,7</w:t>
            </w:r>
          </w:p>
        </w:tc>
        <w:tc>
          <w:tcPr>
            <w:tcW w:w="1500" w:type="dxa"/>
            <w:tcBorders>
              <w:top w:val="single" w:sz="4" w:space="0" w:color="auto"/>
              <w:left w:val="single" w:sz="12" w:space="0" w:color="auto"/>
              <w:bottom w:val="single" w:sz="4" w:space="0" w:color="auto"/>
            </w:tcBorders>
            <w:shd w:val="clear" w:color="auto" w:fill="FFFFFF" w:themeFill="background1"/>
          </w:tcPr>
          <w:p w14:paraId="6FFA789C" w14:textId="77777777" w:rsidR="00420639" w:rsidRPr="009E127C" w:rsidRDefault="00420639" w:rsidP="00A94CA8">
            <w:pPr>
              <w:spacing w:before="100" w:beforeAutospacing="1" w:after="100" w:afterAutospacing="1"/>
              <w:jc w:val="center"/>
              <w:rPr>
                <w:rFonts w:cstheme="minorHAnsi"/>
                <w:szCs w:val="22"/>
              </w:rPr>
            </w:pPr>
            <w:r>
              <w:rPr>
                <w:rFonts w:cstheme="minorHAnsi"/>
                <w:szCs w:val="22"/>
              </w:rPr>
              <w:t>21,6</w:t>
            </w:r>
          </w:p>
        </w:tc>
        <w:tc>
          <w:tcPr>
            <w:tcW w:w="1501" w:type="dxa"/>
            <w:tcBorders>
              <w:top w:val="single" w:sz="4" w:space="0" w:color="auto"/>
              <w:bottom w:val="single" w:sz="4" w:space="0" w:color="auto"/>
            </w:tcBorders>
            <w:shd w:val="clear" w:color="auto" w:fill="FFFFFF" w:themeFill="background1"/>
          </w:tcPr>
          <w:p w14:paraId="76F1F1E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14,2</w:t>
            </w:r>
          </w:p>
        </w:tc>
      </w:tr>
    </w:tbl>
    <w:p w14:paraId="7DCCA8C4" w14:textId="6A1129B7" w:rsidR="00420639" w:rsidRDefault="00420639" w:rsidP="00420639">
      <w:pPr>
        <w:pStyle w:val="StandardWeb"/>
      </w:pPr>
    </w:p>
    <w:p w14:paraId="10F0C4D0" w14:textId="3DE0245E" w:rsidR="00420639" w:rsidRPr="00226A6F" w:rsidRDefault="00A541A8" w:rsidP="009B73BF">
      <w:pPr>
        <w:pStyle w:val="berschrift2"/>
      </w:pPr>
      <w:bookmarkStart w:id="33" w:name="_Toc101873550"/>
      <w:r>
        <w:t>Natur nutzen und schützen</w:t>
      </w:r>
      <w:bookmarkEnd w:id="33"/>
    </w:p>
    <w:p w14:paraId="5F816D05" w14:textId="77777777" w:rsidR="009B73BF" w:rsidRDefault="009B73BF" w:rsidP="00420639">
      <w:pPr>
        <w:pStyle w:val="StandardWeb"/>
      </w:pPr>
    </w:p>
    <w:p w14:paraId="7FBB1309" w14:textId="0D5A3791" w:rsidR="00420639" w:rsidRDefault="00420639" w:rsidP="00420639">
      <w:pPr>
        <w:pStyle w:val="StandardWeb"/>
      </w:pPr>
      <w:r>
        <w:t xml:space="preserve">Im liberalen Weltbild von Industriegesellschaften erfährt die Natur eine zunehmende Bedeutung im Bereich von Freizeit und Erholung. Aber auch dem Naturschutz wird eine wichtige Rolle zugeschrieben. Die kommerzielle Nutzung von natürlichen Ressourcen steht schnell unter dem Verdikt der ökonomischen Ausbeutung und Umweltzerstörung. </w:t>
      </w:r>
    </w:p>
    <w:p w14:paraId="46D6384E" w14:textId="77777777" w:rsidR="00420639" w:rsidRDefault="00420639" w:rsidP="00420639">
      <w:pPr>
        <w:pStyle w:val="StandardWeb"/>
      </w:pPr>
    </w:p>
    <w:p w14:paraId="233AE1E1" w14:textId="77777777" w:rsidR="00420639" w:rsidRDefault="00420639" w:rsidP="00420639">
      <w:pPr>
        <w:pStyle w:val="StandardWeb"/>
      </w:pPr>
      <w:r>
        <w:t>In der jungen Generation hat diese skeptische Haltung offenbar nicht sonderlich viele Anhänger gefunden, dafür aber eine nicht unbeträchtliche Unsicherheit hinterlassen.</w:t>
      </w:r>
      <w:r w:rsidRPr="00EF7788">
        <w:t xml:space="preserve"> </w:t>
      </w:r>
    </w:p>
    <w:p w14:paraId="24F82A8A" w14:textId="77777777" w:rsidR="00420639" w:rsidRDefault="00420639" w:rsidP="00420639">
      <w:pPr>
        <w:pStyle w:val="StandardWeb"/>
      </w:pPr>
    </w:p>
    <w:tbl>
      <w:tblPr>
        <w:tblW w:w="9064"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642"/>
      </w:tblGrid>
      <w:tr w:rsidR="00420639" w14:paraId="0E03B2F7" w14:textId="77777777" w:rsidTr="00A94CA8">
        <w:trPr>
          <w:jc w:val="center"/>
        </w:trPr>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F84B3A4" w14:textId="77777777" w:rsidR="00420639" w:rsidRPr="0066018C" w:rsidRDefault="00420639" w:rsidP="00A94CA8">
            <w:pPr>
              <w:pStyle w:val="StandardWeb"/>
              <w:shd w:val="clear" w:color="auto" w:fill="FFFFFF" w:themeFill="background1"/>
              <w:rPr>
                <w:b/>
                <w:bCs/>
                <w:szCs w:val="22"/>
              </w:rPr>
            </w:pPr>
            <w:r w:rsidRPr="0066018C">
              <w:rPr>
                <w:b/>
                <w:bCs/>
                <w:szCs w:val="22"/>
              </w:rPr>
              <w:t>Schlüsselindikator</w:t>
            </w:r>
          </w:p>
          <w:p w14:paraId="00EC8DAC" w14:textId="5DB8E3AA" w:rsidR="00420639" w:rsidRPr="00C13FBF" w:rsidRDefault="00420639" w:rsidP="00A94CA8">
            <w:pPr>
              <w:pStyle w:val="StandardWeb"/>
              <w:shd w:val="clear" w:color="auto" w:fill="FFFFFF" w:themeFill="background1"/>
              <w:jc w:val="center"/>
              <w:rPr>
                <w:b/>
                <w:bCs/>
                <w:szCs w:val="22"/>
              </w:rPr>
            </w:pPr>
            <w:r>
              <w:rPr>
                <w:b/>
                <w:bCs/>
                <w:szCs w:val="22"/>
              </w:rPr>
              <w:t>Tab.</w:t>
            </w:r>
            <w:r w:rsidR="0099408F">
              <w:rPr>
                <w:b/>
                <w:bCs/>
                <w:szCs w:val="22"/>
              </w:rPr>
              <w:t>6</w:t>
            </w:r>
            <w:r w:rsidR="00B460B6">
              <w:rPr>
                <w:b/>
                <w:bCs/>
                <w:szCs w:val="22"/>
              </w:rPr>
              <w:t>1</w:t>
            </w:r>
            <w:r w:rsidRPr="0066018C">
              <w:rPr>
                <w:b/>
                <w:bCs/>
                <w:szCs w:val="22"/>
              </w:rPr>
              <w:t xml:space="preserve"> Der Mensch soll sich die Natur zu Nutze machen</w:t>
            </w:r>
            <w:r w:rsidR="00E54357">
              <w:rPr>
                <w:b/>
                <w:bCs/>
                <w:szCs w:val="22"/>
              </w:rPr>
              <w:t xml:space="preserve"> (%)</w:t>
            </w:r>
          </w:p>
        </w:tc>
      </w:tr>
      <w:tr w:rsidR="00420639" w:rsidRPr="00356C3E" w14:paraId="487CAD83" w14:textId="77777777" w:rsidTr="00A94CA8">
        <w:trPr>
          <w:jc w:val="center"/>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EF5590A" w14:textId="77777777" w:rsidR="00420639" w:rsidRDefault="00420639" w:rsidP="00A94CA8">
            <w:pPr>
              <w:spacing w:before="100" w:beforeAutospacing="1" w:after="100" w:afterAutospacing="1"/>
              <w:rPr>
                <w:rFonts w:cstheme="minorHAnsi"/>
                <w:szCs w:val="22"/>
              </w:rPr>
            </w:pPr>
          </w:p>
        </w:tc>
        <w:tc>
          <w:tcPr>
            <w:tcW w:w="1500" w:type="dxa"/>
            <w:tcBorders>
              <w:top w:val="single" w:sz="18" w:space="0" w:color="auto"/>
              <w:bottom w:val="single" w:sz="4" w:space="0" w:color="auto"/>
            </w:tcBorders>
            <w:shd w:val="clear" w:color="auto" w:fill="FFFFFF" w:themeFill="background1"/>
          </w:tcPr>
          <w:p w14:paraId="6565B986" w14:textId="77777777" w:rsidR="00420639" w:rsidRDefault="00420639" w:rsidP="00A94CA8">
            <w:pPr>
              <w:spacing w:before="100" w:beforeAutospacing="1" w:after="100" w:afterAutospacing="1"/>
              <w:jc w:val="center"/>
              <w:rPr>
                <w:rFonts w:cstheme="minorHAnsi"/>
                <w:szCs w:val="22"/>
              </w:rPr>
            </w:pPr>
            <w:r>
              <w:rPr>
                <w:rFonts w:cstheme="minorHAnsi"/>
                <w:szCs w:val="22"/>
              </w:rPr>
              <w:t>w</w:t>
            </w:r>
          </w:p>
        </w:tc>
        <w:tc>
          <w:tcPr>
            <w:tcW w:w="1501" w:type="dxa"/>
            <w:tcBorders>
              <w:top w:val="single" w:sz="18" w:space="0" w:color="auto"/>
              <w:bottom w:val="single" w:sz="4" w:space="0" w:color="auto"/>
            </w:tcBorders>
            <w:shd w:val="clear" w:color="auto" w:fill="FFFFFF" w:themeFill="background1"/>
          </w:tcPr>
          <w:p w14:paraId="0A8B2698" w14:textId="77777777" w:rsidR="00420639" w:rsidRDefault="00420639" w:rsidP="00A94CA8">
            <w:pPr>
              <w:spacing w:before="100" w:beforeAutospacing="1" w:after="100" w:afterAutospacing="1"/>
              <w:jc w:val="center"/>
              <w:rPr>
                <w:rFonts w:cstheme="minorHAnsi"/>
                <w:szCs w:val="22"/>
              </w:rPr>
            </w:pPr>
            <w:r>
              <w:rPr>
                <w:rFonts w:cstheme="minorHAnsi"/>
                <w:szCs w:val="22"/>
              </w:rPr>
              <w:t>m</w:t>
            </w:r>
          </w:p>
        </w:tc>
        <w:tc>
          <w:tcPr>
            <w:tcW w:w="1500" w:type="dxa"/>
            <w:tcBorders>
              <w:top w:val="single" w:sz="12" w:space="0" w:color="auto"/>
              <w:left w:val="single" w:sz="12" w:space="0" w:color="auto"/>
              <w:bottom w:val="single" w:sz="4" w:space="0" w:color="auto"/>
            </w:tcBorders>
            <w:shd w:val="clear" w:color="auto" w:fill="FFFFFF" w:themeFill="background1"/>
          </w:tcPr>
          <w:p w14:paraId="175451B0"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642" w:type="dxa"/>
            <w:tcBorders>
              <w:top w:val="single" w:sz="12" w:space="0" w:color="auto"/>
              <w:bottom w:val="single" w:sz="4" w:space="0" w:color="auto"/>
            </w:tcBorders>
            <w:shd w:val="clear" w:color="auto" w:fill="FFFFFF" w:themeFill="background1"/>
          </w:tcPr>
          <w:p w14:paraId="18CE96D2"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7A1CB44F" w14:textId="77777777" w:rsidTr="00A94CA8">
        <w:trPr>
          <w:jc w:val="center"/>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2194F68" w14:textId="77777777" w:rsidR="00420639" w:rsidRPr="00356C3E" w:rsidRDefault="00420639" w:rsidP="00A94CA8">
            <w:pPr>
              <w:spacing w:before="100" w:beforeAutospacing="1" w:after="100" w:afterAutospacing="1"/>
              <w:rPr>
                <w:rFonts w:cstheme="minorHAnsi"/>
                <w:szCs w:val="22"/>
              </w:rPr>
            </w:pPr>
            <w:r>
              <w:rPr>
                <w:rFonts w:cstheme="minorHAnsi"/>
                <w:szCs w:val="22"/>
              </w:rPr>
              <w:t>ja</w:t>
            </w:r>
          </w:p>
        </w:tc>
        <w:tc>
          <w:tcPr>
            <w:tcW w:w="1500" w:type="dxa"/>
            <w:tcBorders>
              <w:top w:val="single" w:sz="18" w:space="0" w:color="auto"/>
              <w:bottom w:val="single" w:sz="4" w:space="0" w:color="auto"/>
            </w:tcBorders>
            <w:shd w:val="clear" w:color="auto" w:fill="FFFFFF" w:themeFill="background1"/>
          </w:tcPr>
          <w:p w14:paraId="50083A4C" w14:textId="77777777" w:rsidR="00420639" w:rsidRDefault="00420639" w:rsidP="00A94CA8">
            <w:pPr>
              <w:spacing w:before="100" w:beforeAutospacing="1" w:after="100" w:afterAutospacing="1"/>
              <w:jc w:val="center"/>
              <w:rPr>
                <w:rFonts w:cstheme="minorHAnsi"/>
                <w:szCs w:val="22"/>
              </w:rPr>
            </w:pPr>
            <w:r>
              <w:rPr>
                <w:rFonts w:cstheme="minorHAnsi"/>
                <w:szCs w:val="22"/>
              </w:rPr>
              <w:t>23,6</w:t>
            </w:r>
          </w:p>
        </w:tc>
        <w:tc>
          <w:tcPr>
            <w:tcW w:w="1501" w:type="dxa"/>
            <w:tcBorders>
              <w:top w:val="single" w:sz="18" w:space="0" w:color="auto"/>
              <w:bottom w:val="single" w:sz="4" w:space="0" w:color="auto"/>
            </w:tcBorders>
            <w:shd w:val="clear" w:color="auto" w:fill="FFFFFF" w:themeFill="background1"/>
          </w:tcPr>
          <w:p w14:paraId="66B156A4" w14:textId="77777777" w:rsidR="00420639" w:rsidRDefault="00420639" w:rsidP="00A94CA8">
            <w:pPr>
              <w:spacing w:before="100" w:beforeAutospacing="1" w:after="100" w:afterAutospacing="1"/>
              <w:jc w:val="center"/>
              <w:rPr>
                <w:rFonts w:cstheme="minorHAnsi"/>
                <w:szCs w:val="22"/>
              </w:rPr>
            </w:pPr>
            <w:r>
              <w:rPr>
                <w:rFonts w:cstheme="minorHAnsi"/>
                <w:szCs w:val="22"/>
              </w:rPr>
              <w:t>33,7</w:t>
            </w:r>
          </w:p>
        </w:tc>
        <w:tc>
          <w:tcPr>
            <w:tcW w:w="1500" w:type="dxa"/>
            <w:tcBorders>
              <w:top w:val="single" w:sz="12" w:space="0" w:color="auto"/>
              <w:left w:val="single" w:sz="12" w:space="0" w:color="auto"/>
              <w:bottom w:val="single" w:sz="4" w:space="0" w:color="auto"/>
            </w:tcBorders>
            <w:shd w:val="clear" w:color="auto" w:fill="FFFFFF" w:themeFill="background1"/>
          </w:tcPr>
          <w:p w14:paraId="3C55B409" w14:textId="77777777" w:rsidR="00420639" w:rsidRDefault="00420639" w:rsidP="00A94CA8">
            <w:pPr>
              <w:spacing w:before="100" w:beforeAutospacing="1" w:after="100" w:afterAutospacing="1"/>
              <w:jc w:val="center"/>
              <w:rPr>
                <w:rFonts w:cstheme="minorHAnsi"/>
                <w:szCs w:val="22"/>
              </w:rPr>
            </w:pPr>
            <w:r>
              <w:rPr>
                <w:rFonts w:cstheme="minorHAnsi"/>
                <w:szCs w:val="22"/>
              </w:rPr>
              <w:t>34,6</w:t>
            </w:r>
          </w:p>
        </w:tc>
        <w:tc>
          <w:tcPr>
            <w:tcW w:w="1642" w:type="dxa"/>
            <w:tcBorders>
              <w:top w:val="single" w:sz="12" w:space="0" w:color="auto"/>
              <w:bottom w:val="single" w:sz="4" w:space="0" w:color="auto"/>
            </w:tcBorders>
            <w:shd w:val="clear" w:color="auto" w:fill="FFFFFF" w:themeFill="background1"/>
          </w:tcPr>
          <w:p w14:paraId="3EE88AA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22,6</w:t>
            </w:r>
          </w:p>
        </w:tc>
      </w:tr>
      <w:tr w:rsidR="00420639" w:rsidRPr="00356C3E" w14:paraId="0AA9C09F" w14:textId="77777777" w:rsidTr="00A94CA8">
        <w:trPr>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A3E3402" w14:textId="77777777" w:rsidR="00420639" w:rsidRPr="00356C3E" w:rsidRDefault="00420639" w:rsidP="00A94CA8">
            <w:pPr>
              <w:spacing w:before="100" w:beforeAutospacing="1" w:after="100" w:afterAutospacing="1"/>
              <w:rPr>
                <w:rFonts w:cstheme="minorHAnsi"/>
                <w:szCs w:val="22"/>
              </w:rPr>
            </w:pPr>
            <w:r>
              <w:rPr>
                <w:rFonts w:cstheme="minorHAnsi"/>
                <w:szCs w:val="22"/>
              </w:rPr>
              <w:t>eher ja</w:t>
            </w:r>
          </w:p>
        </w:tc>
        <w:tc>
          <w:tcPr>
            <w:tcW w:w="1500" w:type="dxa"/>
            <w:tcBorders>
              <w:top w:val="single" w:sz="4" w:space="0" w:color="auto"/>
              <w:bottom w:val="single" w:sz="4" w:space="0" w:color="auto"/>
            </w:tcBorders>
            <w:shd w:val="clear" w:color="auto" w:fill="FFFFFF" w:themeFill="background1"/>
          </w:tcPr>
          <w:p w14:paraId="7F5E0D8F" w14:textId="77777777" w:rsidR="00420639" w:rsidRDefault="00420639" w:rsidP="00A94CA8">
            <w:pPr>
              <w:spacing w:before="100" w:beforeAutospacing="1" w:after="100" w:afterAutospacing="1"/>
              <w:jc w:val="center"/>
              <w:rPr>
                <w:rFonts w:cstheme="minorHAnsi"/>
                <w:szCs w:val="22"/>
              </w:rPr>
            </w:pPr>
            <w:r>
              <w:rPr>
                <w:rFonts w:cstheme="minorHAnsi"/>
                <w:szCs w:val="22"/>
              </w:rPr>
              <w:t>20,9</w:t>
            </w:r>
          </w:p>
        </w:tc>
        <w:tc>
          <w:tcPr>
            <w:tcW w:w="1501" w:type="dxa"/>
            <w:tcBorders>
              <w:top w:val="single" w:sz="4" w:space="0" w:color="auto"/>
              <w:bottom w:val="single" w:sz="4" w:space="0" w:color="auto"/>
            </w:tcBorders>
            <w:shd w:val="clear" w:color="auto" w:fill="FFFFFF" w:themeFill="background1"/>
          </w:tcPr>
          <w:p w14:paraId="563B292C" w14:textId="77777777" w:rsidR="00420639" w:rsidRDefault="00420639" w:rsidP="00A94CA8">
            <w:pPr>
              <w:spacing w:before="100" w:beforeAutospacing="1" w:after="100" w:afterAutospacing="1"/>
              <w:jc w:val="center"/>
              <w:rPr>
                <w:rFonts w:cstheme="minorHAnsi"/>
                <w:szCs w:val="22"/>
              </w:rPr>
            </w:pPr>
            <w:r>
              <w:rPr>
                <w:rFonts w:cstheme="minorHAnsi"/>
                <w:szCs w:val="22"/>
              </w:rPr>
              <w:t>23,4</w:t>
            </w:r>
          </w:p>
        </w:tc>
        <w:tc>
          <w:tcPr>
            <w:tcW w:w="1500" w:type="dxa"/>
            <w:tcBorders>
              <w:top w:val="single" w:sz="4" w:space="0" w:color="auto"/>
              <w:left w:val="single" w:sz="12" w:space="0" w:color="auto"/>
              <w:bottom w:val="single" w:sz="4" w:space="0" w:color="auto"/>
            </w:tcBorders>
            <w:shd w:val="clear" w:color="auto" w:fill="FFFFFF" w:themeFill="background1"/>
          </w:tcPr>
          <w:p w14:paraId="36A77180" w14:textId="77777777" w:rsidR="00420639" w:rsidRDefault="00420639" w:rsidP="00A94CA8">
            <w:pPr>
              <w:spacing w:before="100" w:beforeAutospacing="1" w:after="100" w:afterAutospacing="1"/>
              <w:jc w:val="center"/>
              <w:rPr>
                <w:rFonts w:cstheme="minorHAnsi"/>
                <w:szCs w:val="22"/>
              </w:rPr>
            </w:pPr>
            <w:r>
              <w:rPr>
                <w:rFonts w:cstheme="minorHAnsi"/>
                <w:szCs w:val="22"/>
              </w:rPr>
              <w:t>17,9</w:t>
            </w:r>
          </w:p>
        </w:tc>
        <w:tc>
          <w:tcPr>
            <w:tcW w:w="1642" w:type="dxa"/>
            <w:tcBorders>
              <w:top w:val="single" w:sz="4" w:space="0" w:color="auto"/>
              <w:bottom w:val="single" w:sz="4" w:space="0" w:color="auto"/>
            </w:tcBorders>
            <w:shd w:val="clear" w:color="auto" w:fill="FFFFFF" w:themeFill="background1"/>
          </w:tcPr>
          <w:p w14:paraId="50BA004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26,7</w:t>
            </w:r>
          </w:p>
        </w:tc>
      </w:tr>
      <w:tr w:rsidR="00420639" w:rsidRPr="00356C3E" w14:paraId="1C14F727" w14:textId="77777777" w:rsidTr="00A94CA8">
        <w:trPr>
          <w:jc w:val="center"/>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D4F4DE8" w14:textId="77777777" w:rsidR="00420639" w:rsidRPr="00356C3E" w:rsidRDefault="00420639" w:rsidP="00A94CA8">
            <w:pPr>
              <w:spacing w:before="100" w:beforeAutospacing="1" w:after="100" w:afterAutospacing="1"/>
              <w:rPr>
                <w:rFonts w:cstheme="minorHAnsi"/>
                <w:szCs w:val="22"/>
              </w:rPr>
            </w:pPr>
            <w:r>
              <w:rPr>
                <w:rFonts w:cstheme="minorHAnsi"/>
                <w:szCs w:val="22"/>
              </w:rPr>
              <w:t>unsicher</w:t>
            </w:r>
          </w:p>
        </w:tc>
        <w:tc>
          <w:tcPr>
            <w:tcW w:w="1500" w:type="dxa"/>
            <w:tcBorders>
              <w:top w:val="single" w:sz="4" w:space="0" w:color="auto"/>
              <w:bottom w:val="single" w:sz="4" w:space="0" w:color="auto"/>
            </w:tcBorders>
            <w:shd w:val="clear" w:color="auto" w:fill="FFFFFF" w:themeFill="background1"/>
          </w:tcPr>
          <w:p w14:paraId="566C9552" w14:textId="77777777" w:rsidR="00420639" w:rsidRDefault="00420639" w:rsidP="00A94CA8">
            <w:pPr>
              <w:spacing w:before="100" w:beforeAutospacing="1" w:after="100" w:afterAutospacing="1"/>
              <w:jc w:val="center"/>
              <w:rPr>
                <w:rFonts w:cstheme="minorHAnsi"/>
                <w:szCs w:val="22"/>
              </w:rPr>
            </w:pPr>
            <w:r>
              <w:rPr>
                <w:rFonts w:cstheme="minorHAnsi"/>
                <w:szCs w:val="22"/>
              </w:rPr>
              <w:t>32,4</w:t>
            </w:r>
          </w:p>
        </w:tc>
        <w:tc>
          <w:tcPr>
            <w:tcW w:w="1501" w:type="dxa"/>
            <w:tcBorders>
              <w:top w:val="single" w:sz="4" w:space="0" w:color="auto"/>
              <w:bottom w:val="single" w:sz="4" w:space="0" w:color="auto"/>
            </w:tcBorders>
            <w:shd w:val="clear" w:color="auto" w:fill="FFFFFF" w:themeFill="background1"/>
          </w:tcPr>
          <w:p w14:paraId="1EA9550A" w14:textId="77777777" w:rsidR="00420639" w:rsidRDefault="00420639" w:rsidP="00A94CA8">
            <w:pPr>
              <w:spacing w:before="100" w:beforeAutospacing="1" w:after="100" w:afterAutospacing="1"/>
              <w:jc w:val="center"/>
              <w:rPr>
                <w:rFonts w:cstheme="minorHAnsi"/>
                <w:szCs w:val="22"/>
              </w:rPr>
            </w:pPr>
            <w:r>
              <w:rPr>
                <w:rFonts w:cstheme="minorHAnsi"/>
                <w:szCs w:val="22"/>
              </w:rPr>
              <w:t>23,4</w:t>
            </w:r>
          </w:p>
        </w:tc>
        <w:tc>
          <w:tcPr>
            <w:tcW w:w="1500" w:type="dxa"/>
            <w:tcBorders>
              <w:top w:val="single" w:sz="4" w:space="0" w:color="auto"/>
              <w:left w:val="single" w:sz="12" w:space="0" w:color="auto"/>
              <w:bottom w:val="single" w:sz="4" w:space="0" w:color="auto"/>
            </w:tcBorders>
            <w:shd w:val="clear" w:color="auto" w:fill="FFFFFF" w:themeFill="background1"/>
          </w:tcPr>
          <w:p w14:paraId="613029D6" w14:textId="77777777" w:rsidR="00420639" w:rsidRDefault="00420639" w:rsidP="00A94CA8">
            <w:pPr>
              <w:spacing w:before="100" w:beforeAutospacing="1" w:after="100" w:afterAutospacing="1"/>
              <w:jc w:val="center"/>
              <w:rPr>
                <w:rFonts w:cstheme="minorHAnsi"/>
                <w:szCs w:val="22"/>
              </w:rPr>
            </w:pPr>
            <w:r>
              <w:rPr>
                <w:rFonts w:cstheme="minorHAnsi"/>
                <w:szCs w:val="22"/>
              </w:rPr>
              <w:t>25,4</w:t>
            </w:r>
          </w:p>
        </w:tc>
        <w:tc>
          <w:tcPr>
            <w:tcW w:w="1642" w:type="dxa"/>
            <w:tcBorders>
              <w:top w:val="single" w:sz="4" w:space="0" w:color="auto"/>
              <w:bottom w:val="single" w:sz="4" w:space="0" w:color="auto"/>
            </w:tcBorders>
            <w:shd w:val="clear" w:color="auto" w:fill="FFFFFF" w:themeFill="background1"/>
          </w:tcPr>
          <w:p w14:paraId="0FC1E25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30,5</w:t>
            </w:r>
          </w:p>
        </w:tc>
      </w:tr>
      <w:tr w:rsidR="00420639" w:rsidRPr="00356C3E" w14:paraId="1C83AB9C" w14:textId="77777777" w:rsidTr="00A94CA8">
        <w:trPr>
          <w:jc w:val="center"/>
        </w:trPr>
        <w:tc>
          <w:tcPr>
            <w:tcW w:w="2921" w:type="dxa"/>
            <w:tcBorders>
              <w:top w:val="single" w:sz="4" w:space="0" w:color="auto"/>
            </w:tcBorders>
            <w:shd w:val="clear" w:color="auto" w:fill="FFFFFF" w:themeFill="background1"/>
            <w:tcMar>
              <w:top w:w="0" w:type="dxa"/>
              <w:left w:w="70" w:type="dxa"/>
              <w:bottom w:w="0" w:type="dxa"/>
              <w:right w:w="70" w:type="dxa"/>
            </w:tcMar>
          </w:tcPr>
          <w:p w14:paraId="6B5A5AF2" w14:textId="77777777" w:rsidR="00420639" w:rsidRPr="00356C3E" w:rsidRDefault="00420639" w:rsidP="00A94CA8">
            <w:pPr>
              <w:spacing w:before="100" w:beforeAutospacing="1" w:after="100" w:afterAutospacing="1"/>
              <w:rPr>
                <w:rFonts w:cstheme="minorHAnsi"/>
                <w:szCs w:val="22"/>
              </w:rPr>
            </w:pPr>
            <w:r>
              <w:rPr>
                <w:rFonts w:cstheme="minorHAnsi"/>
                <w:szCs w:val="22"/>
              </w:rPr>
              <w:t>eher nein</w:t>
            </w:r>
          </w:p>
        </w:tc>
        <w:tc>
          <w:tcPr>
            <w:tcW w:w="1500" w:type="dxa"/>
            <w:tcBorders>
              <w:top w:val="single" w:sz="4" w:space="0" w:color="auto"/>
            </w:tcBorders>
            <w:shd w:val="clear" w:color="auto" w:fill="FFFFFF" w:themeFill="background1"/>
          </w:tcPr>
          <w:p w14:paraId="045FF692" w14:textId="77777777" w:rsidR="00420639" w:rsidRDefault="00420639" w:rsidP="00A94CA8">
            <w:pPr>
              <w:spacing w:before="100" w:beforeAutospacing="1" w:after="100" w:afterAutospacing="1"/>
              <w:jc w:val="center"/>
              <w:rPr>
                <w:rFonts w:cstheme="minorHAnsi"/>
                <w:szCs w:val="22"/>
              </w:rPr>
            </w:pPr>
            <w:r>
              <w:rPr>
                <w:rFonts w:cstheme="minorHAnsi"/>
                <w:szCs w:val="22"/>
              </w:rPr>
              <w:t>8,7</w:t>
            </w:r>
          </w:p>
        </w:tc>
        <w:tc>
          <w:tcPr>
            <w:tcW w:w="1501" w:type="dxa"/>
            <w:tcBorders>
              <w:top w:val="single" w:sz="4" w:space="0" w:color="auto"/>
            </w:tcBorders>
            <w:shd w:val="clear" w:color="auto" w:fill="FFFFFF" w:themeFill="background1"/>
          </w:tcPr>
          <w:p w14:paraId="7082EDDE" w14:textId="77777777" w:rsidR="00420639" w:rsidRDefault="00420639" w:rsidP="00A94CA8">
            <w:pPr>
              <w:spacing w:before="100" w:beforeAutospacing="1" w:after="100" w:afterAutospacing="1"/>
              <w:jc w:val="center"/>
              <w:rPr>
                <w:rFonts w:cstheme="minorHAnsi"/>
                <w:szCs w:val="22"/>
              </w:rPr>
            </w:pPr>
            <w:r>
              <w:rPr>
                <w:rFonts w:cstheme="minorHAnsi"/>
                <w:szCs w:val="22"/>
              </w:rPr>
              <w:t>9,4</w:t>
            </w:r>
          </w:p>
        </w:tc>
        <w:tc>
          <w:tcPr>
            <w:tcW w:w="1500" w:type="dxa"/>
            <w:tcBorders>
              <w:top w:val="single" w:sz="4" w:space="0" w:color="auto"/>
              <w:left w:val="single" w:sz="12" w:space="0" w:color="auto"/>
              <w:bottom w:val="single" w:sz="4" w:space="0" w:color="auto"/>
            </w:tcBorders>
            <w:shd w:val="clear" w:color="auto" w:fill="FFFFFF" w:themeFill="background1"/>
          </w:tcPr>
          <w:p w14:paraId="69EC4BA4" w14:textId="77777777" w:rsidR="00420639" w:rsidRPr="009E127C" w:rsidRDefault="00420639" w:rsidP="00A94CA8">
            <w:pPr>
              <w:spacing w:before="100" w:beforeAutospacing="1" w:after="100" w:afterAutospacing="1"/>
              <w:jc w:val="center"/>
              <w:rPr>
                <w:rFonts w:cstheme="minorHAnsi"/>
                <w:szCs w:val="22"/>
              </w:rPr>
            </w:pPr>
            <w:r>
              <w:rPr>
                <w:rFonts w:cstheme="minorHAnsi"/>
                <w:szCs w:val="22"/>
              </w:rPr>
              <w:t>7,4</w:t>
            </w:r>
          </w:p>
        </w:tc>
        <w:tc>
          <w:tcPr>
            <w:tcW w:w="1642" w:type="dxa"/>
            <w:tcBorders>
              <w:top w:val="single" w:sz="4" w:space="0" w:color="auto"/>
              <w:bottom w:val="single" w:sz="4" w:space="0" w:color="auto"/>
            </w:tcBorders>
            <w:shd w:val="clear" w:color="auto" w:fill="FFFFFF" w:themeFill="background1"/>
          </w:tcPr>
          <w:p w14:paraId="291EC54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10,7</w:t>
            </w:r>
          </w:p>
        </w:tc>
      </w:tr>
      <w:tr w:rsidR="00420639" w:rsidRPr="00356C3E" w14:paraId="1751D948" w14:textId="77777777" w:rsidTr="00A94CA8">
        <w:trPr>
          <w:jc w:val="center"/>
        </w:trPr>
        <w:tc>
          <w:tcPr>
            <w:tcW w:w="2921" w:type="dxa"/>
            <w:tcBorders>
              <w:top w:val="single" w:sz="4" w:space="0" w:color="auto"/>
            </w:tcBorders>
            <w:shd w:val="clear" w:color="auto" w:fill="FFFFFF" w:themeFill="background1"/>
            <w:tcMar>
              <w:top w:w="0" w:type="dxa"/>
              <w:left w:w="70" w:type="dxa"/>
              <w:bottom w:w="0" w:type="dxa"/>
              <w:right w:w="70" w:type="dxa"/>
            </w:tcMar>
          </w:tcPr>
          <w:p w14:paraId="025B3F97" w14:textId="77777777" w:rsidR="00420639" w:rsidRDefault="00420639" w:rsidP="00A94CA8">
            <w:pPr>
              <w:spacing w:before="100" w:beforeAutospacing="1" w:after="100" w:afterAutospacing="1"/>
              <w:rPr>
                <w:rFonts w:cstheme="minorHAnsi"/>
                <w:szCs w:val="22"/>
              </w:rPr>
            </w:pPr>
            <w:r>
              <w:rPr>
                <w:rFonts w:cstheme="minorHAnsi"/>
                <w:szCs w:val="22"/>
              </w:rPr>
              <w:t>nein</w:t>
            </w:r>
          </w:p>
        </w:tc>
        <w:tc>
          <w:tcPr>
            <w:tcW w:w="1500" w:type="dxa"/>
            <w:tcBorders>
              <w:top w:val="single" w:sz="4" w:space="0" w:color="auto"/>
            </w:tcBorders>
            <w:shd w:val="clear" w:color="auto" w:fill="FFFFFF" w:themeFill="background1"/>
          </w:tcPr>
          <w:p w14:paraId="01A33503" w14:textId="77777777" w:rsidR="00420639" w:rsidRDefault="00420639" w:rsidP="00A94CA8">
            <w:pPr>
              <w:spacing w:before="100" w:beforeAutospacing="1" w:after="100" w:afterAutospacing="1"/>
              <w:jc w:val="center"/>
              <w:rPr>
                <w:rFonts w:cstheme="minorHAnsi"/>
                <w:szCs w:val="22"/>
              </w:rPr>
            </w:pPr>
            <w:r>
              <w:rPr>
                <w:rFonts w:cstheme="minorHAnsi"/>
                <w:szCs w:val="22"/>
              </w:rPr>
              <w:t>9,1</w:t>
            </w:r>
          </w:p>
        </w:tc>
        <w:tc>
          <w:tcPr>
            <w:tcW w:w="1501" w:type="dxa"/>
            <w:tcBorders>
              <w:top w:val="single" w:sz="4" w:space="0" w:color="auto"/>
            </w:tcBorders>
            <w:shd w:val="clear" w:color="auto" w:fill="FFFFFF" w:themeFill="background1"/>
          </w:tcPr>
          <w:p w14:paraId="6D356D8F" w14:textId="77777777" w:rsidR="00420639" w:rsidRDefault="00420639" w:rsidP="00A94CA8">
            <w:pPr>
              <w:spacing w:before="100" w:beforeAutospacing="1" w:after="100" w:afterAutospacing="1"/>
              <w:jc w:val="center"/>
              <w:rPr>
                <w:rFonts w:cstheme="minorHAnsi"/>
                <w:szCs w:val="22"/>
              </w:rPr>
            </w:pPr>
            <w:r>
              <w:rPr>
                <w:rFonts w:cstheme="minorHAnsi"/>
                <w:szCs w:val="22"/>
              </w:rPr>
              <w:t>7,3</w:t>
            </w:r>
          </w:p>
        </w:tc>
        <w:tc>
          <w:tcPr>
            <w:tcW w:w="1500" w:type="dxa"/>
            <w:tcBorders>
              <w:top w:val="single" w:sz="4" w:space="0" w:color="auto"/>
              <w:left w:val="single" w:sz="12" w:space="0" w:color="auto"/>
              <w:bottom w:val="single" w:sz="4" w:space="0" w:color="auto"/>
            </w:tcBorders>
            <w:shd w:val="clear" w:color="auto" w:fill="FFFFFF" w:themeFill="background1"/>
          </w:tcPr>
          <w:p w14:paraId="35B90400" w14:textId="77777777" w:rsidR="00420639" w:rsidRDefault="00420639" w:rsidP="00A94CA8">
            <w:pPr>
              <w:spacing w:before="100" w:beforeAutospacing="1" w:after="100" w:afterAutospacing="1"/>
              <w:jc w:val="center"/>
              <w:rPr>
                <w:rFonts w:cstheme="minorHAnsi"/>
                <w:szCs w:val="22"/>
              </w:rPr>
            </w:pPr>
            <w:r>
              <w:rPr>
                <w:rFonts w:cstheme="minorHAnsi"/>
                <w:szCs w:val="22"/>
              </w:rPr>
              <w:t>9,1</w:t>
            </w:r>
          </w:p>
        </w:tc>
        <w:tc>
          <w:tcPr>
            <w:tcW w:w="1642" w:type="dxa"/>
            <w:tcBorders>
              <w:top w:val="single" w:sz="4" w:space="0" w:color="auto"/>
              <w:bottom w:val="single" w:sz="4" w:space="0" w:color="auto"/>
            </w:tcBorders>
            <w:shd w:val="clear" w:color="auto" w:fill="FFFFFF" w:themeFill="background1"/>
          </w:tcPr>
          <w:p w14:paraId="15DB40CE" w14:textId="77777777" w:rsidR="00420639" w:rsidRDefault="00420639" w:rsidP="00A94CA8">
            <w:pPr>
              <w:spacing w:before="100" w:beforeAutospacing="1" w:after="100" w:afterAutospacing="1"/>
              <w:jc w:val="center"/>
              <w:rPr>
                <w:rFonts w:cstheme="minorHAnsi"/>
                <w:szCs w:val="22"/>
              </w:rPr>
            </w:pPr>
            <w:r>
              <w:rPr>
                <w:rFonts w:cstheme="minorHAnsi"/>
                <w:szCs w:val="22"/>
              </w:rPr>
              <w:t>7,2</w:t>
            </w:r>
          </w:p>
        </w:tc>
      </w:tr>
    </w:tbl>
    <w:p w14:paraId="3A096CB5" w14:textId="77777777" w:rsidR="00420639" w:rsidRDefault="00420639" w:rsidP="00420639">
      <w:pPr>
        <w:pStyle w:val="StandardWeb"/>
      </w:pPr>
    </w:p>
    <w:p w14:paraId="169C3585" w14:textId="77777777" w:rsidR="00420639" w:rsidRPr="008E475F" w:rsidRDefault="00420639" w:rsidP="00420639">
      <w:pPr>
        <w:pStyle w:val="StandardWeb"/>
      </w:pPr>
      <w:r>
        <w:t xml:space="preserve">Von daher ist es nur folgerichtig, dass sich zwei Drittel vor allem der Jungen und Neuntklässler im letzten Jahr nicht dazu bereitgefunden haben, nützliche Erfahrungen in der landwirtschaftlichen Naturnutzung zu sammeln, obwohl sie am ehesten dazu in der Lage gewesen wären und bevorzugt von ländlichem </w:t>
      </w:r>
      <w:r w:rsidRPr="0054628A">
        <w:t>Fastfood leben</w:t>
      </w:r>
      <w:r>
        <w:t>.</w:t>
      </w:r>
      <w:r w:rsidRPr="0054628A">
        <w:t xml:space="preserve"> Spielt das Thema Landwirtschaft unter jungen Menschen keine nennenswerte Rolle</w:t>
      </w:r>
      <w:r w:rsidRPr="008E475F">
        <w:t xml:space="preserve">? Ist </w:t>
      </w:r>
      <w:r>
        <w:t>es in der Industriegesellschaft</w:t>
      </w:r>
      <w:r w:rsidRPr="008E475F">
        <w:t xml:space="preserve"> ein weiches Thema? </w:t>
      </w:r>
    </w:p>
    <w:p w14:paraId="01BDFA06" w14:textId="77777777" w:rsidR="00420639" w:rsidRDefault="00420639" w:rsidP="00420639">
      <w:pPr>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27CB776D"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02D6F53" w14:textId="4B0105E8" w:rsidR="00420639" w:rsidRPr="00BA7C8D" w:rsidRDefault="00420639" w:rsidP="00A94CA8">
            <w:pPr>
              <w:shd w:val="clear" w:color="auto" w:fill="FFFFFF" w:themeFill="background1"/>
              <w:jc w:val="center"/>
              <w:rPr>
                <w:rFonts w:cstheme="minorHAnsi"/>
                <w:bCs/>
                <w:szCs w:val="22"/>
              </w:rPr>
            </w:pPr>
            <w:r w:rsidRPr="00670807">
              <w:rPr>
                <w:rFonts w:ascii="Calibri" w:hAnsi="Calibri"/>
                <w:b/>
              </w:rPr>
              <w:lastRenderedPageBreak/>
              <w:t xml:space="preserve">Tab. </w:t>
            </w:r>
            <w:r w:rsidR="0099408F">
              <w:rPr>
                <w:rFonts w:ascii="Calibri" w:hAnsi="Calibri"/>
                <w:b/>
              </w:rPr>
              <w:t>6</w:t>
            </w:r>
            <w:r w:rsidR="00C86183">
              <w:rPr>
                <w:rFonts w:ascii="Calibri" w:hAnsi="Calibri"/>
                <w:b/>
              </w:rPr>
              <w:t>2</w:t>
            </w:r>
            <w:r>
              <w:rPr>
                <w:rFonts w:ascii="Calibri" w:hAnsi="Calibri"/>
                <w:bCs/>
              </w:rPr>
              <w:t xml:space="preserve"> </w:t>
            </w:r>
            <w:r w:rsidRPr="00BA7C8D">
              <w:rPr>
                <w:rFonts w:ascii="Calibri" w:hAnsi="Calibri"/>
                <w:bCs/>
              </w:rPr>
              <w:t xml:space="preserve">Wie oft hast Du im Jahr 2019 </w:t>
            </w:r>
            <w:r>
              <w:rPr>
                <w:rFonts w:ascii="Calibri" w:hAnsi="Calibri"/>
                <w:bCs/>
              </w:rPr>
              <w:t>F</w:t>
            </w:r>
            <w:r w:rsidRPr="00BA7C8D">
              <w:rPr>
                <w:rFonts w:ascii="Calibri" w:hAnsi="Calibri"/>
                <w:bCs/>
              </w:rPr>
              <w:t>olgendes gemacht oder erlebt?</w:t>
            </w:r>
            <w:r w:rsidRPr="00BA7C8D">
              <w:rPr>
                <w:rFonts w:cstheme="minorHAnsi"/>
                <w:bCs/>
                <w:szCs w:val="22"/>
              </w:rPr>
              <w:t xml:space="preserve"> </w:t>
            </w:r>
          </w:p>
          <w:p w14:paraId="1A14B75F" w14:textId="2603E676" w:rsidR="00420639" w:rsidRPr="00356C3E" w:rsidRDefault="00420639" w:rsidP="00A94CA8">
            <w:pPr>
              <w:pStyle w:val="StandardWeb"/>
              <w:jc w:val="center"/>
              <w:rPr>
                <w:rFonts w:cstheme="minorHAnsi"/>
                <w:szCs w:val="22"/>
              </w:rPr>
            </w:pPr>
            <w:r w:rsidRPr="00670807">
              <w:rPr>
                <w:rFonts w:cstheme="minorHAnsi"/>
                <w:b/>
                <w:szCs w:val="22"/>
                <w:shd w:val="clear" w:color="auto" w:fill="FFFFFF" w:themeFill="background1"/>
              </w:rPr>
              <w:t>Auf einem Bauernhof mitgeholfen</w:t>
            </w:r>
            <w:r w:rsidR="00132E93">
              <w:rPr>
                <w:rFonts w:cstheme="minorHAnsi"/>
                <w:b/>
                <w:szCs w:val="22"/>
                <w:shd w:val="clear" w:color="auto" w:fill="FFFFFF" w:themeFill="background1"/>
              </w:rPr>
              <w:t xml:space="preserve"> (%)</w:t>
            </w:r>
          </w:p>
        </w:tc>
      </w:tr>
      <w:tr w:rsidR="00420639" w:rsidRPr="00356C3E" w14:paraId="5683A497" w14:textId="77777777" w:rsidTr="00A94CA8">
        <w:tblPrEx>
          <w:jc w:val="center"/>
        </w:tblPrEx>
        <w:trPr>
          <w:jc w:val="center"/>
        </w:trPr>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3B1681D" w14:textId="77777777" w:rsidR="00420639" w:rsidRDefault="00420639" w:rsidP="00A94CA8">
            <w:pPr>
              <w:spacing w:before="100" w:beforeAutospacing="1" w:after="100" w:afterAutospacing="1"/>
              <w:rPr>
                <w:rFonts w:cstheme="minorHAnsi"/>
                <w:szCs w:val="22"/>
              </w:rPr>
            </w:pPr>
          </w:p>
        </w:tc>
        <w:tc>
          <w:tcPr>
            <w:tcW w:w="1535" w:type="dxa"/>
            <w:tcBorders>
              <w:top w:val="single" w:sz="18" w:space="0" w:color="auto"/>
              <w:bottom w:val="single" w:sz="4" w:space="0" w:color="auto"/>
            </w:tcBorders>
            <w:shd w:val="clear" w:color="auto" w:fill="FFFFFF" w:themeFill="background1"/>
          </w:tcPr>
          <w:p w14:paraId="07F4005F" w14:textId="77777777" w:rsidR="00420639"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18" w:space="0" w:color="auto"/>
              <w:bottom w:val="single" w:sz="4" w:space="0" w:color="auto"/>
            </w:tcBorders>
            <w:shd w:val="clear" w:color="auto" w:fill="FFFFFF" w:themeFill="background1"/>
          </w:tcPr>
          <w:p w14:paraId="36BEFC34" w14:textId="77777777" w:rsidR="00420639"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4" w:space="0" w:color="auto"/>
            </w:tcBorders>
            <w:shd w:val="clear" w:color="auto" w:fill="FFFFFF" w:themeFill="background1"/>
          </w:tcPr>
          <w:p w14:paraId="57DE1980"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4" w:space="0" w:color="auto"/>
            </w:tcBorders>
            <w:shd w:val="clear" w:color="auto" w:fill="FFFFFF" w:themeFill="background1"/>
          </w:tcPr>
          <w:p w14:paraId="7E852FB1"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7D02F9D"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34E2879" w14:textId="77777777" w:rsidR="00420639" w:rsidRPr="00356C3E" w:rsidRDefault="0042063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387367D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15,0</w:t>
            </w:r>
          </w:p>
        </w:tc>
        <w:tc>
          <w:tcPr>
            <w:tcW w:w="1536" w:type="dxa"/>
            <w:tcBorders>
              <w:top w:val="single" w:sz="18" w:space="0" w:color="auto"/>
              <w:bottom w:val="single" w:sz="4" w:space="0" w:color="auto"/>
            </w:tcBorders>
            <w:shd w:val="clear" w:color="auto" w:fill="FFFFFF" w:themeFill="background1"/>
          </w:tcPr>
          <w:p w14:paraId="3E63CB0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9,4</w:t>
            </w:r>
          </w:p>
        </w:tc>
        <w:tc>
          <w:tcPr>
            <w:tcW w:w="1536" w:type="dxa"/>
            <w:tcBorders>
              <w:top w:val="single" w:sz="18" w:space="0" w:color="auto"/>
              <w:left w:val="single" w:sz="12" w:space="0" w:color="auto"/>
              <w:bottom w:val="single" w:sz="4" w:space="0" w:color="auto"/>
            </w:tcBorders>
            <w:shd w:val="clear" w:color="auto" w:fill="FFFFFF" w:themeFill="background1"/>
          </w:tcPr>
          <w:p w14:paraId="15705AD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14,8</w:t>
            </w:r>
          </w:p>
        </w:tc>
        <w:tc>
          <w:tcPr>
            <w:tcW w:w="1536" w:type="dxa"/>
            <w:tcBorders>
              <w:top w:val="single" w:sz="18" w:space="0" w:color="auto"/>
              <w:bottom w:val="single" w:sz="4" w:space="0" w:color="auto"/>
            </w:tcBorders>
            <w:shd w:val="clear" w:color="auto" w:fill="FFFFFF" w:themeFill="background1"/>
          </w:tcPr>
          <w:p w14:paraId="125952F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9,6</w:t>
            </w:r>
          </w:p>
        </w:tc>
      </w:tr>
      <w:tr w:rsidR="00420639" w:rsidRPr="00356C3E" w14:paraId="216E4E4B"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8BF4CC3"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3DF0AD8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20,6</w:t>
            </w:r>
          </w:p>
        </w:tc>
        <w:tc>
          <w:tcPr>
            <w:tcW w:w="1536" w:type="dxa"/>
            <w:tcBorders>
              <w:top w:val="single" w:sz="4" w:space="0" w:color="auto"/>
              <w:bottom w:val="single" w:sz="4" w:space="0" w:color="auto"/>
            </w:tcBorders>
            <w:shd w:val="clear" w:color="auto" w:fill="FFFFFF" w:themeFill="background1"/>
          </w:tcPr>
          <w:p w14:paraId="553EFCD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19,8</w:t>
            </w:r>
          </w:p>
        </w:tc>
        <w:tc>
          <w:tcPr>
            <w:tcW w:w="1536" w:type="dxa"/>
            <w:tcBorders>
              <w:top w:val="single" w:sz="4" w:space="0" w:color="auto"/>
              <w:left w:val="single" w:sz="12" w:space="0" w:color="auto"/>
              <w:bottom w:val="single" w:sz="4" w:space="0" w:color="auto"/>
            </w:tcBorders>
            <w:shd w:val="clear" w:color="auto" w:fill="FFFFFF" w:themeFill="background1"/>
          </w:tcPr>
          <w:p w14:paraId="6C75F52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22,6</w:t>
            </w:r>
          </w:p>
        </w:tc>
        <w:tc>
          <w:tcPr>
            <w:tcW w:w="1536" w:type="dxa"/>
            <w:tcBorders>
              <w:top w:val="single" w:sz="4" w:space="0" w:color="auto"/>
              <w:bottom w:val="single" w:sz="4" w:space="0" w:color="auto"/>
            </w:tcBorders>
            <w:shd w:val="clear" w:color="auto" w:fill="FFFFFF" w:themeFill="background1"/>
          </w:tcPr>
          <w:p w14:paraId="0449E1F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17,6</w:t>
            </w:r>
          </w:p>
        </w:tc>
      </w:tr>
      <w:tr w:rsidR="00420639" w:rsidRPr="00356C3E" w14:paraId="028CA34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FBE685E" w14:textId="77777777" w:rsidR="00420639" w:rsidRPr="00356C3E" w:rsidRDefault="0042063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bottom w:val="single" w:sz="4" w:space="0" w:color="auto"/>
            </w:tcBorders>
            <w:shd w:val="clear" w:color="auto" w:fill="FFFFFF" w:themeFill="background1"/>
          </w:tcPr>
          <w:p w14:paraId="66B69EC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63,0</w:t>
            </w:r>
          </w:p>
        </w:tc>
        <w:tc>
          <w:tcPr>
            <w:tcW w:w="1536" w:type="dxa"/>
            <w:tcBorders>
              <w:top w:val="single" w:sz="4" w:space="0" w:color="auto"/>
              <w:bottom w:val="single" w:sz="4" w:space="0" w:color="auto"/>
            </w:tcBorders>
            <w:shd w:val="clear" w:color="auto" w:fill="FFFFFF" w:themeFill="background1"/>
          </w:tcPr>
          <w:p w14:paraId="06F7620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70,1</w:t>
            </w:r>
          </w:p>
        </w:tc>
        <w:tc>
          <w:tcPr>
            <w:tcW w:w="1536" w:type="dxa"/>
            <w:tcBorders>
              <w:top w:val="single" w:sz="4" w:space="0" w:color="auto"/>
              <w:left w:val="single" w:sz="12" w:space="0" w:color="auto"/>
              <w:bottom w:val="single" w:sz="4" w:space="0" w:color="auto"/>
            </w:tcBorders>
            <w:shd w:val="clear" w:color="auto" w:fill="FFFFFF" w:themeFill="background1"/>
          </w:tcPr>
          <w:p w14:paraId="5B78D04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61,6</w:t>
            </w:r>
          </w:p>
        </w:tc>
        <w:tc>
          <w:tcPr>
            <w:tcW w:w="1536" w:type="dxa"/>
            <w:tcBorders>
              <w:top w:val="single" w:sz="4" w:space="0" w:color="auto"/>
              <w:bottom w:val="single" w:sz="4" w:space="0" w:color="auto"/>
            </w:tcBorders>
            <w:shd w:val="clear" w:color="auto" w:fill="FFFFFF" w:themeFill="background1"/>
          </w:tcPr>
          <w:p w14:paraId="44DA376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71,7</w:t>
            </w:r>
          </w:p>
        </w:tc>
      </w:tr>
    </w:tbl>
    <w:p w14:paraId="686045A9" w14:textId="77777777" w:rsidR="00420639" w:rsidRDefault="00420639" w:rsidP="00420639">
      <w:pPr>
        <w:pStyle w:val="StandardWeb"/>
      </w:pPr>
    </w:p>
    <w:p w14:paraId="505D5C0F" w14:textId="783F002D" w:rsidR="00420639" w:rsidRDefault="00420639" w:rsidP="00420639">
      <w:pPr>
        <w:pStyle w:val="StandardWeb"/>
      </w:pPr>
      <w:r>
        <w:t xml:space="preserve">Zwei </w:t>
      </w:r>
      <w:r w:rsidR="00132E93">
        <w:t>generalisierende</w:t>
      </w:r>
      <w:r>
        <w:t xml:space="preserve"> Folgefragen zum Naturschutz machen die Probe aufs Exempel. Beide Geschlechter zeigen zwar verbal eine hohe Hilfsbereitschaft. Wenn es dagegen um das konkrete Engagement geht, erweist sich dieses als aufgesetzt.</w:t>
      </w:r>
    </w:p>
    <w:p w14:paraId="55ABCEC3" w14:textId="77777777" w:rsidR="00420639" w:rsidRPr="003F131C" w:rsidRDefault="00420639" w:rsidP="00420639">
      <w:pPr>
        <w:pStyle w:val="StandardWeb"/>
      </w:pPr>
    </w:p>
    <w:tbl>
      <w:tblPr>
        <w:tblW w:w="9064"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03"/>
        <w:gridCol w:w="1565"/>
        <w:gridCol w:w="1565"/>
        <w:gridCol w:w="1565"/>
        <w:gridCol w:w="1566"/>
      </w:tblGrid>
      <w:tr w:rsidR="00420639" w:rsidRPr="00356C3E" w14:paraId="4808ED99" w14:textId="77777777" w:rsidTr="00A94CA8">
        <w:trPr>
          <w:jc w:val="center"/>
        </w:trPr>
        <w:tc>
          <w:tcPr>
            <w:tcW w:w="9064" w:type="dxa"/>
            <w:gridSpan w:val="5"/>
            <w:tcBorders>
              <w:top w:val="single" w:sz="6" w:space="0" w:color="auto"/>
              <w:bottom w:val="single" w:sz="4" w:space="0" w:color="auto"/>
            </w:tcBorders>
            <w:shd w:val="clear" w:color="auto" w:fill="FFFFFF" w:themeFill="background1"/>
            <w:tcMar>
              <w:top w:w="0" w:type="dxa"/>
              <w:left w:w="70" w:type="dxa"/>
              <w:bottom w:w="0" w:type="dxa"/>
              <w:right w:w="70" w:type="dxa"/>
            </w:tcMar>
          </w:tcPr>
          <w:p w14:paraId="3B27FFE8" w14:textId="6F1B89BB" w:rsidR="00420639" w:rsidRPr="000B1F51" w:rsidRDefault="00420639" w:rsidP="00A94CA8">
            <w:pPr>
              <w:pStyle w:val="StandardWeb"/>
              <w:shd w:val="clear" w:color="auto" w:fill="FFFFFF" w:themeFill="background1"/>
              <w:jc w:val="center"/>
              <w:rPr>
                <w:szCs w:val="22"/>
              </w:rPr>
            </w:pPr>
            <w:r>
              <w:rPr>
                <w:rFonts w:cstheme="minorHAnsi"/>
                <w:b/>
                <w:bCs/>
                <w:szCs w:val="22"/>
              </w:rPr>
              <w:t>Tab.</w:t>
            </w:r>
            <w:r w:rsidR="0099408F">
              <w:rPr>
                <w:rFonts w:cstheme="minorHAnsi"/>
                <w:b/>
                <w:bCs/>
                <w:szCs w:val="22"/>
              </w:rPr>
              <w:t>6</w:t>
            </w:r>
            <w:r w:rsidR="00C86183">
              <w:rPr>
                <w:rFonts w:cstheme="minorHAnsi"/>
                <w:b/>
                <w:bCs/>
                <w:szCs w:val="22"/>
              </w:rPr>
              <w:t>3</w:t>
            </w:r>
            <w:r>
              <w:rPr>
                <w:rFonts w:cstheme="minorHAnsi"/>
                <w:b/>
                <w:bCs/>
                <w:szCs w:val="22"/>
              </w:rPr>
              <w:t xml:space="preserve"> </w:t>
            </w:r>
            <w:r w:rsidRPr="000B1F51">
              <w:rPr>
                <w:szCs w:val="22"/>
              </w:rPr>
              <w:t xml:space="preserve">Das mache ich gern / würde ich gerne machen: </w:t>
            </w:r>
          </w:p>
          <w:p w14:paraId="089144CC" w14:textId="40219FDC" w:rsidR="00420639" w:rsidRDefault="00420639" w:rsidP="00A94CA8">
            <w:pPr>
              <w:jc w:val="center"/>
              <w:rPr>
                <w:rFonts w:cstheme="minorHAnsi"/>
                <w:szCs w:val="22"/>
              </w:rPr>
            </w:pPr>
            <w:r w:rsidRPr="000B1F51">
              <w:rPr>
                <w:b/>
                <w:bCs/>
                <w:szCs w:val="22"/>
              </w:rPr>
              <w:t>An einer Naturschutz-Aktion teilnehmen</w:t>
            </w:r>
            <w:r w:rsidR="00132E93">
              <w:rPr>
                <w:b/>
                <w:bCs/>
                <w:szCs w:val="22"/>
              </w:rPr>
              <w:t xml:space="preserve"> (%)</w:t>
            </w:r>
          </w:p>
        </w:tc>
      </w:tr>
      <w:tr w:rsidR="00420639" w:rsidRPr="00356C3E" w14:paraId="45760F20" w14:textId="77777777" w:rsidTr="00A94CA8">
        <w:trPr>
          <w:jc w:val="center"/>
        </w:trPr>
        <w:tc>
          <w:tcPr>
            <w:tcW w:w="2803"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198FD5DC" w14:textId="77777777" w:rsidR="00420639" w:rsidRPr="00356C3E" w:rsidRDefault="00420639" w:rsidP="00A94CA8">
            <w:pPr>
              <w:jc w:val="right"/>
              <w:rPr>
                <w:rFonts w:cstheme="minorHAnsi"/>
                <w:szCs w:val="22"/>
              </w:rPr>
            </w:pPr>
          </w:p>
        </w:tc>
        <w:tc>
          <w:tcPr>
            <w:tcW w:w="1565" w:type="dxa"/>
            <w:tcBorders>
              <w:top w:val="single" w:sz="6" w:space="0" w:color="auto"/>
              <w:bottom w:val="single" w:sz="4" w:space="0" w:color="auto"/>
            </w:tcBorders>
            <w:shd w:val="clear" w:color="auto" w:fill="FFFFFF" w:themeFill="background1"/>
          </w:tcPr>
          <w:p w14:paraId="3E0C1324" w14:textId="77777777" w:rsidR="00420639" w:rsidRPr="00356C3E" w:rsidRDefault="00420639" w:rsidP="00A94CA8">
            <w:pPr>
              <w:jc w:val="center"/>
              <w:rPr>
                <w:rFonts w:cstheme="minorHAnsi"/>
                <w:szCs w:val="22"/>
              </w:rPr>
            </w:pPr>
            <w:r>
              <w:rPr>
                <w:rFonts w:cstheme="minorHAnsi"/>
                <w:szCs w:val="22"/>
              </w:rPr>
              <w:t>w</w:t>
            </w:r>
          </w:p>
        </w:tc>
        <w:tc>
          <w:tcPr>
            <w:tcW w:w="1565" w:type="dxa"/>
            <w:tcBorders>
              <w:top w:val="single" w:sz="6" w:space="0" w:color="auto"/>
              <w:bottom w:val="single" w:sz="4" w:space="0" w:color="auto"/>
            </w:tcBorders>
            <w:shd w:val="clear" w:color="auto" w:fill="FFFFFF" w:themeFill="background1"/>
          </w:tcPr>
          <w:p w14:paraId="70472B16" w14:textId="77777777" w:rsidR="00420639" w:rsidRPr="00BB4F3D" w:rsidRDefault="00420639" w:rsidP="00A94CA8">
            <w:pPr>
              <w:pStyle w:val="StandardWeb"/>
              <w:jc w:val="center"/>
            </w:pPr>
            <w:r>
              <w:rPr>
                <w:rFonts w:cstheme="minorHAnsi"/>
                <w:szCs w:val="22"/>
              </w:rPr>
              <w:t>m</w:t>
            </w:r>
          </w:p>
        </w:tc>
        <w:tc>
          <w:tcPr>
            <w:tcW w:w="1565" w:type="dxa"/>
            <w:tcBorders>
              <w:top w:val="single" w:sz="12" w:space="0" w:color="auto"/>
              <w:left w:val="single" w:sz="12" w:space="0" w:color="auto"/>
              <w:bottom w:val="single" w:sz="4" w:space="0" w:color="auto"/>
            </w:tcBorders>
            <w:shd w:val="clear" w:color="auto" w:fill="FFFFFF" w:themeFill="background1"/>
          </w:tcPr>
          <w:p w14:paraId="754CD11E" w14:textId="77777777" w:rsidR="00420639" w:rsidRPr="00BB4F3D" w:rsidRDefault="00420639" w:rsidP="00A94CA8">
            <w:pPr>
              <w:pStyle w:val="StandardWeb"/>
              <w:jc w:val="center"/>
            </w:pPr>
            <w:r>
              <w:rPr>
                <w:rFonts w:cstheme="minorHAnsi"/>
                <w:szCs w:val="22"/>
              </w:rPr>
              <w:t>6</w:t>
            </w:r>
          </w:p>
        </w:tc>
        <w:tc>
          <w:tcPr>
            <w:tcW w:w="1566" w:type="dxa"/>
            <w:tcBorders>
              <w:top w:val="single" w:sz="12" w:space="0" w:color="auto"/>
              <w:bottom w:val="single" w:sz="4" w:space="0" w:color="auto"/>
            </w:tcBorders>
            <w:shd w:val="clear" w:color="auto" w:fill="FFFFFF" w:themeFill="background1"/>
          </w:tcPr>
          <w:p w14:paraId="1EFF5BEB"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141AEA4E" w14:textId="77777777" w:rsidTr="00A94CA8">
        <w:trPr>
          <w:jc w:val="center"/>
        </w:trPr>
        <w:tc>
          <w:tcPr>
            <w:tcW w:w="2803" w:type="dxa"/>
            <w:tcBorders>
              <w:top w:val="single" w:sz="4" w:space="0" w:color="auto"/>
            </w:tcBorders>
            <w:shd w:val="clear" w:color="auto" w:fill="FFFFFF" w:themeFill="background1"/>
            <w:tcMar>
              <w:top w:w="0" w:type="dxa"/>
              <w:left w:w="70" w:type="dxa"/>
              <w:bottom w:w="0" w:type="dxa"/>
              <w:right w:w="70" w:type="dxa"/>
            </w:tcMar>
          </w:tcPr>
          <w:p w14:paraId="5D2F26C6" w14:textId="77777777" w:rsidR="00420639" w:rsidRPr="00356C3E" w:rsidRDefault="00420639" w:rsidP="00A94CA8">
            <w:pPr>
              <w:spacing w:before="100" w:beforeAutospacing="1" w:after="100" w:afterAutospacing="1"/>
              <w:rPr>
                <w:rFonts w:cstheme="minorHAnsi"/>
                <w:szCs w:val="22"/>
              </w:rPr>
            </w:pPr>
            <w:r>
              <w:rPr>
                <w:rFonts w:cstheme="minorHAnsi"/>
                <w:szCs w:val="22"/>
              </w:rPr>
              <w:t>gerne</w:t>
            </w:r>
          </w:p>
        </w:tc>
        <w:tc>
          <w:tcPr>
            <w:tcW w:w="1565" w:type="dxa"/>
            <w:tcBorders>
              <w:top w:val="single" w:sz="4" w:space="0" w:color="auto"/>
            </w:tcBorders>
            <w:shd w:val="clear" w:color="auto" w:fill="FFFFFF" w:themeFill="background1"/>
          </w:tcPr>
          <w:p w14:paraId="74EF663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34,2</w:t>
            </w:r>
          </w:p>
        </w:tc>
        <w:tc>
          <w:tcPr>
            <w:tcW w:w="1565" w:type="dxa"/>
            <w:tcBorders>
              <w:top w:val="single" w:sz="4" w:space="0" w:color="auto"/>
            </w:tcBorders>
            <w:shd w:val="clear" w:color="auto" w:fill="FFFFFF" w:themeFill="background1"/>
          </w:tcPr>
          <w:p w14:paraId="1F309E6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21,2</w:t>
            </w:r>
          </w:p>
        </w:tc>
        <w:tc>
          <w:tcPr>
            <w:tcW w:w="1565" w:type="dxa"/>
            <w:tcBorders>
              <w:top w:val="single" w:sz="4" w:space="0" w:color="auto"/>
              <w:left w:val="single" w:sz="12" w:space="0" w:color="auto"/>
              <w:bottom w:val="single" w:sz="4" w:space="0" w:color="auto"/>
            </w:tcBorders>
            <w:shd w:val="clear" w:color="auto" w:fill="FFFFFF" w:themeFill="background1"/>
          </w:tcPr>
          <w:p w14:paraId="273A84A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36,8</w:t>
            </w:r>
          </w:p>
        </w:tc>
        <w:tc>
          <w:tcPr>
            <w:tcW w:w="1566" w:type="dxa"/>
            <w:tcBorders>
              <w:top w:val="single" w:sz="4" w:space="0" w:color="auto"/>
              <w:bottom w:val="single" w:sz="4" w:space="0" w:color="auto"/>
            </w:tcBorders>
            <w:shd w:val="clear" w:color="auto" w:fill="FFFFFF" w:themeFill="background1"/>
          </w:tcPr>
          <w:p w14:paraId="0AFFD85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18,3</w:t>
            </w:r>
          </w:p>
        </w:tc>
      </w:tr>
      <w:tr w:rsidR="00420639" w:rsidRPr="00356C3E" w14:paraId="3AA02D26" w14:textId="77777777" w:rsidTr="00A94CA8">
        <w:trPr>
          <w:jc w:val="center"/>
        </w:trPr>
        <w:tc>
          <w:tcPr>
            <w:tcW w:w="2803"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79B795E" w14:textId="77777777" w:rsidR="00420639" w:rsidRPr="00356C3E" w:rsidRDefault="00420639" w:rsidP="00A94CA8">
            <w:pPr>
              <w:spacing w:before="100" w:beforeAutospacing="1" w:after="100" w:afterAutospacing="1"/>
              <w:rPr>
                <w:rFonts w:cstheme="minorHAnsi"/>
                <w:szCs w:val="22"/>
              </w:rPr>
            </w:pPr>
            <w:r>
              <w:rPr>
                <w:rFonts w:cstheme="minorHAnsi"/>
                <w:szCs w:val="22"/>
              </w:rPr>
              <w:t>teils/teils</w:t>
            </w:r>
          </w:p>
        </w:tc>
        <w:tc>
          <w:tcPr>
            <w:tcW w:w="1565" w:type="dxa"/>
            <w:tcBorders>
              <w:top w:val="single" w:sz="4" w:space="0" w:color="auto"/>
              <w:bottom w:val="single" w:sz="4" w:space="0" w:color="auto"/>
            </w:tcBorders>
            <w:shd w:val="clear" w:color="auto" w:fill="FFFFFF" w:themeFill="background1"/>
          </w:tcPr>
          <w:p w14:paraId="528BEC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41,8</w:t>
            </w:r>
          </w:p>
        </w:tc>
        <w:tc>
          <w:tcPr>
            <w:tcW w:w="1565" w:type="dxa"/>
            <w:tcBorders>
              <w:top w:val="single" w:sz="4" w:space="0" w:color="auto"/>
              <w:bottom w:val="single" w:sz="4" w:space="0" w:color="auto"/>
            </w:tcBorders>
            <w:shd w:val="clear" w:color="auto" w:fill="FFFFFF" w:themeFill="background1"/>
          </w:tcPr>
          <w:p w14:paraId="5CFC02A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40,7</w:t>
            </w:r>
          </w:p>
        </w:tc>
        <w:tc>
          <w:tcPr>
            <w:tcW w:w="1565" w:type="dxa"/>
            <w:tcBorders>
              <w:top w:val="single" w:sz="4" w:space="0" w:color="auto"/>
              <w:left w:val="single" w:sz="12" w:space="0" w:color="auto"/>
              <w:bottom w:val="single" w:sz="4" w:space="0" w:color="auto"/>
            </w:tcBorders>
            <w:shd w:val="clear" w:color="auto" w:fill="FFFFFF" w:themeFill="background1"/>
          </w:tcPr>
          <w:p w14:paraId="4AFE7D9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39,6</w:t>
            </w:r>
          </w:p>
        </w:tc>
        <w:tc>
          <w:tcPr>
            <w:tcW w:w="1566" w:type="dxa"/>
            <w:tcBorders>
              <w:top w:val="single" w:sz="4" w:space="0" w:color="auto"/>
              <w:bottom w:val="single" w:sz="4" w:space="0" w:color="auto"/>
            </w:tcBorders>
            <w:shd w:val="clear" w:color="auto" w:fill="FFFFFF" w:themeFill="background1"/>
          </w:tcPr>
          <w:p w14:paraId="2024B0D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42,9</w:t>
            </w:r>
          </w:p>
        </w:tc>
      </w:tr>
      <w:tr w:rsidR="00420639" w:rsidRPr="00356C3E" w14:paraId="23A72239" w14:textId="77777777" w:rsidTr="00A94CA8">
        <w:trPr>
          <w:jc w:val="center"/>
        </w:trPr>
        <w:tc>
          <w:tcPr>
            <w:tcW w:w="2803"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DF0E1DF" w14:textId="77777777" w:rsidR="00420639" w:rsidRPr="00356C3E" w:rsidRDefault="00420639" w:rsidP="00A94CA8">
            <w:pPr>
              <w:spacing w:before="100" w:beforeAutospacing="1" w:after="100" w:afterAutospacing="1"/>
              <w:rPr>
                <w:rFonts w:cstheme="minorHAnsi"/>
                <w:szCs w:val="22"/>
              </w:rPr>
            </w:pPr>
            <w:r>
              <w:rPr>
                <w:rFonts w:cstheme="minorHAnsi"/>
                <w:szCs w:val="22"/>
              </w:rPr>
              <w:t>ungerne</w:t>
            </w:r>
          </w:p>
        </w:tc>
        <w:tc>
          <w:tcPr>
            <w:tcW w:w="1565" w:type="dxa"/>
            <w:tcBorders>
              <w:top w:val="single" w:sz="4" w:space="0" w:color="auto"/>
              <w:bottom w:val="single" w:sz="4" w:space="0" w:color="auto"/>
            </w:tcBorders>
            <w:shd w:val="clear" w:color="auto" w:fill="FFFFFF" w:themeFill="background1"/>
          </w:tcPr>
          <w:p w14:paraId="0D16046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22,9</w:t>
            </w:r>
          </w:p>
        </w:tc>
        <w:tc>
          <w:tcPr>
            <w:tcW w:w="1565" w:type="dxa"/>
            <w:tcBorders>
              <w:top w:val="single" w:sz="4" w:space="0" w:color="auto"/>
              <w:bottom w:val="single" w:sz="4" w:space="0" w:color="auto"/>
            </w:tcBorders>
            <w:shd w:val="clear" w:color="auto" w:fill="FFFFFF" w:themeFill="background1"/>
          </w:tcPr>
          <w:p w14:paraId="20B3957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36,1</w:t>
            </w:r>
          </w:p>
        </w:tc>
        <w:tc>
          <w:tcPr>
            <w:tcW w:w="1565" w:type="dxa"/>
            <w:tcBorders>
              <w:top w:val="single" w:sz="4" w:space="0" w:color="auto"/>
              <w:left w:val="single" w:sz="12" w:space="0" w:color="auto"/>
              <w:bottom w:val="single" w:sz="4" w:space="0" w:color="auto"/>
            </w:tcBorders>
            <w:shd w:val="clear" w:color="auto" w:fill="FFFFFF" w:themeFill="background1"/>
          </w:tcPr>
          <w:p w14:paraId="247A035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21,9</w:t>
            </w:r>
          </w:p>
        </w:tc>
        <w:tc>
          <w:tcPr>
            <w:tcW w:w="1566" w:type="dxa"/>
            <w:tcBorders>
              <w:top w:val="single" w:sz="4" w:space="0" w:color="auto"/>
              <w:bottom w:val="single" w:sz="4" w:space="0" w:color="auto"/>
            </w:tcBorders>
            <w:shd w:val="clear" w:color="auto" w:fill="FFFFFF" w:themeFill="background1"/>
          </w:tcPr>
          <w:p w14:paraId="77DE3BC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37,5</w:t>
            </w:r>
          </w:p>
        </w:tc>
      </w:tr>
    </w:tbl>
    <w:p w14:paraId="5DD8A6B8" w14:textId="4356EC96" w:rsidR="00420639" w:rsidRDefault="00420639" w:rsidP="00420639">
      <w:pPr>
        <w:pStyle w:val="StandardWeb"/>
        <w:shd w:val="clear" w:color="auto" w:fill="FFFFFF" w:themeFill="background1"/>
      </w:pPr>
    </w:p>
    <w:p w14:paraId="78BF095C" w14:textId="175E2331" w:rsidR="00731A90" w:rsidRDefault="00731A90" w:rsidP="00420639">
      <w:pPr>
        <w:pStyle w:val="StandardWeb"/>
        <w:shd w:val="clear" w:color="auto" w:fill="FFFFFF" w:themeFill="background1"/>
      </w:pPr>
      <w:r>
        <w:t xml:space="preserve">Hier kommen noch die eingangs zitierten Klischees zum Tragen: Eine deutlich fürsorglichere Haltung auf Seiten der Mädchen und der Sechstklässler sowie </w:t>
      </w:r>
      <w:r w:rsidR="008B56CB">
        <w:t>ein demgegenüber relatives</w:t>
      </w:r>
      <w:r>
        <w:t xml:space="preserve"> Desinteresse auf Seiten der Jungen</w:t>
      </w:r>
      <w:r w:rsidR="008B56CB">
        <w:t xml:space="preserve"> und der Neuntklässler</w:t>
      </w:r>
      <w:r>
        <w:t>.</w:t>
      </w:r>
    </w:p>
    <w:p w14:paraId="7BBDA8DA" w14:textId="77777777" w:rsidR="00731A90" w:rsidRDefault="00731A90" w:rsidP="00420639">
      <w:pPr>
        <w:pStyle w:val="StandardWeb"/>
        <w:shd w:val="clear" w:color="auto" w:fill="FFFFFF" w:themeFill="background1"/>
      </w:pPr>
    </w:p>
    <w:tbl>
      <w:tblPr>
        <w:tblW w:w="9064"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03"/>
        <w:gridCol w:w="1565"/>
        <w:gridCol w:w="1565"/>
        <w:gridCol w:w="1565"/>
        <w:gridCol w:w="1566"/>
      </w:tblGrid>
      <w:tr w:rsidR="00420639" w:rsidRPr="00356C3E" w14:paraId="74ABFB90" w14:textId="77777777" w:rsidTr="00A94CA8">
        <w:trPr>
          <w:jc w:val="center"/>
        </w:trPr>
        <w:tc>
          <w:tcPr>
            <w:tcW w:w="9064" w:type="dxa"/>
            <w:gridSpan w:val="5"/>
            <w:tcBorders>
              <w:top w:val="single" w:sz="6" w:space="0" w:color="auto"/>
              <w:bottom w:val="single" w:sz="4" w:space="0" w:color="auto"/>
            </w:tcBorders>
            <w:shd w:val="clear" w:color="auto" w:fill="FFFFFF" w:themeFill="background1"/>
            <w:tcMar>
              <w:top w:w="0" w:type="dxa"/>
              <w:left w:w="70" w:type="dxa"/>
              <w:bottom w:w="0" w:type="dxa"/>
              <w:right w:w="70" w:type="dxa"/>
            </w:tcMar>
          </w:tcPr>
          <w:p w14:paraId="5B80BBA8" w14:textId="5342AD3C" w:rsidR="00420639" w:rsidRPr="00226A6F" w:rsidRDefault="00420639" w:rsidP="00A94CA8">
            <w:pPr>
              <w:pStyle w:val="StandardWeb"/>
              <w:shd w:val="clear" w:color="auto" w:fill="FFFFFF" w:themeFill="background1"/>
              <w:jc w:val="center"/>
              <w:rPr>
                <w:rFonts w:cstheme="minorHAnsi"/>
                <w:b/>
                <w:bCs/>
                <w:szCs w:val="22"/>
              </w:rPr>
            </w:pPr>
            <w:r w:rsidRPr="00226A6F">
              <w:rPr>
                <w:rFonts w:cstheme="minorHAnsi"/>
                <w:b/>
                <w:bCs/>
                <w:szCs w:val="22"/>
              </w:rPr>
              <w:t>Tab.</w:t>
            </w:r>
            <w:r w:rsidR="0099408F">
              <w:rPr>
                <w:rFonts w:cstheme="minorHAnsi"/>
                <w:b/>
                <w:bCs/>
                <w:szCs w:val="22"/>
              </w:rPr>
              <w:t>6</w:t>
            </w:r>
            <w:r w:rsidR="00C86183">
              <w:rPr>
                <w:rFonts w:cstheme="minorHAnsi"/>
                <w:b/>
                <w:bCs/>
                <w:szCs w:val="22"/>
              </w:rPr>
              <w:t>4</w:t>
            </w:r>
            <w:r w:rsidRPr="00226A6F">
              <w:rPr>
                <w:rFonts w:cstheme="minorHAnsi"/>
                <w:b/>
                <w:bCs/>
                <w:szCs w:val="22"/>
              </w:rPr>
              <w:t xml:space="preserve"> </w:t>
            </w:r>
            <w:r w:rsidRPr="00226A6F">
              <w:rPr>
                <w:b/>
                <w:bCs/>
                <w:szCs w:val="22"/>
              </w:rPr>
              <w:t>Bist Du in einer Naturschutzgruppe oder Umweltgruppe aktiv?</w:t>
            </w:r>
            <w:r w:rsidR="00132E93">
              <w:rPr>
                <w:b/>
                <w:bCs/>
                <w:szCs w:val="22"/>
              </w:rPr>
              <w:t xml:space="preserve"> (%)</w:t>
            </w:r>
          </w:p>
        </w:tc>
      </w:tr>
      <w:tr w:rsidR="00420639" w:rsidRPr="00356C3E" w14:paraId="2D35C96F" w14:textId="77777777" w:rsidTr="00A94CA8">
        <w:trPr>
          <w:jc w:val="center"/>
        </w:trPr>
        <w:tc>
          <w:tcPr>
            <w:tcW w:w="2803"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04DEB3DC" w14:textId="77777777" w:rsidR="00420639" w:rsidRPr="00356C3E" w:rsidRDefault="00420639" w:rsidP="00A94CA8">
            <w:pPr>
              <w:jc w:val="right"/>
              <w:rPr>
                <w:rFonts w:cstheme="minorHAnsi"/>
                <w:szCs w:val="22"/>
              </w:rPr>
            </w:pPr>
          </w:p>
        </w:tc>
        <w:tc>
          <w:tcPr>
            <w:tcW w:w="1565" w:type="dxa"/>
            <w:tcBorders>
              <w:top w:val="single" w:sz="6" w:space="0" w:color="auto"/>
              <w:bottom w:val="single" w:sz="4" w:space="0" w:color="auto"/>
            </w:tcBorders>
            <w:shd w:val="clear" w:color="auto" w:fill="FFFFFF" w:themeFill="background1"/>
          </w:tcPr>
          <w:p w14:paraId="6EA6ABCD" w14:textId="77777777" w:rsidR="00420639" w:rsidRPr="00356C3E" w:rsidRDefault="00420639" w:rsidP="00A94CA8">
            <w:pPr>
              <w:jc w:val="center"/>
              <w:rPr>
                <w:rFonts w:cstheme="minorHAnsi"/>
                <w:szCs w:val="22"/>
              </w:rPr>
            </w:pPr>
            <w:r>
              <w:rPr>
                <w:rFonts w:cstheme="minorHAnsi"/>
                <w:szCs w:val="22"/>
              </w:rPr>
              <w:t>w</w:t>
            </w:r>
          </w:p>
        </w:tc>
        <w:tc>
          <w:tcPr>
            <w:tcW w:w="1565" w:type="dxa"/>
            <w:tcBorders>
              <w:top w:val="single" w:sz="6" w:space="0" w:color="auto"/>
              <w:bottom w:val="single" w:sz="4" w:space="0" w:color="auto"/>
            </w:tcBorders>
            <w:shd w:val="clear" w:color="auto" w:fill="FFFFFF" w:themeFill="background1"/>
          </w:tcPr>
          <w:p w14:paraId="0B19D01C" w14:textId="77777777" w:rsidR="00420639" w:rsidRPr="00BB4F3D" w:rsidRDefault="00420639" w:rsidP="00A94CA8">
            <w:pPr>
              <w:pStyle w:val="StandardWeb"/>
              <w:jc w:val="center"/>
            </w:pPr>
            <w:r>
              <w:rPr>
                <w:rFonts w:cstheme="minorHAnsi"/>
                <w:szCs w:val="22"/>
              </w:rPr>
              <w:t>m</w:t>
            </w:r>
          </w:p>
        </w:tc>
        <w:tc>
          <w:tcPr>
            <w:tcW w:w="1565" w:type="dxa"/>
            <w:tcBorders>
              <w:top w:val="single" w:sz="12" w:space="0" w:color="auto"/>
              <w:left w:val="single" w:sz="12" w:space="0" w:color="auto"/>
              <w:bottom w:val="single" w:sz="4" w:space="0" w:color="auto"/>
            </w:tcBorders>
            <w:shd w:val="clear" w:color="auto" w:fill="FFFFFF" w:themeFill="background1"/>
          </w:tcPr>
          <w:p w14:paraId="785186BA" w14:textId="77777777" w:rsidR="00420639" w:rsidRPr="00BB4F3D" w:rsidRDefault="00420639" w:rsidP="00A94CA8">
            <w:pPr>
              <w:pStyle w:val="StandardWeb"/>
              <w:jc w:val="center"/>
            </w:pPr>
            <w:r>
              <w:rPr>
                <w:rFonts w:cstheme="minorHAnsi"/>
                <w:szCs w:val="22"/>
              </w:rPr>
              <w:t>6</w:t>
            </w:r>
          </w:p>
        </w:tc>
        <w:tc>
          <w:tcPr>
            <w:tcW w:w="1566" w:type="dxa"/>
            <w:tcBorders>
              <w:top w:val="single" w:sz="12" w:space="0" w:color="auto"/>
              <w:bottom w:val="single" w:sz="4" w:space="0" w:color="auto"/>
            </w:tcBorders>
            <w:shd w:val="clear" w:color="auto" w:fill="FFFFFF" w:themeFill="background1"/>
          </w:tcPr>
          <w:p w14:paraId="6AAA957D"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7E25FC08" w14:textId="77777777" w:rsidTr="00A94CA8">
        <w:trPr>
          <w:jc w:val="center"/>
        </w:trPr>
        <w:tc>
          <w:tcPr>
            <w:tcW w:w="2803" w:type="dxa"/>
            <w:tcBorders>
              <w:top w:val="single" w:sz="4" w:space="0" w:color="auto"/>
            </w:tcBorders>
            <w:shd w:val="clear" w:color="auto" w:fill="FFFFFF" w:themeFill="background1"/>
            <w:tcMar>
              <w:top w:w="0" w:type="dxa"/>
              <w:left w:w="70" w:type="dxa"/>
              <w:bottom w:w="0" w:type="dxa"/>
              <w:right w:w="70" w:type="dxa"/>
            </w:tcMar>
          </w:tcPr>
          <w:p w14:paraId="037D65D2" w14:textId="77777777" w:rsidR="00420639" w:rsidRPr="00356C3E" w:rsidRDefault="00420639" w:rsidP="00A94CA8">
            <w:pPr>
              <w:spacing w:before="100" w:beforeAutospacing="1" w:after="100" w:afterAutospacing="1"/>
              <w:rPr>
                <w:rFonts w:cstheme="minorHAnsi"/>
                <w:szCs w:val="22"/>
              </w:rPr>
            </w:pPr>
            <w:r>
              <w:rPr>
                <w:rFonts w:cstheme="minorHAnsi"/>
                <w:szCs w:val="22"/>
              </w:rPr>
              <w:t>regelmäßig</w:t>
            </w:r>
          </w:p>
        </w:tc>
        <w:tc>
          <w:tcPr>
            <w:tcW w:w="1565" w:type="dxa"/>
            <w:tcBorders>
              <w:top w:val="single" w:sz="4" w:space="0" w:color="auto"/>
            </w:tcBorders>
            <w:shd w:val="clear" w:color="auto" w:fill="FFFFFF" w:themeFill="background1"/>
          </w:tcPr>
          <w:p w14:paraId="7CB7C92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4,1</w:t>
            </w:r>
          </w:p>
        </w:tc>
        <w:tc>
          <w:tcPr>
            <w:tcW w:w="1565" w:type="dxa"/>
            <w:tcBorders>
              <w:top w:val="single" w:sz="4" w:space="0" w:color="auto"/>
            </w:tcBorders>
            <w:shd w:val="clear" w:color="auto" w:fill="FFFFFF" w:themeFill="background1"/>
          </w:tcPr>
          <w:p w14:paraId="31ABFEC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4,2</w:t>
            </w:r>
          </w:p>
        </w:tc>
        <w:tc>
          <w:tcPr>
            <w:tcW w:w="1565" w:type="dxa"/>
            <w:tcBorders>
              <w:top w:val="single" w:sz="4" w:space="0" w:color="auto"/>
              <w:left w:val="single" w:sz="12" w:space="0" w:color="auto"/>
              <w:bottom w:val="single" w:sz="4" w:space="0" w:color="auto"/>
            </w:tcBorders>
            <w:shd w:val="clear" w:color="auto" w:fill="FFFFFF" w:themeFill="background1"/>
          </w:tcPr>
          <w:p w14:paraId="2E59376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5,6</w:t>
            </w:r>
          </w:p>
        </w:tc>
        <w:tc>
          <w:tcPr>
            <w:tcW w:w="1566" w:type="dxa"/>
            <w:tcBorders>
              <w:top w:val="single" w:sz="4" w:space="0" w:color="auto"/>
              <w:bottom w:val="single" w:sz="4" w:space="0" w:color="auto"/>
            </w:tcBorders>
            <w:shd w:val="clear" w:color="auto" w:fill="FFFFFF" w:themeFill="background1"/>
          </w:tcPr>
          <w:p w14:paraId="2FAF964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w:t>
            </w:r>
          </w:p>
        </w:tc>
      </w:tr>
      <w:tr w:rsidR="00420639" w:rsidRPr="00356C3E" w14:paraId="1C6DCB9F" w14:textId="77777777" w:rsidTr="00A94CA8">
        <w:trPr>
          <w:jc w:val="center"/>
        </w:trPr>
        <w:tc>
          <w:tcPr>
            <w:tcW w:w="2803"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42CCF9" w14:textId="77777777" w:rsidR="00420639" w:rsidRPr="00356C3E" w:rsidRDefault="00420639" w:rsidP="00A94CA8">
            <w:pPr>
              <w:spacing w:before="100" w:beforeAutospacing="1" w:after="100" w:afterAutospacing="1"/>
              <w:rPr>
                <w:rFonts w:cstheme="minorHAnsi"/>
                <w:szCs w:val="22"/>
              </w:rPr>
            </w:pPr>
            <w:r>
              <w:rPr>
                <w:rFonts w:cstheme="minorHAnsi"/>
                <w:szCs w:val="22"/>
              </w:rPr>
              <w:t>selten</w:t>
            </w:r>
          </w:p>
        </w:tc>
        <w:tc>
          <w:tcPr>
            <w:tcW w:w="1565" w:type="dxa"/>
            <w:tcBorders>
              <w:top w:val="single" w:sz="4" w:space="0" w:color="auto"/>
              <w:bottom w:val="single" w:sz="4" w:space="0" w:color="auto"/>
            </w:tcBorders>
            <w:shd w:val="clear" w:color="auto" w:fill="FFFFFF" w:themeFill="background1"/>
          </w:tcPr>
          <w:p w14:paraId="27BE2EE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22,1</w:t>
            </w:r>
          </w:p>
        </w:tc>
        <w:tc>
          <w:tcPr>
            <w:tcW w:w="1565" w:type="dxa"/>
            <w:tcBorders>
              <w:top w:val="single" w:sz="4" w:space="0" w:color="auto"/>
              <w:bottom w:val="single" w:sz="4" w:space="0" w:color="auto"/>
            </w:tcBorders>
            <w:shd w:val="clear" w:color="auto" w:fill="FFFFFF" w:themeFill="background1"/>
          </w:tcPr>
          <w:p w14:paraId="461ACBA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18,3</w:t>
            </w:r>
          </w:p>
        </w:tc>
        <w:tc>
          <w:tcPr>
            <w:tcW w:w="1565" w:type="dxa"/>
            <w:tcBorders>
              <w:top w:val="single" w:sz="4" w:space="0" w:color="auto"/>
              <w:left w:val="single" w:sz="12" w:space="0" w:color="auto"/>
              <w:bottom w:val="single" w:sz="4" w:space="0" w:color="auto"/>
            </w:tcBorders>
            <w:shd w:val="clear" w:color="auto" w:fill="FFFFFF" w:themeFill="background1"/>
          </w:tcPr>
          <w:p w14:paraId="0D02CCA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24,2</w:t>
            </w:r>
          </w:p>
        </w:tc>
        <w:tc>
          <w:tcPr>
            <w:tcW w:w="1566" w:type="dxa"/>
            <w:tcBorders>
              <w:top w:val="single" w:sz="4" w:space="0" w:color="auto"/>
              <w:bottom w:val="single" w:sz="4" w:space="0" w:color="auto"/>
            </w:tcBorders>
            <w:shd w:val="clear" w:color="auto" w:fill="FFFFFF" w:themeFill="background1"/>
          </w:tcPr>
          <w:p w14:paraId="3F723BD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16,2</w:t>
            </w:r>
          </w:p>
        </w:tc>
      </w:tr>
      <w:tr w:rsidR="00420639" w:rsidRPr="00356C3E" w14:paraId="10F3CA3F" w14:textId="77777777" w:rsidTr="00A94CA8">
        <w:trPr>
          <w:jc w:val="center"/>
        </w:trPr>
        <w:tc>
          <w:tcPr>
            <w:tcW w:w="2803"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B294E8E" w14:textId="77777777" w:rsidR="00420639" w:rsidRPr="00356C3E" w:rsidRDefault="00420639" w:rsidP="00A94CA8">
            <w:pPr>
              <w:spacing w:before="100" w:beforeAutospacing="1" w:after="100" w:afterAutospacing="1"/>
              <w:rPr>
                <w:rFonts w:cstheme="minorHAnsi"/>
                <w:szCs w:val="22"/>
              </w:rPr>
            </w:pPr>
            <w:r>
              <w:rPr>
                <w:rFonts w:cstheme="minorHAnsi"/>
                <w:szCs w:val="22"/>
              </w:rPr>
              <w:t>nie</w:t>
            </w:r>
          </w:p>
        </w:tc>
        <w:tc>
          <w:tcPr>
            <w:tcW w:w="1565" w:type="dxa"/>
            <w:tcBorders>
              <w:top w:val="single" w:sz="4" w:space="0" w:color="auto"/>
              <w:bottom w:val="single" w:sz="4" w:space="0" w:color="auto"/>
            </w:tcBorders>
            <w:shd w:val="clear" w:color="auto" w:fill="FFFFFF" w:themeFill="background1"/>
          </w:tcPr>
          <w:p w14:paraId="3AB7757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71,3</w:t>
            </w:r>
          </w:p>
        </w:tc>
        <w:tc>
          <w:tcPr>
            <w:tcW w:w="1565" w:type="dxa"/>
            <w:tcBorders>
              <w:top w:val="single" w:sz="4" w:space="0" w:color="auto"/>
              <w:bottom w:val="single" w:sz="4" w:space="0" w:color="auto"/>
            </w:tcBorders>
            <w:shd w:val="clear" w:color="auto" w:fill="FFFFFF" w:themeFill="background1"/>
          </w:tcPr>
          <w:p w14:paraId="2B22A5A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75,6</w:t>
            </w:r>
          </w:p>
        </w:tc>
        <w:tc>
          <w:tcPr>
            <w:tcW w:w="1565" w:type="dxa"/>
            <w:tcBorders>
              <w:top w:val="single" w:sz="4" w:space="0" w:color="auto"/>
              <w:left w:val="single" w:sz="12" w:space="0" w:color="auto"/>
              <w:bottom w:val="single" w:sz="4" w:space="0" w:color="auto"/>
            </w:tcBorders>
            <w:shd w:val="clear" w:color="auto" w:fill="FFFFFF" w:themeFill="background1"/>
          </w:tcPr>
          <w:p w14:paraId="6B39094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67,5</w:t>
            </w:r>
          </w:p>
        </w:tc>
        <w:tc>
          <w:tcPr>
            <w:tcW w:w="1566" w:type="dxa"/>
            <w:tcBorders>
              <w:top w:val="single" w:sz="4" w:space="0" w:color="auto"/>
              <w:bottom w:val="single" w:sz="4" w:space="0" w:color="auto"/>
            </w:tcBorders>
            <w:shd w:val="clear" w:color="auto" w:fill="FFFFFF" w:themeFill="background1"/>
          </w:tcPr>
          <w:p w14:paraId="0626937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79,5</w:t>
            </w:r>
          </w:p>
        </w:tc>
      </w:tr>
    </w:tbl>
    <w:p w14:paraId="5B58ACD3" w14:textId="11EC26FB" w:rsidR="00420639" w:rsidRDefault="00420639" w:rsidP="00420639">
      <w:pPr>
        <w:pStyle w:val="StandardWeb"/>
      </w:pPr>
      <w:r>
        <w:t xml:space="preserve">. </w:t>
      </w:r>
    </w:p>
    <w:p w14:paraId="2BA036DD" w14:textId="77777777" w:rsidR="00C86183" w:rsidRDefault="00C86183" w:rsidP="00420639">
      <w:pPr>
        <w:pStyle w:val="StandardWeb"/>
      </w:pPr>
    </w:p>
    <w:p w14:paraId="7933C3F8" w14:textId="6E810362" w:rsidR="006A1148" w:rsidRDefault="006A1148" w:rsidP="006A1148">
      <w:pPr>
        <w:pStyle w:val="berschrift2"/>
      </w:pPr>
      <w:bookmarkStart w:id="34" w:name="_Toc101873551"/>
      <w:r>
        <w:t>Was in der Natur stört</w:t>
      </w:r>
      <w:bookmarkEnd w:id="34"/>
    </w:p>
    <w:p w14:paraId="25CB9FCB" w14:textId="77777777" w:rsidR="00C86183" w:rsidRDefault="00C86183" w:rsidP="00C86183">
      <w:pPr>
        <w:pStyle w:val="StandardWeb"/>
        <w:shd w:val="clear" w:color="auto" w:fill="FFFFFF" w:themeFill="background1"/>
      </w:pPr>
    </w:p>
    <w:p w14:paraId="48A7BAB5" w14:textId="189FF4ED" w:rsidR="006A1148" w:rsidRDefault="00C86183" w:rsidP="00C86183">
      <w:pPr>
        <w:pStyle w:val="StandardWeb"/>
      </w:pPr>
      <w:r>
        <w:t xml:space="preserve">Selbst die schlichte Erholungsnutzung des Waldes im Spazierstil Erwachsener hat angesichts der mahnenden Einrede von Naturschützern </w:t>
      </w:r>
      <w:r w:rsidR="009E2C9F">
        <w:t xml:space="preserve">bei jungen Menschen </w:t>
      </w:r>
      <w:r>
        <w:t>Zweifel aufkommen lassen. Von mehr als einem guten Drittel wurde die Antwortalternative „schädlich“ angekreuzt, nicht viel weniger gaben sich unsicher. Neuntklässler zeigten sich dem hartnäckigeren Zeigefinger stärker erlegen - vielleicht aber auch nur, weil der elterliche Spazierstil in dieser Altersgruppe ohnehin an Reiz verloren hatte</w:t>
      </w:r>
      <w:r w:rsidR="009E2C9F">
        <w:t>.</w:t>
      </w:r>
    </w:p>
    <w:p w14:paraId="1D1DFF40" w14:textId="77777777" w:rsidR="00C86183" w:rsidRDefault="00C86183" w:rsidP="00C86183">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6A3683F8"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3EB0FD6" w14:textId="6C5AC8A3" w:rsidR="00420639" w:rsidRDefault="00420639" w:rsidP="00A94CA8">
            <w:pPr>
              <w:pStyle w:val="StandardWeb"/>
              <w:shd w:val="clear" w:color="auto" w:fill="FFFFFF" w:themeFill="background1"/>
              <w:jc w:val="center"/>
              <w:rPr>
                <w:b/>
                <w:bCs/>
                <w:szCs w:val="22"/>
              </w:rPr>
            </w:pPr>
            <w:r>
              <w:rPr>
                <w:rFonts w:cstheme="minorHAnsi"/>
                <w:b/>
                <w:bCs/>
                <w:szCs w:val="22"/>
              </w:rPr>
              <w:t>Tab.</w:t>
            </w:r>
            <w:r w:rsidR="0099408F">
              <w:rPr>
                <w:rFonts w:cstheme="minorHAnsi"/>
                <w:b/>
                <w:bCs/>
                <w:szCs w:val="22"/>
              </w:rPr>
              <w:t>6</w:t>
            </w:r>
            <w:r w:rsidR="00C86183">
              <w:rPr>
                <w:rFonts w:cstheme="minorHAnsi"/>
                <w:b/>
                <w:bCs/>
                <w:szCs w:val="22"/>
              </w:rPr>
              <w:t>5</w:t>
            </w:r>
            <w:r>
              <w:rPr>
                <w:rFonts w:cstheme="minorHAnsi"/>
                <w:b/>
                <w:bCs/>
                <w:szCs w:val="22"/>
              </w:rPr>
              <w:t xml:space="preserve"> </w:t>
            </w:r>
            <w:r>
              <w:rPr>
                <w:szCs w:val="22"/>
              </w:rPr>
              <w:t>Was nützt oder schadet dem Wald?</w:t>
            </w:r>
          </w:p>
          <w:p w14:paraId="1BCB883E" w14:textId="2969DF9F" w:rsidR="00420639" w:rsidRDefault="00420639" w:rsidP="00A94CA8">
            <w:pPr>
              <w:jc w:val="center"/>
              <w:rPr>
                <w:rFonts w:cstheme="minorHAnsi"/>
                <w:szCs w:val="22"/>
              </w:rPr>
            </w:pPr>
            <w:r w:rsidRPr="000B1F51">
              <w:rPr>
                <w:b/>
                <w:bCs/>
                <w:szCs w:val="22"/>
              </w:rPr>
              <w:t>Viele Spaziergänger</w:t>
            </w:r>
            <w:r w:rsidR="006A1148">
              <w:rPr>
                <w:b/>
                <w:bCs/>
                <w:szCs w:val="22"/>
              </w:rPr>
              <w:t xml:space="preserve"> (%)</w:t>
            </w:r>
          </w:p>
        </w:tc>
      </w:tr>
      <w:tr w:rsidR="00420639" w:rsidRPr="00356C3E" w14:paraId="0C6F3C08"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871ABF1"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4BDE1724"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222A8AB5"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518184C"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1868ED95"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195CDFEB"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25EBCA6"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2777F9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23,1</w:t>
            </w:r>
          </w:p>
        </w:tc>
        <w:tc>
          <w:tcPr>
            <w:tcW w:w="1536" w:type="dxa"/>
            <w:tcBorders>
              <w:top w:val="single" w:sz="18" w:space="0" w:color="auto"/>
              <w:bottom w:val="single" w:sz="4" w:space="0" w:color="auto"/>
            </w:tcBorders>
            <w:shd w:val="clear" w:color="auto" w:fill="FFFFFF" w:themeFill="background1"/>
          </w:tcPr>
          <w:p w14:paraId="40ADA0D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25,9</w:t>
            </w:r>
          </w:p>
        </w:tc>
        <w:tc>
          <w:tcPr>
            <w:tcW w:w="1536" w:type="dxa"/>
            <w:tcBorders>
              <w:top w:val="single" w:sz="18" w:space="0" w:color="auto"/>
              <w:left w:val="single" w:sz="12" w:space="0" w:color="auto"/>
              <w:bottom w:val="single" w:sz="4" w:space="0" w:color="auto"/>
            </w:tcBorders>
            <w:shd w:val="clear" w:color="auto" w:fill="FFFFFF" w:themeFill="background1"/>
          </w:tcPr>
          <w:p w14:paraId="6000334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29,9</w:t>
            </w:r>
          </w:p>
        </w:tc>
        <w:tc>
          <w:tcPr>
            <w:tcW w:w="1536" w:type="dxa"/>
            <w:tcBorders>
              <w:top w:val="single" w:sz="18" w:space="0" w:color="auto"/>
              <w:bottom w:val="single" w:sz="4" w:space="0" w:color="auto"/>
            </w:tcBorders>
            <w:shd w:val="clear" w:color="auto" w:fill="FFFFFF" w:themeFill="background1"/>
          </w:tcPr>
          <w:p w14:paraId="02BCA04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18,6</w:t>
            </w:r>
          </w:p>
        </w:tc>
      </w:tr>
      <w:tr w:rsidR="00420639" w:rsidRPr="00356C3E" w14:paraId="3B213627"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B06E8FB"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7324AEE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37,2</w:t>
            </w:r>
          </w:p>
        </w:tc>
        <w:tc>
          <w:tcPr>
            <w:tcW w:w="1536" w:type="dxa"/>
            <w:tcBorders>
              <w:top w:val="single" w:sz="4" w:space="0" w:color="auto"/>
              <w:bottom w:val="single" w:sz="4" w:space="0" w:color="auto"/>
            </w:tcBorders>
            <w:shd w:val="clear" w:color="auto" w:fill="FFFFFF" w:themeFill="background1"/>
          </w:tcPr>
          <w:p w14:paraId="615716A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41,7</w:t>
            </w:r>
          </w:p>
        </w:tc>
        <w:tc>
          <w:tcPr>
            <w:tcW w:w="1536" w:type="dxa"/>
            <w:tcBorders>
              <w:top w:val="single" w:sz="4" w:space="0" w:color="auto"/>
              <w:left w:val="single" w:sz="12" w:space="0" w:color="auto"/>
              <w:bottom w:val="single" w:sz="4" w:space="0" w:color="auto"/>
            </w:tcBorders>
            <w:shd w:val="clear" w:color="auto" w:fill="FFFFFF" w:themeFill="background1"/>
          </w:tcPr>
          <w:p w14:paraId="650D082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32,8</w:t>
            </w:r>
          </w:p>
        </w:tc>
        <w:tc>
          <w:tcPr>
            <w:tcW w:w="1536" w:type="dxa"/>
            <w:tcBorders>
              <w:top w:val="single" w:sz="4" w:space="0" w:color="auto"/>
              <w:bottom w:val="single" w:sz="4" w:space="0" w:color="auto"/>
            </w:tcBorders>
            <w:shd w:val="clear" w:color="auto" w:fill="FFFFFF" w:themeFill="background1"/>
          </w:tcPr>
          <w:p w14:paraId="3FFF2AF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46,8</w:t>
            </w:r>
          </w:p>
        </w:tc>
      </w:tr>
      <w:tr w:rsidR="00420639" w:rsidRPr="00356C3E" w14:paraId="36624F8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42754E2"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73F005F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37,1</w:t>
            </w:r>
          </w:p>
        </w:tc>
        <w:tc>
          <w:tcPr>
            <w:tcW w:w="1536" w:type="dxa"/>
            <w:tcBorders>
              <w:top w:val="single" w:sz="4" w:space="0" w:color="auto"/>
              <w:bottom w:val="single" w:sz="4" w:space="0" w:color="auto"/>
            </w:tcBorders>
            <w:shd w:val="clear" w:color="auto" w:fill="FFFFFF" w:themeFill="background1"/>
          </w:tcPr>
          <w:p w14:paraId="5A22BB56" w14:textId="77777777" w:rsidR="00420639" w:rsidRPr="007D0A07" w:rsidRDefault="00420639" w:rsidP="00A94CA8">
            <w:pPr>
              <w:spacing w:before="100" w:beforeAutospacing="1" w:after="100" w:afterAutospacing="1"/>
              <w:jc w:val="center"/>
              <w:rPr>
                <w:rFonts w:cstheme="minorHAnsi"/>
                <w:szCs w:val="22"/>
              </w:rPr>
            </w:pPr>
            <w:r>
              <w:rPr>
                <w:rFonts w:cstheme="minorHAnsi"/>
                <w:szCs w:val="22"/>
              </w:rPr>
              <w:t>30,</w:t>
            </w:r>
            <w:r>
              <w:t>3</w:t>
            </w:r>
          </w:p>
        </w:tc>
        <w:tc>
          <w:tcPr>
            <w:tcW w:w="1536" w:type="dxa"/>
            <w:tcBorders>
              <w:top w:val="single" w:sz="4" w:space="0" w:color="auto"/>
              <w:left w:val="single" w:sz="12" w:space="0" w:color="auto"/>
              <w:bottom w:val="single" w:sz="4" w:space="0" w:color="auto"/>
            </w:tcBorders>
            <w:shd w:val="clear" w:color="auto" w:fill="FFFFFF" w:themeFill="background1"/>
          </w:tcPr>
          <w:p w14:paraId="0179B8F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34,9</w:t>
            </w:r>
          </w:p>
        </w:tc>
        <w:tc>
          <w:tcPr>
            <w:tcW w:w="1536" w:type="dxa"/>
            <w:tcBorders>
              <w:top w:val="single" w:sz="4" w:space="0" w:color="auto"/>
              <w:bottom w:val="single" w:sz="4" w:space="0" w:color="auto"/>
            </w:tcBorders>
            <w:shd w:val="clear" w:color="auto" w:fill="FFFFFF" w:themeFill="background1"/>
          </w:tcPr>
          <w:p w14:paraId="35B9DD0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32,3</w:t>
            </w:r>
          </w:p>
        </w:tc>
      </w:tr>
    </w:tbl>
    <w:p w14:paraId="7492EE59" w14:textId="77777777" w:rsidR="00420639" w:rsidRDefault="00420639" w:rsidP="00420639">
      <w:pPr>
        <w:pStyle w:val="StandardWeb"/>
      </w:pPr>
    </w:p>
    <w:p w14:paraId="43CEBE86" w14:textId="2B38E747" w:rsidR="00420639" w:rsidRDefault="00420639" w:rsidP="00420639">
      <w:pPr>
        <w:pStyle w:val="StandardWeb"/>
      </w:pPr>
      <w:r>
        <w:t xml:space="preserve">Insofern projizieren sie ihre Bedenken über allzu viel Spaziergänger nicht einfach nur auf die anderen, sondern beziehen ihr </w:t>
      </w:r>
      <w:r w:rsidR="009E2C9F">
        <w:t>Unbehagen</w:t>
      </w:r>
      <w:r>
        <w:t xml:space="preserve"> selbstkritisch auch auf die eigene Person. </w:t>
      </w:r>
    </w:p>
    <w:p w14:paraId="410D608A" w14:textId="393D6E7E" w:rsidR="009E2C9F" w:rsidRDefault="009E2C9F" w:rsidP="00420639">
      <w:pPr>
        <w:pStyle w:val="StandardWeb"/>
      </w:pPr>
    </w:p>
    <w:p w14:paraId="04C4A1E2" w14:textId="068300DF" w:rsidR="009E2C9F" w:rsidRDefault="009E2C9F" w:rsidP="00420639">
      <w:pPr>
        <w:pStyle w:val="StandardWeb"/>
      </w:pPr>
    </w:p>
    <w:p w14:paraId="6AC50D1A" w14:textId="77777777" w:rsidR="009E2C9F" w:rsidRDefault="009E2C9F" w:rsidP="00420639">
      <w:pPr>
        <w:pStyle w:val="StandardWeb"/>
      </w:pPr>
    </w:p>
    <w:p w14:paraId="6D6FED9F" w14:textId="77777777" w:rsidR="00420639" w:rsidRPr="000B1F51" w:rsidRDefault="00420639" w:rsidP="00420639">
      <w:pPr>
        <w:pStyle w:val="StandardWeb"/>
        <w:shd w:val="clear" w:color="auto" w:fill="FFFFFF" w:themeFill="background1"/>
        <w:jc w:val="center"/>
        <w:rPr>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069CD75D" w14:textId="77777777" w:rsidTr="00A94CA8">
        <w:tc>
          <w:tcPr>
            <w:tcW w:w="8923"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9FBEFE2" w14:textId="1FA1E483" w:rsidR="00420639" w:rsidRDefault="00420639" w:rsidP="00A94CA8">
            <w:pPr>
              <w:pStyle w:val="StandardWeb"/>
              <w:shd w:val="clear" w:color="auto" w:fill="FFFFFF" w:themeFill="background1"/>
              <w:jc w:val="center"/>
              <w:rPr>
                <w:szCs w:val="22"/>
              </w:rPr>
            </w:pPr>
            <w:r>
              <w:rPr>
                <w:rFonts w:cstheme="minorHAnsi"/>
                <w:b/>
                <w:bCs/>
                <w:szCs w:val="22"/>
              </w:rPr>
              <w:lastRenderedPageBreak/>
              <w:t>Tab.</w:t>
            </w:r>
            <w:r w:rsidR="0099408F">
              <w:rPr>
                <w:rFonts w:cstheme="minorHAnsi"/>
                <w:b/>
                <w:bCs/>
                <w:szCs w:val="22"/>
              </w:rPr>
              <w:t>6</w:t>
            </w:r>
            <w:r w:rsidR="009E2C9F">
              <w:rPr>
                <w:rFonts w:cstheme="minorHAnsi"/>
                <w:b/>
                <w:bCs/>
                <w:szCs w:val="22"/>
              </w:rPr>
              <w:t>6</w:t>
            </w:r>
            <w:r>
              <w:rPr>
                <w:rFonts w:cstheme="minorHAnsi"/>
                <w:b/>
                <w:bCs/>
                <w:szCs w:val="22"/>
              </w:rPr>
              <w:t xml:space="preserve"> </w:t>
            </w:r>
            <w:r>
              <w:rPr>
                <w:szCs w:val="22"/>
              </w:rPr>
              <w:t xml:space="preserve">Was nützt oder schadet dem Wald? </w:t>
            </w:r>
          </w:p>
          <w:p w14:paraId="512EAC82" w14:textId="093CC5F3" w:rsidR="00420639" w:rsidRDefault="00420639" w:rsidP="00A94CA8">
            <w:pPr>
              <w:jc w:val="center"/>
              <w:rPr>
                <w:rFonts w:cstheme="minorHAnsi"/>
                <w:szCs w:val="22"/>
              </w:rPr>
            </w:pPr>
            <w:r w:rsidRPr="000B1F51">
              <w:rPr>
                <w:b/>
                <w:bCs/>
                <w:szCs w:val="22"/>
              </w:rPr>
              <w:t>Quer durch den Wald laufen</w:t>
            </w:r>
            <w:r w:rsidR="006A1148">
              <w:rPr>
                <w:b/>
                <w:bCs/>
                <w:szCs w:val="22"/>
              </w:rPr>
              <w:t xml:space="preserve"> (%)</w:t>
            </w:r>
          </w:p>
        </w:tc>
      </w:tr>
      <w:tr w:rsidR="00420639" w:rsidRPr="00356C3E" w14:paraId="47A54FE1"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49FEBFFC" w14:textId="77777777" w:rsidR="00420639" w:rsidRPr="00356C3E" w:rsidRDefault="00420639" w:rsidP="00A94CA8">
            <w:pPr>
              <w:pStyle w:val="StandardWeb"/>
              <w:rPr>
                <w:rFonts w:cstheme="minorHAnsi"/>
                <w:szCs w:val="22"/>
              </w:rPr>
            </w:pPr>
          </w:p>
        </w:tc>
        <w:tc>
          <w:tcPr>
            <w:tcW w:w="1500" w:type="dxa"/>
            <w:tcBorders>
              <w:top w:val="single" w:sz="6" w:space="0" w:color="auto"/>
              <w:bottom w:val="single" w:sz="18" w:space="0" w:color="auto"/>
            </w:tcBorders>
            <w:shd w:val="clear" w:color="auto" w:fill="FFFFFF" w:themeFill="background1"/>
          </w:tcPr>
          <w:p w14:paraId="4D17FF09" w14:textId="77777777" w:rsidR="00420639" w:rsidRPr="00356C3E" w:rsidRDefault="00420639" w:rsidP="00A94CA8">
            <w:pPr>
              <w:jc w:val="center"/>
              <w:rPr>
                <w:rFonts w:cstheme="minorHAnsi"/>
                <w:szCs w:val="22"/>
              </w:rPr>
            </w:pPr>
            <w:r>
              <w:rPr>
                <w:rFonts w:cstheme="minorHAnsi"/>
                <w:szCs w:val="22"/>
              </w:rPr>
              <w:t>w</w:t>
            </w:r>
          </w:p>
        </w:tc>
        <w:tc>
          <w:tcPr>
            <w:tcW w:w="1501" w:type="dxa"/>
            <w:tcBorders>
              <w:top w:val="single" w:sz="6" w:space="0" w:color="auto"/>
              <w:bottom w:val="single" w:sz="18" w:space="0" w:color="auto"/>
            </w:tcBorders>
            <w:shd w:val="clear" w:color="auto" w:fill="FFFFFF" w:themeFill="background1"/>
          </w:tcPr>
          <w:p w14:paraId="2C9FE9F7" w14:textId="77777777" w:rsidR="00420639" w:rsidRPr="00356C3E" w:rsidRDefault="00420639" w:rsidP="00A94CA8">
            <w:pPr>
              <w:jc w:val="center"/>
              <w:rPr>
                <w:rFonts w:cstheme="minorHAnsi"/>
                <w:szCs w:val="22"/>
              </w:rPr>
            </w:pPr>
            <w:r>
              <w:rPr>
                <w:rFonts w:cstheme="minorHAnsi"/>
                <w:szCs w:val="22"/>
              </w:rPr>
              <w:t>m</w:t>
            </w:r>
          </w:p>
        </w:tc>
        <w:tc>
          <w:tcPr>
            <w:tcW w:w="1500" w:type="dxa"/>
            <w:tcBorders>
              <w:top w:val="single" w:sz="12" w:space="0" w:color="auto"/>
              <w:left w:val="single" w:sz="12" w:space="0" w:color="auto"/>
              <w:bottom w:val="single" w:sz="18" w:space="0" w:color="auto"/>
            </w:tcBorders>
            <w:shd w:val="clear" w:color="auto" w:fill="FFFFFF" w:themeFill="background1"/>
          </w:tcPr>
          <w:p w14:paraId="0DDF7F93" w14:textId="77777777" w:rsidR="00420639" w:rsidRPr="00356C3E" w:rsidRDefault="00420639" w:rsidP="00A94CA8">
            <w:pPr>
              <w:jc w:val="center"/>
              <w:rPr>
                <w:rFonts w:cstheme="minorHAnsi"/>
                <w:szCs w:val="22"/>
              </w:rPr>
            </w:pPr>
            <w:r>
              <w:rPr>
                <w:rFonts w:cstheme="minorHAnsi"/>
                <w:szCs w:val="22"/>
              </w:rPr>
              <w:t>6</w:t>
            </w:r>
          </w:p>
        </w:tc>
        <w:tc>
          <w:tcPr>
            <w:tcW w:w="1501" w:type="dxa"/>
            <w:tcBorders>
              <w:top w:val="single" w:sz="12" w:space="0" w:color="auto"/>
              <w:bottom w:val="single" w:sz="18" w:space="0" w:color="auto"/>
            </w:tcBorders>
            <w:shd w:val="clear" w:color="auto" w:fill="FFFFFF" w:themeFill="background1"/>
          </w:tcPr>
          <w:p w14:paraId="522DF1E2"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02052A56"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BF65058"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00" w:type="dxa"/>
            <w:tcBorders>
              <w:top w:val="single" w:sz="18" w:space="0" w:color="auto"/>
              <w:bottom w:val="single" w:sz="4" w:space="0" w:color="auto"/>
            </w:tcBorders>
            <w:shd w:val="clear" w:color="auto" w:fill="FFFFFF" w:themeFill="background1"/>
          </w:tcPr>
          <w:p w14:paraId="2374FF23" w14:textId="77777777" w:rsidR="00420639" w:rsidRPr="00356C3E" w:rsidRDefault="00420639" w:rsidP="00A94CA8">
            <w:pPr>
              <w:spacing w:before="100" w:beforeAutospacing="1" w:after="100" w:afterAutospacing="1"/>
              <w:rPr>
                <w:rFonts w:cstheme="minorHAnsi"/>
                <w:szCs w:val="22"/>
              </w:rPr>
            </w:pPr>
            <w:r>
              <w:rPr>
                <w:rFonts w:cstheme="minorHAnsi"/>
                <w:szCs w:val="22"/>
              </w:rPr>
              <w:t>16,1</w:t>
            </w:r>
          </w:p>
        </w:tc>
        <w:tc>
          <w:tcPr>
            <w:tcW w:w="1501" w:type="dxa"/>
            <w:tcBorders>
              <w:top w:val="single" w:sz="18" w:space="0" w:color="auto"/>
              <w:bottom w:val="single" w:sz="4" w:space="0" w:color="auto"/>
            </w:tcBorders>
            <w:shd w:val="clear" w:color="auto" w:fill="FFFFFF" w:themeFill="background1"/>
          </w:tcPr>
          <w:p w14:paraId="5A6C99E9" w14:textId="77777777" w:rsidR="00420639" w:rsidRPr="00356C3E" w:rsidRDefault="00420639" w:rsidP="00A94CA8">
            <w:pPr>
              <w:spacing w:before="100" w:beforeAutospacing="1" w:after="100" w:afterAutospacing="1"/>
              <w:rPr>
                <w:rFonts w:cstheme="minorHAnsi"/>
                <w:szCs w:val="22"/>
              </w:rPr>
            </w:pPr>
            <w:r>
              <w:rPr>
                <w:rFonts w:cstheme="minorHAnsi"/>
                <w:szCs w:val="22"/>
              </w:rPr>
              <w:t>19,7</w:t>
            </w:r>
          </w:p>
        </w:tc>
        <w:tc>
          <w:tcPr>
            <w:tcW w:w="1500" w:type="dxa"/>
            <w:tcBorders>
              <w:top w:val="single" w:sz="18" w:space="0" w:color="auto"/>
              <w:left w:val="single" w:sz="12" w:space="0" w:color="auto"/>
              <w:bottom w:val="single" w:sz="4" w:space="0" w:color="auto"/>
            </w:tcBorders>
            <w:shd w:val="clear" w:color="auto" w:fill="FFFFFF" w:themeFill="background1"/>
          </w:tcPr>
          <w:p w14:paraId="13596254" w14:textId="77777777" w:rsidR="00420639" w:rsidRPr="00356C3E" w:rsidRDefault="00420639" w:rsidP="00A94CA8">
            <w:pPr>
              <w:spacing w:before="100" w:beforeAutospacing="1" w:after="100" w:afterAutospacing="1"/>
              <w:rPr>
                <w:rFonts w:cstheme="minorHAnsi"/>
                <w:szCs w:val="22"/>
              </w:rPr>
            </w:pPr>
            <w:r>
              <w:rPr>
                <w:rFonts w:cstheme="minorHAnsi"/>
                <w:szCs w:val="22"/>
              </w:rPr>
              <w:t>21,6</w:t>
            </w:r>
          </w:p>
        </w:tc>
        <w:tc>
          <w:tcPr>
            <w:tcW w:w="1501" w:type="dxa"/>
            <w:tcBorders>
              <w:top w:val="single" w:sz="18" w:space="0" w:color="auto"/>
              <w:bottom w:val="single" w:sz="4" w:space="0" w:color="auto"/>
            </w:tcBorders>
            <w:shd w:val="clear" w:color="auto" w:fill="FFFFFF" w:themeFill="background1"/>
          </w:tcPr>
          <w:p w14:paraId="671DEC75" w14:textId="77777777" w:rsidR="00420639" w:rsidRPr="00356C3E" w:rsidRDefault="00420639" w:rsidP="00A94CA8">
            <w:pPr>
              <w:spacing w:before="100" w:beforeAutospacing="1" w:after="100" w:afterAutospacing="1"/>
              <w:rPr>
                <w:rFonts w:cstheme="minorHAnsi"/>
                <w:szCs w:val="22"/>
              </w:rPr>
            </w:pPr>
            <w:r>
              <w:rPr>
                <w:rFonts w:cstheme="minorHAnsi"/>
                <w:szCs w:val="22"/>
              </w:rPr>
              <w:t>14,0</w:t>
            </w:r>
          </w:p>
        </w:tc>
      </w:tr>
      <w:tr w:rsidR="00420639" w:rsidRPr="00356C3E" w14:paraId="3A752FB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B35D2F3"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00" w:type="dxa"/>
            <w:tcBorders>
              <w:top w:val="single" w:sz="4" w:space="0" w:color="auto"/>
              <w:bottom w:val="single" w:sz="4" w:space="0" w:color="auto"/>
            </w:tcBorders>
            <w:shd w:val="clear" w:color="auto" w:fill="FFFFFF" w:themeFill="background1"/>
          </w:tcPr>
          <w:p w14:paraId="7AEA8679" w14:textId="77777777" w:rsidR="00420639" w:rsidRPr="00356C3E" w:rsidRDefault="00420639" w:rsidP="00A94CA8">
            <w:pPr>
              <w:spacing w:before="100" w:beforeAutospacing="1" w:after="100" w:afterAutospacing="1"/>
              <w:rPr>
                <w:rFonts w:cstheme="minorHAnsi"/>
                <w:szCs w:val="22"/>
              </w:rPr>
            </w:pPr>
            <w:r>
              <w:rPr>
                <w:rFonts w:cstheme="minorHAnsi"/>
                <w:szCs w:val="22"/>
              </w:rPr>
              <w:t>42,7</w:t>
            </w:r>
          </w:p>
        </w:tc>
        <w:tc>
          <w:tcPr>
            <w:tcW w:w="1501" w:type="dxa"/>
            <w:tcBorders>
              <w:top w:val="single" w:sz="4" w:space="0" w:color="auto"/>
              <w:bottom w:val="single" w:sz="4" w:space="0" w:color="auto"/>
            </w:tcBorders>
            <w:shd w:val="clear" w:color="auto" w:fill="FFFFFF" w:themeFill="background1"/>
          </w:tcPr>
          <w:p w14:paraId="1235CAC5" w14:textId="77777777" w:rsidR="00420639" w:rsidRPr="00356C3E" w:rsidRDefault="00420639" w:rsidP="00A94CA8">
            <w:pPr>
              <w:spacing w:before="100" w:beforeAutospacing="1" w:after="100" w:afterAutospacing="1"/>
              <w:rPr>
                <w:rFonts w:cstheme="minorHAnsi"/>
                <w:szCs w:val="22"/>
              </w:rPr>
            </w:pPr>
            <w:r>
              <w:rPr>
                <w:rFonts w:cstheme="minorHAnsi"/>
                <w:szCs w:val="22"/>
              </w:rPr>
              <w:t>41,7</w:t>
            </w:r>
          </w:p>
        </w:tc>
        <w:tc>
          <w:tcPr>
            <w:tcW w:w="1500" w:type="dxa"/>
            <w:tcBorders>
              <w:top w:val="single" w:sz="4" w:space="0" w:color="auto"/>
              <w:left w:val="single" w:sz="12" w:space="0" w:color="auto"/>
              <w:bottom w:val="single" w:sz="4" w:space="0" w:color="auto"/>
            </w:tcBorders>
            <w:shd w:val="clear" w:color="auto" w:fill="FFFFFF" w:themeFill="background1"/>
          </w:tcPr>
          <w:p w14:paraId="34B08FF4" w14:textId="77777777" w:rsidR="00420639" w:rsidRPr="00356C3E" w:rsidRDefault="00420639" w:rsidP="00A94CA8">
            <w:pPr>
              <w:spacing w:before="100" w:beforeAutospacing="1" w:after="100" w:afterAutospacing="1"/>
              <w:rPr>
                <w:rFonts w:cstheme="minorHAnsi"/>
                <w:szCs w:val="22"/>
              </w:rPr>
            </w:pPr>
            <w:r>
              <w:rPr>
                <w:rFonts w:cstheme="minorHAnsi"/>
                <w:szCs w:val="22"/>
              </w:rPr>
              <w:t>34,6</w:t>
            </w:r>
          </w:p>
        </w:tc>
        <w:tc>
          <w:tcPr>
            <w:tcW w:w="1501" w:type="dxa"/>
            <w:tcBorders>
              <w:top w:val="single" w:sz="4" w:space="0" w:color="auto"/>
              <w:bottom w:val="single" w:sz="4" w:space="0" w:color="auto"/>
            </w:tcBorders>
            <w:shd w:val="clear" w:color="auto" w:fill="FFFFFF" w:themeFill="background1"/>
          </w:tcPr>
          <w:p w14:paraId="748F59CE" w14:textId="77777777" w:rsidR="00420639" w:rsidRPr="00356C3E" w:rsidRDefault="00420639" w:rsidP="00A94CA8">
            <w:pPr>
              <w:spacing w:before="100" w:beforeAutospacing="1" w:after="100" w:afterAutospacing="1"/>
              <w:rPr>
                <w:rFonts w:cstheme="minorHAnsi"/>
                <w:szCs w:val="22"/>
              </w:rPr>
            </w:pPr>
            <w:r>
              <w:rPr>
                <w:rFonts w:cstheme="minorHAnsi"/>
                <w:szCs w:val="22"/>
              </w:rPr>
              <w:t>50,1</w:t>
            </w:r>
          </w:p>
        </w:tc>
      </w:tr>
      <w:tr w:rsidR="00420639" w:rsidRPr="00356C3E" w14:paraId="0271F74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CB37CE2"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00" w:type="dxa"/>
            <w:tcBorders>
              <w:top w:val="single" w:sz="4" w:space="0" w:color="auto"/>
              <w:bottom w:val="single" w:sz="4" w:space="0" w:color="auto"/>
            </w:tcBorders>
            <w:shd w:val="clear" w:color="auto" w:fill="FFFFFF" w:themeFill="background1"/>
          </w:tcPr>
          <w:p w14:paraId="4CCAACF0" w14:textId="77777777" w:rsidR="00420639" w:rsidRPr="00356C3E" w:rsidRDefault="00420639" w:rsidP="00A94CA8">
            <w:pPr>
              <w:spacing w:before="100" w:beforeAutospacing="1" w:after="100" w:afterAutospacing="1"/>
              <w:rPr>
                <w:rFonts w:cstheme="minorHAnsi"/>
                <w:szCs w:val="22"/>
              </w:rPr>
            </w:pPr>
            <w:r>
              <w:rPr>
                <w:rFonts w:cstheme="minorHAnsi"/>
                <w:szCs w:val="22"/>
              </w:rPr>
              <w:t>39,1</w:t>
            </w:r>
          </w:p>
        </w:tc>
        <w:tc>
          <w:tcPr>
            <w:tcW w:w="1501" w:type="dxa"/>
            <w:tcBorders>
              <w:top w:val="single" w:sz="4" w:space="0" w:color="auto"/>
              <w:bottom w:val="single" w:sz="4" w:space="0" w:color="auto"/>
            </w:tcBorders>
            <w:shd w:val="clear" w:color="auto" w:fill="FFFFFF" w:themeFill="background1"/>
          </w:tcPr>
          <w:p w14:paraId="16594DEE" w14:textId="77777777" w:rsidR="00420639" w:rsidRPr="00356C3E" w:rsidRDefault="00420639" w:rsidP="00A94CA8">
            <w:pPr>
              <w:spacing w:before="100" w:beforeAutospacing="1" w:after="100" w:afterAutospacing="1"/>
              <w:rPr>
                <w:rFonts w:cstheme="minorHAnsi"/>
                <w:szCs w:val="22"/>
              </w:rPr>
            </w:pPr>
            <w:r>
              <w:rPr>
                <w:rFonts w:cstheme="minorHAnsi"/>
                <w:szCs w:val="22"/>
              </w:rPr>
              <w:t>36,1</w:t>
            </w:r>
          </w:p>
        </w:tc>
        <w:tc>
          <w:tcPr>
            <w:tcW w:w="1500" w:type="dxa"/>
            <w:tcBorders>
              <w:top w:val="single" w:sz="4" w:space="0" w:color="auto"/>
              <w:left w:val="single" w:sz="12" w:space="0" w:color="auto"/>
              <w:bottom w:val="single" w:sz="4" w:space="0" w:color="auto"/>
            </w:tcBorders>
            <w:shd w:val="clear" w:color="auto" w:fill="FFFFFF" w:themeFill="background1"/>
          </w:tcPr>
          <w:p w14:paraId="7B0F55A9" w14:textId="77777777" w:rsidR="00420639" w:rsidRPr="00356C3E" w:rsidRDefault="00420639" w:rsidP="00A94CA8">
            <w:pPr>
              <w:spacing w:before="100" w:beforeAutospacing="1" w:after="100" w:afterAutospacing="1"/>
              <w:rPr>
                <w:rFonts w:cstheme="minorHAnsi"/>
                <w:szCs w:val="22"/>
              </w:rPr>
            </w:pPr>
            <w:r>
              <w:rPr>
                <w:rFonts w:cstheme="minorHAnsi"/>
                <w:szCs w:val="22"/>
              </w:rPr>
              <w:t>41,5</w:t>
            </w:r>
          </w:p>
        </w:tc>
        <w:tc>
          <w:tcPr>
            <w:tcW w:w="1501" w:type="dxa"/>
            <w:tcBorders>
              <w:top w:val="single" w:sz="4" w:space="0" w:color="auto"/>
              <w:bottom w:val="single" w:sz="4" w:space="0" w:color="auto"/>
            </w:tcBorders>
            <w:shd w:val="clear" w:color="auto" w:fill="FFFFFF" w:themeFill="background1"/>
          </w:tcPr>
          <w:p w14:paraId="16562910" w14:textId="77777777" w:rsidR="00420639" w:rsidRPr="00915573" w:rsidRDefault="00420639" w:rsidP="00A94CA8">
            <w:pPr>
              <w:spacing w:before="100" w:beforeAutospacing="1" w:after="100" w:afterAutospacing="1"/>
              <w:rPr>
                <w:rFonts w:cstheme="minorHAnsi"/>
                <w:szCs w:val="22"/>
              </w:rPr>
            </w:pPr>
            <w:r>
              <w:rPr>
                <w:rFonts w:cstheme="minorHAnsi"/>
                <w:szCs w:val="22"/>
              </w:rPr>
              <w:t>33,</w:t>
            </w:r>
            <w:r>
              <w:t>6</w:t>
            </w:r>
          </w:p>
        </w:tc>
      </w:tr>
    </w:tbl>
    <w:p w14:paraId="6926FAB6" w14:textId="77777777" w:rsidR="00420639" w:rsidRDefault="00420639" w:rsidP="00420639">
      <w:pPr>
        <w:pStyle w:val="StandardWeb"/>
      </w:pPr>
    </w:p>
    <w:p w14:paraId="176CF542" w14:textId="77A3A2E2" w:rsidR="00420639" w:rsidRPr="00EC1785" w:rsidRDefault="00420639" w:rsidP="00420639">
      <w:pPr>
        <w:pStyle w:val="StandardWeb"/>
      </w:pPr>
      <w:r>
        <w:t>Als wenig nützlich, aber umso schädlicher werden auch waldtypische Tiere angesehen</w:t>
      </w:r>
      <w:r w:rsidR="009E2C9F">
        <w:t>, d</w:t>
      </w:r>
      <w:r>
        <w:t xml:space="preserve">ie sich im Winter an jungen Baumtrieben gütlich tun. Eine nicht unbeträchtliche Quote an ambivalenten Antworten deutet darauf hin, dass man verstärkt auch auf Verständnis für die Not der Tiere stößt. </w:t>
      </w:r>
    </w:p>
    <w:p w14:paraId="4A09A6FD" w14:textId="77777777" w:rsidR="00420639" w:rsidRPr="000B1F51" w:rsidRDefault="00420639" w:rsidP="00420639">
      <w:pPr>
        <w:pStyle w:val="StandardWeb"/>
        <w:shd w:val="clear" w:color="auto" w:fill="FFFFFF" w:themeFill="background1"/>
        <w:jc w:val="center"/>
        <w:rPr>
          <w:b/>
          <w:bCs/>
          <w:szCs w:val="22"/>
        </w:rPr>
      </w:pPr>
      <w:r w:rsidRPr="000B1F51">
        <w:rPr>
          <w:b/>
          <w:bCs/>
          <w:szCs w:val="22"/>
        </w:rPr>
        <w:t xml:space="preserve"> </w:t>
      </w: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00"/>
        <w:gridCol w:w="1501"/>
        <w:gridCol w:w="1500"/>
        <w:gridCol w:w="1501"/>
      </w:tblGrid>
      <w:tr w:rsidR="00420639" w:rsidRPr="00356C3E" w14:paraId="5EE89D47" w14:textId="77777777" w:rsidTr="00A94CA8">
        <w:tc>
          <w:tcPr>
            <w:tcW w:w="8923"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F5812B8" w14:textId="66667564" w:rsidR="00420639" w:rsidRDefault="00420639" w:rsidP="00A94CA8">
            <w:pPr>
              <w:pStyle w:val="StandardWeb"/>
              <w:shd w:val="clear" w:color="auto" w:fill="FFFFFF" w:themeFill="background1"/>
              <w:jc w:val="center"/>
              <w:rPr>
                <w:szCs w:val="22"/>
              </w:rPr>
            </w:pPr>
            <w:r>
              <w:rPr>
                <w:rFonts w:cstheme="minorHAnsi"/>
                <w:b/>
                <w:bCs/>
                <w:szCs w:val="22"/>
              </w:rPr>
              <w:t xml:space="preserve">Tab. </w:t>
            </w:r>
            <w:r w:rsidR="0099408F">
              <w:rPr>
                <w:rFonts w:cstheme="minorHAnsi"/>
                <w:b/>
                <w:bCs/>
                <w:szCs w:val="22"/>
              </w:rPr>
              <w:t>69</w:t>
            </w:r>
            <w:r>
              <w:rPr>
                <w:rFonts w:cstheme="minorHAnsi"/>
                <w:b/>
                <w:bCs/>
                <w:szCs w:val="22"/>
              </w:rPr>
              <w:t xml:space="preserve"> </w:t>
            </w:r>
            <w:r>
              <w:rPr>
                <w:szCs w:val="22"/>
              </w:rPr>
              <w:t>Was nützt oder schadet dem Wald?</w:t>
            </w:r>
          </w:p>
          <w:p w14:paraId="20D322BE" w14:textId="046D7EAA" w:rsidR="00420639" w:rsidRDefault="00420639" w:rsidP="00A94CA8">
            <w:pPr>
              <w:jc w:val="center"/>
              <w:rPr>
                <w:rFonts w:cstheme="minorHAnsi"/>
                <w:szCs w:val="22"/>
              </w:rPr>
            </w:pPr>
            <w:r w:rsidRPr="000B1F51">
              <w:rPr>
                <w:b/>
                <w:bCs/>
                <w:szCs w:val="22"/>
              </w:rPr>
              <w:t>Abfressen junger Baumtriebe durch Tiere</w:t>
            </w:r>
            <w:r w:rsidR="006A1148">
              <w:rPr>
                <w:b/>
                <w:bCs/>
                <w:szCs w:val="22"/>
              </w:rPr>
              <w:t xml:space="preserve"> (%)</w:t>
            </w:r>
          </w:p>
        </w:tc>
      </w:tr>
      <w:tr w:rsidR="00420639" w:rsidRPr="00356C3E" w14:paraId="66F459B3"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CE686DC" w14:textId="77777777" w:rsidR="00420639" w:rsidRPr="00356C3E" w:rsidRDefault="00420639" w:rsidP="00A94CA8">
            <w:pPr>
              <w:pStyle w:val="StandardWeb"/>
              <w:rPr>
                <w:rFonts w:cstheme="minorHAnsi"/>
                <w:szCs w:val="22"/>
              </w:rPr>
            </w:pPr>
          </w:p>
        </w:tc>
        <w:tc>
          <w:tcPr>
            <w:tcW w:w="1500" w:type="dxa"/>
            <w:tcBorders>
              <w:top w:val="single" w:sz="6" w:space="0" w:color="auto"/>
              <w:bottom w:val="single" w:sz="18" w:space="0" w:color="auto"/>
            </w:tcBorders>
            <w:shd w:val="clear" w:color="auto" w:fill="FFFFFF" w:themeFill="background1"/>
          </w:tcPr>
          <w:p w14:paraId="52D06622" w14:textId="77777777" w:rsidR="00420639" w:rsidRPr="00356C3E" w:rsidRDefault="00420639" w:rsidP="00A94CA8">
            <w:pPr>
              <w:jc w:val="center"/>
              <w:rPr>
                <w:rFonts w:cstheme="minorHAnsi"/>
                <w:szCs w:val="22"/>
              </w:rPr>
            </w:pPr>
            <w:r>
              <w:rPr>
                <w:rFonts w:cstheme="minorHAnsi"/>
                <w:szCs w:val="22"/>
              </w:rPr>
              <w:t>w</w:t>
            </w:r>
          </w:p>
        </w:tc>
        <w:tc>
          <w:tcPr>
            <w:tcW w:w="1501" w:type="dxa"/>
            <w:tcBorders>
              <w:top w:val="single" w:sz="6" w:space="0" w:color="auto"/>
              <w:bottom w:val="single" w:sz="18" w:space="0" w:color="auto"/>
            </w:tcBorders>
            <w:shd w:val="clear" w:color="auto" w:fill="FFFFFF" w:themeFill="background1"/>
          </w:tcPr>
          <w:p w14:paraId="1FEB19BE" w14:textId="77777777" w:rsidR="00420639" w:rsidRPr="00356C3E" w:rsidRDefault="00420639" w:rsidP="00A94CA8">
            <w:pPr>
              <w:jc w:val="center"/>
              <w:rPr>
                <w:rFonts w:cstheme="minorHAnsi"/>
                <w:szCs w:val="22"/>
              </w:rPr>
            </w:pPr>
            <w:r>
              <w:rPr>
                <w:rFonts w:cstheme="minorHAnsi"/>
                <w:szCs w:val="22"/>
              </w:rPr>
              <w:t>m</w:t>
            </w:r>
          </w:p>
        </w:tc>
        <w:tc>
          <w:tcPr>
            <w:tcW w:w="1500" w:type="dxa"/>
            <w:tcBorders>
              <w:top w:val="single" w:sz="12" w:space="0" w:color="auto"/>
              <w:left w:val="single" w:sz="12" w:space="0" w:color="auto"/>
              <w:bottom w:val="single" w:sz="18" w:space="0" w:color="auto"/>
            </w:tcBorders>
            <w:shd w:val="clear" w:color="auto" w:fill="FFFFFF" w:themeFill="background1"/>
          </w:tcPr>
          <w:p w14:paraId="19475D60" w14:textId="77777777" w:rsidR="00420639" w:rsidRPr="00356C3E" w:rsidRDefault="00420639" w:rsidP="00A94CA8">
            <w:pPr>
              <w:jc w:val="center"/>
              <w:rPr>
                <w:rFonts w:cstheme="minorHAnsi"/>
                <w:szCs w:val="22"/>
              </w:rPr>
            </w:pPr>
            <w:r>
              <w:rPr>
                <w:rFonts w:cstheme="minorHAnsi"/>
                <w:szCs w:val="22"/>
              </w:rPr>
              <w:t>6</w:t>
            </w:r>
          </w:p>
        </w:tc>
        <w:tc>
          <w:tcPr>
            <w:tcW w:w="1501" w:type="dxa"/>
            <w:tcBorders>
              <w:top w:val="single" w:sz="12" w:space="0" w:color="auto"/>
              <w:bottom w:val="single" w:sz="18" w:space="0" w:color="auto"/>
            </w:tcBorders>
            <w:shd w:val="clear" w:color="auto" w:fill="FFFFFF" w:themeFill="background1"/>
          </w:tcPr>
          <w:p w14:paraId="61D5ED10"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2154AEEF"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7220E87"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00" w:type="dxa"/>
            <w:tcBorders>
              <w:top w:val="single" w:sz="18" w:space="0" w:color="auto"/>
              <w:bottom w:val="single" w:sz="4" w:space="0" w:color="auto"/>
            </w:tcBorders>
            <w:shd w:val="clear" w:color="auto" w:fill="FFFFFF" w:themeFill="background1"/>
          </w:tcPr>
          <w:p w14:paraId="00943D7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9,9</w:t>
            </w:r>
          </w:p>
        </w:tc>
        <w:tc>
          <w:tcPr>
            <w:tcW w:w="1501" w:type="dxa"/>
            <w:tcBorders>
              <w:top w:val="single" w:sz="18" w:space="0" w:color="auto"/>
              <w:bottom w:val="single" w:sz="4" w:space="0" w:color="auto"/>
            </w:tcBorders>
            <w:shd w:val="clear" w:color="auto" w:fill="FFFFFF" w:themeFill="background1"/>
          </w:tcPr>
          <w:p w14:paraId="5206D1B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11,2</w:t>
            </w:r>
          </w:p>
        </w:tc>
        <w:tc>
          <w:tcPr>
            <w:tcW w:w="1500" w:type="dxa"/>
            <w:tcBorders>
              <w:top w:val="single" w:sz="18" w:space="0" w:color="auto"/>
              <w:left w:val="single" w:sz="12" w:space="0" w:color="auto"/>
              <w:bottom w:val="single" w:sz="4" w:space="0" w:color="auto"/>
            </w:tcBorders>
            <w:shd w:val="clear" w:color="auto" w:fill="FFFFFF" w:themeFill="background1"/>
          </w:tcPr>
          <w:p w14:paraId="6AA7A73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8,5</w:t>
            </w:r>
          </w:p>
        </w:tc>
        <w:tc>
          <w:tcPr>
            <w:tcW w:w="1501" w:type="dxa"/>
            <w:tcBorders>
              <w:top w:val="single" w:sz="18" w:space="0" w:color="auto"/>
              <w:bottom w:val="single" w:sz="4" w:space="0" w:color="auto"/>
            </w:tcBorders>
            <w:shd w:val="clear" w:color="auto" w:fill="FFFFFF" w:themeFill="background1"/>
          </w:tcPr>
          <w:p w14:paraId="3CC65FC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12,7</w:t>
            </w:r>
          </w:p>
        </w:tc>
      </w:tr>
      <w:tr w:rsidR="00420639" w:rsidRPr="00356C3E" w14:paraId="1869FA5E"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8C7BA4D"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00" w:type="dxa"/>
            <w:tcBorders>
              <w:top w:val="single" w:sz="4" w:space="0" w:color="auto"/>
              <w:bottom w:val="single" w:sz="4" w:space="0" w:color="auto"/>
            </w:tcBorders>
            <w:shd w:val="clear" w:color="auto" w:fill="FFFFFF" w:themeFill="background1"/>
          </w:tcPr>
          <w:p w14:paraId="3142ED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54,4</w:t>
            </w:r>
          </w:p>
        </w:tc>
        <w:tc>
          <w:tcPr>
            <w:tcW w:w="1501" w:type="dxa"/>
            <w:tcBorders>
              <w:top w:val="single" w:sz="4" w:space="0" w:color="auto"/>
              <w:bottom w:val="single" w:sz="4" w:space="0" w:color="auto"/>
            </w:tcBorders>
            <w:shd w:val="clear" w:color="auto" w:fill="FFFFFF" w:themeFill="background1"/>
          </w:tcPr>
          <w:p w14:paraId="6FA3AC5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60,4</w:t>
            </w:r>
          </w:p>
        </w:tc>
        <w:tc>
          <w:tcPr>
            <w:tcW w:w="1500" w:type="dxa"/>
            <w:tcBorders>
              <w:top w:val="single" w:sz="4" w:space="0" w:color="auto"/>
              <w:left w:val="single" w:sz="12" w:space="0" w:color="auto"/>
              <w:bottom w:val="single" w:sz="4" w:space="0" w:color="auto"/>
            </w:tcBorders>
            <w:shd w:val="clear" w:color="auto" w:fill="FFFFFF" w:themeFill="background1"/>
          </w:tcPr>
          <w:p w14:paraId="7517071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55,7</w:t>
            </w:r>
          </w:p>
        </w:tc>
        <w:tc>
          <w:tcPr>
            <w:tcW w:w="1501" w:type="dxa"/>
            <w:tcBorders>
              <w:top w:val="single" w:sz="4" w:space="0" w:color="auto"/>
              <w:bottom w:val="single" w:sz="4" w:space="0" w:color="auto"/>
            </w:tcBorders>
            <w:shd w:val="clear" w:color="auto" w:fill="FFFFFF" w:themeFill="background1"/>
          </w:tcPr>
          <w:p w14:paraId="0F78629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59,4</w:t>
            </w:r>
          </w:p>
        </w:tc>
      </w:tr>
      <w:tr w:rsidR="00420639" w:rsidRPr="00356C3E" w14:paraId="0E2667A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4B6A9A3"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00" w:type="dxa"/>
            <w:tcBorders>
              <w:top w:val="single" w:sz="4" w:space="0" w:color="auto"/>
              <w:bottom w:val="single" w:sz="4" w:space="0" w:color="auto"/>
            </w:tcBorders>
            <w:shd w:val="clear" w:color="auto" w:fill="FFFFFF" w:themeFill="background1"/>
          </w:tcPr>
          <w:p w14:paraId="5E96A29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33,0</w:t>
            </w:r>
          </w:p>
        </w:tc>
        <w:tc>
          <w:tcPr>
            <w:tcW w:w="1501" w:type="dxa"/>
            <w:tcBorders>
              <w:top w:val="single" w:sz="4" w:space="0" w:color="auto"/>
              <w:bottom w:val="single" w:sz="4" w:space="0" w:color="auto"/>
            </w:tcBorders>
            <w:shd w:val="clear" w:color="auto" w:fill="FFFFFF" w:themeFill="background1"/>
          </w:tcPr>
          <w:p w14:paraId="53E9370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26,6</w:t>
            </w:r>
          </w:p>
        </w:tc>
        <w:tc>
          <w:tcPr>
            <w:tcW w:w="1500" w:type="dxa"/>
            <w:tcBorders>
              <w:top w:val="single" w:sz="4" w:space="0" w:color="auto"/>
              <w:left w:val="single" w:sz="12" w:space="0" w:color="auto"/>
              <w:bottom w:val="single" w:sz="4" w:space="0" w:color="auto"/>
            </w:tcBorders>
            <w:shd w:val="clear" w:color="auto" w:fill="FFFFFF" w:themeFill="background1"/>
          </w:tcPr>
          <w:p w14:paraId="34F1DB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32,6</w:t>
            </w:r>
          </w:p>
        </w:tc>
        <w:tc>
          <w:tcPr>
            <w:tcW w:w="1501" w:type="dxa"/>
            <w:tcBorders>
              <w:top w:val="single" w:sz="4" w:space="0" w:color="auto"/>
              <w:bottom w:val="single" w:sz="4" w:space="0" w:color="auto"/>
            </w:tcBorders>
            <w:shd w:val="clear" w:color="auto" w:fill="FFFFFF" w:themeFill="background1"/>
          </w:tcPr>
          <w:p w14:paraId="3D840E5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26,7</w:t>
            </w:r>
          </w:p>
        </w:tc>
      </w:tr>
    </w:tbl>
    <w:p w14:paraId="726297C0" w14:textId="77777777" w:rsidR="00420639" w:rsidRDefault="00420639" w:rsidP="00420639">
      <w:pPr>
        <w:pStyle w:val="StandardWeb"/>
      </w:pPr>
    </w:p>
    <w:p w14:paraId="4B64A227" w14:textId="7D692931" w:rsidR="00420639" w:rsidRDefault="00420639" w:rsidP="00420639">
      <w:pPr>
        <w:pStyle w:val="StandardWeb"/>
      </w:pPr>
      <w:r>
        <w:t>Umso weniger können Mädchen die Motive der Jäger solcher Tiere nachvollziehen, auch wenn diese dafür die Fürsorge für das Wild ins Feld führen. Dass sich hinter derlei Überzeugungen gegensätzliche Interessen von Baum- und Wildschützern verbergen, wird vom Nachwuchs nicht unbedingt durchschaut.</w:t>
      </w:r>
    </w:p>
    <w:p w14:paraId="6EAD8051" w14:textId="77777777" w:rsidR="00420639" w:rsidRPr="000B1F51"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101D67C1"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1208E94" w14:textId="6BA75CA8" w:rsidR="00420639" w:rsidRPr="00D23E0A" w:rsidRDefault="00420639" w:rsidP="00A94CA8">
            <w:pPr>
              <w:pStyle w:val="StandardWeb"/>
              <w:shd w:val="clear" w:color="auto" w:fill="FFFFFF" w:themeFill="background1"/>
              <w:jc w:val="center"/>
              <w:rPr>
                <w:szCs w:val="22"/>
              </w:rPr>
            </w:pPr>
            <w:r>
              <w:rPr>
                <w:rFonts w:cstheme="minorHAnsi"/>
                <w:b/>
                <w:bCs/>
                <w:szCs w:val="22"/>
              </w:rPr>
              <w:t>Tab.</w:t>
            </w:r>
            <w:r w:rsidR="0099408F">
              <w:rPr>
                <w:rFonts w:cstheme="minorHAnsi"/>
                <w:b/>
                <w:bCs/>
                <w:szCs w:val="22"/>
              </w:rPr>
              <w:t>70</w:t>
            </w:r>
            <w:r>
              <w:rPr>
                <w:rFonts w:cstheme="minorHAnsi"/>
                <w:b/>
                <w:bCs/>
                <w:szCs w:val="22"/>
              </w:rPr>
              <w:t xml:space="preserve"> </w:t>
            </w:r>
            <w:r>
              <w:rPr>
                <w:szCs w:val="22"/>
              </w:rPr>
              <w:t xml:space="preserve">Was nützt oder schadet dem Wald? </w:t>
            </w:r>
          </w:p>
          <w:p w14:paraId="290A6DA7" w14:textId="6EEFCF6B" w:rsidR="00420639" w:rsidRDefault="00420639" w:rsidP="00A94CA8">
            <w:pPr>
              <w:jc w:val="center"/>
              <w:rPr>
                <w:rFonts w:cstheme="minorHAnsi"/>
                <w:szCs w:val="22"/>
              </w:rPr>
            </w:pPr>
            <w:r w:rsidRPr="000B1F51">
              <w:rPr>
                <w:b/>
                <w:bCs/>
                <w:szCs w:val="22"/>
              </w:rPr>
              <w:t>Rehe und Wildschweine jagen</w:t>
            </w:r>
            <w:r w:rsidR="006A1148">
              <w:rPr>
                <w:b/>
                <w:bCs/>
                <w:szCs w:val="22"/>
              </w:rPr>
              <w:t xml:space="preserve"> (%)</w:t>
            </w:r>
          </w:p>
        </w:tc>
      </w:tr>
      <w:tr w:rsidR="00420639" w:rsidRPr="00356C3E" w14:paraId="77C1A15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5322008C"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5A7BE5DB"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5E2DEB15"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22A06D61"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7F90F987"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5B2AE707"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A572C4B"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5D4B212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10,9</w:t>
            </w:r>
          </w:p>
        </w:tc>
        <w:tc>
          <w:tcPr>
            <w:tcW w:w="1536" w:type="dxa"/>
            <w:tcBorders>
              <w:top w:val="single" w:sz="18" w:space="0" w:color="auto"/>
              <w:bottom w:val="single" w:sz="4" w:space="0" w:color="auto"/>
            </w:tcBorders>
            <w:shd w:val="clear" w:color="auto" w:fill="FFFFFF" w:themeFill="background1"/>
          </w:tcPr>
          <w:p w14:paraId="26446C5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16,5</w:t>
            </w:r>
          </w:p>
        </w:tc>
        <w:tc>
          <w:tcPr>
            <w:tcW w:w="1536" w:type="dxa"/>
            <w:tcBorders>
              <w:top w:val="single" w:sz="18" w:space="0" w:color="auto"/>
              <w:left w:val="single" w:sz="12" w:space="0" w:color="auto"/>
              <w:bottom w:val="single" w:sz="4" w:space="0" w:color="auto"/>
            </w:tcBorders>
            <w:shd w:val="clear" w:color="auto" w:fill="FFFFFF" w:themeFill="background1"/>
          </w:tcPr>
          <w:p w14:paraId="29FD8A9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10,5</w:t>
            </w:r>
          </w:p>
        </w:tc>
        <w:tc>
          <w:tcPr>
            <w:tcW w:w="1536" w:type="dxa"/>
            <w:tcBorders>
              <w:top w:val="single" w:sz="18" w:space="0" w:color="auto"/>
              <w:bottom w:val="single" w:sz="4" w:space="0" w:color="auto"/>
            </w:tcBorders>
            <w:shd w:val="clear" w:color="auto" w:fill="FFFFFF" w:themeFill="background1"/>
          </w:tcPr>
          <w:p w14:paraId="7EBAB12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17,2</w:t>
            </w:r>
          </w:p>
        </w:tc>
      </w:tr>
      <w:tr w:rsidR="00420639" w:rsidRPr="00356C3E" w14:paraId="04B7A0ED"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7EDEADC"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1D57C24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76,6</w:t>
            </w:r>
          </w:p>
        </w:tc>
        <w:tc>
          <w:tcPr>
            <w:tcW w:w="1536" w:type="dxa"/>
            <w:tcBorders>
              <w:top w:val="single" w:sz="4" w:space="0" w:color="auto"/>
              <w:bottom w:val="single" w:sz="4" w:space="0" w:color="auto"/>
            </w:tcBorders>
            <w:shd w:val="clear" w:color="auto" w:fill="FFFFFF" w:themeFill="background1"/>
          </w:tcPr>
          <w:p w14:paraId="4AC5EF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66,9</w:t>
            </w:r>
          </w:p>
        </w:tc>
        <w:tc>
          <w:tcPr>
            <w:tcW w:w="1536" w:type="dxa"/>
            <w:tcBorders>
              <w:top w:val="single" w:sz="4" w:space="0" w:color="auto"/>
              <w:left w:val="single" w:sz="12" w:space="0" w:color="auto"/>
              <w:bottom w:val="single" w:sz="4" w:space="0" w:color="auto"/>
            </w:tcBorders>
            <w:shd w:val="clear" w:color="auto" w:fill="FFFFFF" w:themeFill="background1"/>
          </w:tcPr>
          <w:p w14:paraId="2687677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73,8</w:t>
            </w:r>
          </w:p>
        </w:tc>
        <w:tc>
          <w:tcPr>
            <w:tcW w:w="1536" w:type="dxa"/>
            <w:tcBorders>
              <w:top w:val="single" w:sz="4" w:space="0" w:color="auto"/>
              <w:bottom w:val="single" w:sz="4" w:space="0" w:color="auto"/>
            </w:tcBorders>
            <w:shd w:val="clear" w:color="auto" w:fill="FFFFFF" w:themeFill="background1"/>
          </w:tcPr>
          <w:p w14:paraId="3398B72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69,3</w:t>
            </w:r>
          </w:p>
        </w:tc>
      </w:tr>
      <w:tr w:rsidR="00420639" w:rsidRPr="00356C3E" w14:paraId="36B73C6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A54F56"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47E1424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11,1</w:t>
            </w:r>
          </w:p>
        </w:tc>
        <w:tc>
          <w:tcPr>
            <w:tcW w:w="1536" w:type="dxa"/>
            <w:tcBorders>
              <w:top w:val="single" w:sz="4" w:space="0" w:color="auto"/>
              <w:bottom w:val="single" w:sz="4" w:space="0" w:color="auto"/>
            </w:tcBorders>
            <w:shd w:val="clear" w:color="auto" w:fill="FFFFFF" w:themeFill="background1"/>
          </w:tcPr>
          <w:p w14:paraId="27B9565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14,0</w:t>
            </w:r>
          </w:p>
        </w:tc>
        <w:tc>
          <w:tcPr>
            <w:tcW w:w="1536" w:type="dxa"/>
            <w:tcBorders>
              <w:top w:val="single" w:sz="4" w:space="0" w:color="auto"/>
              <w:left w:val="single" w:sz="12" w:space="0" w:color="auto"/>
              <w:bottom w:val="single" w:sz="4" w:space="0" w:color="auto"/>
            </w:tcBorders>
            <w:shd w:val="clear" w:color="auto" w:fill="FFFFFF" w:themeFill="background1"/>
          </w:tcPr>
          <w:p w14:paraId="0C31532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13,7</w:t>
            </w:r>
          </w:p>
        </w:tc>
        <w:tc>
          <w:tcPr>
            <w:tcW w:w="1536" w:type="dxa"/>
            <w:tcBorders>
              <w:top w:val="single" w:sz="4" w:space="0" w:color="auto"/>
              <w:bottom w:val="single" w:sz="4" w:space="0" w:color="auto"/>
            </w:tcBorders>
            <w:shd w:val="clear" w:color="auto" w:fill="FFFFFF" w:themeFill="background1"/>
          </w:tcPr>
          <w:p w14:paraId="5B50681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11,4</w:t>
            </w:r>
          </w:p>
        </w:tc>
      </w:tr>
    </w:tbl>
    <w:p w14:paraId="2E94749D" w14:textId="77777777" w:rsidR="00420639" w:rsidRDefault="00420639" w:rsidP="00420639">
      <w:pPr>
        <w:pStyle w:val="StandardWeb"/>
      </w:pPr>
    </w:p>
    <w:p w14:paraId="104A6BED" w14:textId="465E4758" w:rsidR="00420639" w:rsidRDefault="00420639" w:rsidP="00420639">
      <w:pPr>
        <w:pStyle w:val="StandardWeb"/>
      </w:pPr>
      <w:r>
        <w:t xml:space="preserve">Ein faktischer Konflikt verbirgt sich auch hinter zwei verbreiteten Meinungen zum Zustand der Landschaft. </w:t>
      </w:r>
      <w:r w:rsidRPr="00BA1122">
        <w:rPr>
          <w:b/>
          <w:bCs/>
        </w:rPr>
        <w:t xml:space="preserve">Unter </w:t>
      </w:r>
      <w:r>
        <w:rPr>
          <w:b/>
          <w:bCs/>
        </w:rPr>
        <w:t xml:space="preserve">engagierten </w:t>
      </w:r>
      <w:r w:rsidRPr="00BA1122">
        <w:rPr>
          <w:b/>
          <w:bCs/>
        </w:rPr>
        <w:t xml:space="preserve">Waldschützern setzt sich </w:t>
      </w:r>
      <w:r>
        <w:rPr>
          <w:b/>
          <w:bCs/>
        </w:rPr>
        <w:t xml:space="preserve">unter der Devise „Natur </w:t>
      </w:r>
      <w:proofErr w:type="spellStart"/>
      <w:r>
        <w:rPr>
          <w:b/>
          <w:bCs/>
        </w:rPr>
        <w:t>Natur</w:t>
      </w:r>
      <w:proofErr w:type="spellEnd"/>
      <w:r>
        <w:rPr>
          <w:b/>
          <w:bCs/>
        </w:rPr>
        <w:t xml:space="preserve"> sein lassen“ </w:t>
      </w:r>
      <w:r w:rsidRPr="00BA1122">
        <w:rPr>
          <w:b/>
          <w:bCs/>
        </w:rPr>
        <w:t xml:space="preserve">die </w:t>
      </w:r>
      <w:r>
        <w:rPr>
          <w:b/>
          <w:bCs/>
        </w:rPr>
        <w:t xml:space="preserve">suggestive </w:t>
      </w:r>
      <w:r w:rsidRPr="00BA1122">
        <w:rPr>
          <w:b/>
          <w:bCs/>
        </w:rPr>
        <w:t xml:space="preserve">Auffassung durch, dass man der Natur ihren Lauf in Richtung auf eine Verwilderung der Bestände lassen soll. Während Sechstklässler das je zu einem Drittel für nützlich und schädlich halten, folgen die Neuntklässler den </w:t>
      </w:r>
      <w:proofErr w:type="spellStart"/>
      <w:r w:rsidRPr="00BA1122">
        <w:rPr>
          <w:b/>
          <w:bCs/>
        </w:rPr>
        <w:t>Wildnisbefürwortern</w:t>
      </w:r>
      <w:proofErr w:type="spellEnd"/>
      <w:r w:rsidRPr="00BA1122">
        <w:rPr>
          <w:b/>
          <w:bCs/>
        </w:rPr>
        <w:t xml:space="preserve"> doppelt so häufig wie den </w:t>
      </w:r>
      <w:r>
        <w:rPr>
          <w:b/>
          <w:bCs/>
        </w:rPr>
        <w:t>daran zweifelnden Skeptikern</w:t>
      </w:r>
      <w:r w:rsidRPr="00BA1122">
        <w:rPr>
          <w:b/>
          <w:bCs/>
        </w:rPr>
        <w:t>. Je ein Viertel ist sich in allen verglichenen Gruppen unsicher</w:t>
      </w:r>
      <w:r>
        <w:rPr>
          <w:b/>
          <w:bCs/>
        </w:rPr>
        <w:t>.</w:t>
      </w:r>
    </w:p>
    <w:p w14:paraId="121B221E" w14:textId="77777777" w:rsidR="00420639" w:rsidRPr="000B1F51" w:rsidRDefault="00420639" w:rsidP="00420639">
      <w:pPr>
        <w:pStyle w:val="StandardWeb"/>
        <w:shd w:val="clear" w:color="auto" w:fill="FFFFFF" w:themeFill="background1"/>
        <w:jc w:val="center"/>
        <w:rPr>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568C3B2"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5F88329" w14:textId="77777777" w:rsidR="00420639" w:rsidRDefault="00420639" w:rsidP="00A94CA8">
            <w:pPr>
              <w:pStyle w:val="StandardWeb"/>
              <w:shd w:val="clear" w:color="auto" w:fill="FFFFFF" w:themeFill="background1"/>
              <w:jc w:val="center"/>
              <w:rPr>
                <w:szCs w:val="22"/>
              </w:rPr>
            </w:pPr>
            <w:r>
              <w:rPr>
                <w:szCs w:val="22"/>
              </w:rPr>
              <w:t>Was nützt oder schadet dem Wald?</w:t>
            </w:r>
          </w:p>
          <w:p w14:paraId="19CC8075" w14:textId="5C74B11F" w:rsidR="00420639" w:rsidRDefault="00420639" w:rsidP="00A94CA8">
            <w:pPr>
              <w:jc w:val="center"/>
              <w:rPr>
                <w:rFonts w:cstheme="minorHAnsi"/>
                <w:szCs w:val="22"/>
              </w:rPr>
            </w:pPr>
            <w:r>
              <w:rPr>
                <w:rFonts w:cstheme="minorHAnsi"/>
                <w:b/>
                <w:bCs/>
                <w:szCs w:val="22"/>
              </w:rPr>
              <w:t>Tab.</w:t>
            </w:r>
            <w:r w:rsidR="002A15EF">
              <w:rPr>
                <w:rFonts w:cstheme="minorHAnsi"/>
                <w:b/>
                <w:bCs/>
                <w:szCs w:val="22"/>
              </w:rPr>
              <w:t>71</w:t>
            </w:r>
            <w:r>
              <w:rPr>
                <w:rFonts w:cstheme="minorHAnsi"/>
                <w:b/>
                <w:bCs/>
                <w:szCs w:val="22"/>
              </w:rPr>
              <w:t xml:space="preserve"> </w:t>
            </w:r>
            <w:r w:rsidRPr="000B1F51">
              <w:rPr>
                <w:b/>
                <w:bCs/>
                <w:szCs w:val="22"/>
              </w:rPr>
              <w:t>Landschaft verwildern lassen</w:t>
            </w:r>
            <w:r w:rsidR="006A1148">
              <w:rPr>
                <w:b/>
                <w:bCs/>
                <w:szCs w:val="22"/>
              </w:rPr>
              <w:t xml:space="preserve"> (%) </w:t>
            </w:r>
          </w:p>
        </w:tc>
      </w:tr>
      <w:tr w:rsidR="00420639" w:rsidRPr="00356C3E" w14:paraId="4E89A3AA"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F287089"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3D720EB0"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5BAA4463"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2E0E6AA0" w14:textId="77777777" w:rsidR="00420639"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7A1D3BBC" w14:textId="77777777" w:rsidR="00420639" w:rsidRDefault="00420639" w:rsidP="00A94CA8">
            <w:pPr>
              <w:jc w:val="center"/>
              <w:rPr>
                <w:rFonts w:cstheme="minorHAnsi"/>
                <w:szCs w:val="22"/>
              </w:rPr>
            </w:pPr>
            <w:r>
              <w:rPr>
                <w:rFonts w:cstheme="minorHAnsi"/>
                <w:szCs w:val="22"/>
              </w:rPr>
              <w:t>9</w:t>
            </w:r>
          </w:p>
        </w:tc>
      </w:tr>
      <w:tr w:rsidR="00420639" w:rsidRPr="00356C3E" w14:paraId="56F10895"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158A114"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10283A7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40,7</w:t>
            </w:r>
          </w:p>
        </w:tc>
        <w:tc>
          <w:tcPr>
            <w:tcW w:w="1536" w:type="dxa"/>
            <w:tcBorders>
              <w:top w:val="single" w:sz="18" w:space="0" w:color="auto"/>
              <w:bottom w:val="single" w:sz="4" w:space="0" w:color="auto"/>
            </w:tcBorders>
            <w:shd w:val="clear" w:color="auto" w:fill="FFFFFF" w:themeFill="background1"/>
          </w:tcPr>
          <w:p w14:paraId="72576B3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44,2</w:t>
            </w:r>
          </w:p>
        </w:tc>
        <w:tc>
          <w:tcPr>
            <w:tcW w:w="1536" w:type="dxa"/>
            <w:tcBorders>
              <w:top w:val="single" w:sz="18" w:space="0" w:color="auto"/>
              <w:left w:val="single" w:sz="12" w:space="0" w:color="auto"/>
              <w:bottom w:val="single" w:sz="4" w:space="0" w:color="auto"/>
            </w:tcBorders>
            <w:shd w:val="clear" w:color="auto" w:fill="FFFFFF" w:themeFill="background1"/>
          </w:tcPr>
          <w:p w14:paraId="1EB8756C" w14:textId="77777777" w:rsidR="00420639" w:rsidRDefault="00420639" w:rsidP="00A94CA8">
            <w:pPr>
              <w:spacing w:before="100" w:beforeAutospacing="1" w:after="100" w:afterAutospacing="1"/>
              <w:jc w:val="center"/>
              <w:rPr>
                <w:rFonts w:cstheme="minorHAnsi"/>
                <w:szCs w:val="22"/>
              </w:rPr>
            </w:pPr>
            <w:r>
              <w:rPr>
                <w:rFonts w:cstheme="minorHAnsi"/>
                <w:szCs w:val="22"/>
              </w:rPr>
              <w:t>37,0</w:t>
            </w:r>
          </w:p>
        </w:tc>
        <w:tc>
          <w:tcPr>
            <w:tcW w:w="1536" w:type="dxa"/>
            <w:tcBorders>
              <w:top w:val="single" w:sz="18" w:space="0" w:color="auto"/>
              <w:bottom w:val="single" w:sz="4" w:space="0" w:color="auto"/>
            </w:tcBorders>
            <w:shd w:val="clear" w:color="auto" w:fill="FFFFFF" w:themeFill="background1"/>
          </w:tcPr>
          <w:p w14:paraId="257D674F" w14:textId="77777777" w:rsidR="00420639" w:rsidRDefault="00420639" w:rsidP="00A94CA8">
            <w:pPr>
              <w:spacing w:before="100" w:beforeAutospacing="1" w:after="100" w:afterAutospacing="1"/>
              <w:jc w:val="center"/>
              <w:rPr>
                <w:rFonts w:cstheme="minorHAnsi"/>
                <w:szCs w:val="22"/>
              </w:rPr>
            </w:pPr>
            <w:r>
              <w:rPr>
                <w:rFonts w:cstheme="minorHAnsi"/>
                <w:szCs w:val="22"/>
              </w:rPr>
              <w:t>48,1</w:t>
            </w:r>
          </w:p>
        </w:tc>
      </w:tr>
      <w:tr w:rsidR="00420639" w:rsidRPr="00356C3E" w14:paraId="32EEF1A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7E30F85"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5CD767E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27,1</w:t>
            </w:r>
          </w:p>
        </w:tc>
        <w:tc>
          <w:tcPr>
            <w:tcW w:w="1536" w:type="dxa"/>
            <w:tcBorders>
              <w:top w:val="single" w:sz="4" w:space="0" w:color="auto"/>
              <w:bottom w:val="single" w:sz="4" w:space="0" w:color="auto"/>
            </w:tcBorders>
            <w:shd w:val="clear" w:color="auto" w:fill="FFFFFF" w:themeFill="background1"/>
          </w:tcPr>
          <w:p w14:paraId="4EB951F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30,5</w:t>
            </w:r>
          </w:p>
        </w:tc>
        <w:tc>
          <w:tcPr>
            <w:tcW w:w="1536" w:type="dxa"/>
            <w:tcBorders>
              <w:top w:val="single" w:sz="4" w:space="0" w:color="auto"/>
              <w:left w:val="single" w:sz="12" w:space="0" w:color="auto"/>
              <w:bottom w:val="single" w:sz="4" w:space="0" w:color="auto"/>
            </w:tcBorders>
            <w:shd w:val="clear" w:color="auto" w:fill="FFFFFF" w:themeFill="background1"/>
          </w:tcPr>
          <w:p w14:paraId="368B7802" w14:textId="77777777" w:rsidR="00420639" w:rsidRDefault="00420639" w:rsidP="00A94CA8">
            <w:pPr>
              <w:spacing w:before="100" w:beforeAutospacing="1" w:after="100" w:afterAutospacing="1"/>
              <w:jc w:val="center"/>
              <w:rPr>
                <w:rFonts w:cstheme="minorHAnsi"/>
                <w:szCs w:val="22"/>
              </w:rPr>
            </w:pPr>
            <w:r>
              <w:rPr>
                <w:rFonts w:cstheme="minorHAnsi"/>
                <w:szCs w:val="22"/>
              </w:rPr>
              <w:t>33,8</w:t>
            </w:r>
          </w:p>
        </w:tc>
        <w:tc>
          <w:tcPr>
            <w:tcW w:w="1536" w:type="dxa"/>
            <w:tcBorders>
              <w:top w:val="single" w:sz="4" w:space="0" w:color="auto"/>
              <w:bottom w:val="single" w:sz="4" w:space="0" w:color="auto"/>
            </w:tcBorders>
            <w:shd w:val="clear" w:color="auto" w:fill="FFFFFF" w:themeFill="background1"/>
          </w:tcPr>
          <w:p w14:paraId="1F87AC6F" w14:textId="77777777" w:rsidR="00420639" w:rsidRDefault="00420639" w:rsidP="00A94CA8">
            <w:pPr>
              <w:spacing w:before="100" w:beforeAutospacing="1" w:after="100" w:afterAutospacing="1"/>
              <w:jc w:val="center"/>
              <w:rPr>
                <w:rFonts w:cstheme="minorHAnsi"/>
                <w:szCs w:val="22"/>
              </w:rPr>
            </w:pPr>
            <w:r>
              <w:rPr>
                <w:rFonts w:cstheme="minorHAnsi"/>
                <w:szCs w:val="22"/>
              </w:rPr>
              <w:t>23,4</w:t>
            </w:r>
          </w:p>
        </w:tc>
      </w:tr>
      <w:tr w:rsidR="00420639" w:rsidRPr="00356C3E" w14:paraId="609016E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3B9202F"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40146B5D"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28,4</w:t>
            </w:r>
          </w:p>
        </w:tc>
        <w:tc>
          <w:tcPr>
            <w:tcW w:w="1536" w:type="dxa"/>
            <w:tcBorders>
              <w:top w:val="single" w:sz="4" w:space="0" w:color="auto"/>
              <w:bottom w:val="single" w:sz="4" w:space="0" w:color="auto"/>
            </w:tcBorders>
            <w:shd w:val="clear" w:color="auto" w:fill="FFFFFF" w:themeFill="background1"/>
          </w:tcPr>
          <w:p w14:paraId="6A67A2C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20,5</w:t>
            </w:r>
          </w:p>
        </w:tc>
        <w:tc>
          <w:tcPr>
            <w:tcW w:w="1536" w:type="dxa"/>
            <w:tcBorders>
              <w:top w:val="single" w:sz="4" w:space="0" w:color="auto"/>
              <w:left w:val="single" w:sz="12" w:space="0" w:color="auto"/>
              <w:bottom w:val="single" w:sz="4" w:space="0" w:color="auto"/>
            </w:tcBorders>
            <w:shd w:val="clear" w:color="auto" w:fill="FFFFFF" w:themeFill="background1"/>
          </w:tcPr>
          <w:p w14:paraId="24DC9DE3" w14:textId="77777777" w:rsidR="00420639" w:rsidRDefault="00420639" w:rsidP="00A94CA8">
            <w:pPr>
              <w:spacing w:before="100" w:beforeAutospacing="1" w:after="100" w:afterAutospacing="1"/>
              <w:jc w:val="center"/>
              <w:rPr>
                <w:rFonts w:cstheme="minorHAnsi"/>
                <w:szCs w:val="22"/>
              </w:rPr>
            </w:pPr>
            <w:r>
              <w:rPr>
                <w:rFonts w:cstheme="minorHAnsi"/>
                <w:szCs w:val="22"/>
              </w:rPr>
              <w:t>25,0</w:t>
            </w:r>
          </w:p>
        </w:tc>
        <w:tc>
          <w:tcPr>
            <w:tcW w:w="1536" w:type="dxa"/>
            <w:tcBorders>
              <w:top w:val="single" w:sz="4" w:space="0" w:color="auto"/>
              <w:bottom w:val="single" w:sz="4" w:space="0" w:color="auto"/>
            </w:tcBorders>
            <w:shd w:val="clear" w:color="auto" w:fill="FFFFFF" w:themeFill="background1"/>
          </w:tcPr>
          <w:p w14:paraId="3EA1CF07" w14:textId="77777777" w:rsidR="00420639" w:rsidRDefault="00420639" w:rsidP="00A94CA8">
            <w:pPr>
              <w:spacing w:before="100" w:beforeAutospacing="1" w:after="100" w:afterAutospacing="1"/>
              <w:jc w:val="center"/>
              <w:rPr>
                <w:rFonts w:cstheme="minorHAnsi"/>
                <w:szCs w:val="22"/>
              </w:rPr>
            </w:pPr>
            <w:r>
              <w:rPr>
                <w:rFonts w:cstheme="minorHAnsi"/>
                <w:szCs w:val="22"/>
              </w:rPr>
              <w:t>24,0</w:t>
            </w:r>
          </w:p>
        </w:tc>
      </w:tr>
    </w:tbl>
    <w:p w14:paraId="12CBBA8B" w14:textId="77777777" w:rsidR="00420639" w:rsidRDefault="00420639" w:rsidP="00420639">
      <w:pPr>
        <w:pStyle w:val="StandardWeb"/>
      </w:pPr>
    </w:p>
    <w:p w14:paraId="2CC02E6E" w14:textId="6746C79D" w:rsidR="00420639" w:rsidRDefault="00420639" w:rsidP="00420639">
      <w:pPr>
        <w:pStyle w:val="StandardWeb"/>
      </w:pPr>
      <w:r>
        <w:t xml:space="preserve">Nahezu einer Auffassung sind dagegen alle Befragten - wie auch schon in allen vorangegangenen </w:t>
      </w:r>
      <w:r w:rsidR="0093220B">
        <w:t xml:space="preserve">Ausgaben des </w:t>
      </w:r>
      <w:r>
        <w:t xml:space="preserve">Jugendreports - in der Befürwortung des Gebots, den Wald sauber zu halten. Auch wenn die Fragestellung offenlässt, ob damit das Problem der </w:t>
      </w:r>
      <w:proofErr w:type="spellStart"/>
      <w:r>
        <w:t>Vermüllung</w:t>
      </w:r>
      <w:proofErr w:type="spellEnd"/>
      <w:r>
        <w:t xml:space="preserve"> (die im Wald heutzutage eher seltener als früher stattfindet) oder der Eindruck von Unordnung durch vertrocknete Holzerntehinterlassenschaften angesprochen wird (die stark zugenommen haben). Die sprichwörtliche </w:t>
      </w:r>
      <w:r>
        <w:lastRenderedPageBreak/>
        <w:t xml:space="preserve">Sauberkeitsmoral der „Schwäbischen Hausfrau“ in </w:t>
      </w:r>
      <w:r w:rsidR="0093220B">
        <w:t>P</w:t>
      </w:r>
      <w:r>
        <w:t>unkto Wald hat ihre Gültigkeit unbeschadet bis heute bewahrt.</w:t>
      </w:r>
    </w:p>
    <w:p w14:paraId="2EEBB8FF" w14:textId="77777777" w:rsidR="0093220B" w:rsidRDefault="0093220B"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18C25DB9"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2B3B288" w14:textId="77777777" w:rsidR="00420639" w:rsidRDefault="00420639" w:rsidP="00A94CA8">
            <w:pPr>
              <w:pStyle w:val="StandardWeb"/>
              <w:shd w:val="clear" w:color="auto" w:fill="FFFFFF" w:themeFill="background1"/>
              <w:jc w:val="center"/>
              <w:rPr>
                <w:b/>
                <w:bCs/>
                <w:szCs w:val="22"/>
              </w:rPr>
            </w:pPr>
            <w:r>
              <w:rPr>
                <w:szCs w:val="22"/>
              </w:rPr>
              <w:t>Was nützt oder schadet dem Wald?</w:t>
            </w:r>
          </w:p>
          <w:p w14:paraId="62D4CCD1" w14:textId="4394630F" w:rsidR="00420639" w:rsidRDefault="00420639" w:rsidP="00A94CA8">
            <w:pPr>
              <w:jc w:val="center"/>
              <w:rPr>
                <w:rFonts w:cstheme="minorHAnsi"/>
                <w:szCs w:val="22"/>
              </w:rPr>
            </w:pPr>
            <w:r>
              <w:rPr>
                <w:rFonts w:cstheme="minorHAnsi"/>
                <w:b/>
                <w:bCs/>
                <w:szCs w:val="22"/>
              </w:rPr>
              <w:t>Tab.</w:t>
            </w:r>
            <w:r w:rsidR="002A15EF">
              <w:rPr>
                <w:rFonts w:cstheme="minorHAnsi"/>
                <w:b/>
                <w:bCs/>
                <w:szCs w:val="22"/>
              </w:rPr>
              <w:t>72</w:t>
            </w:r>
            <w:r>
              <w:rPr>
                <w:rFonts w:cstheme="minorHAnsi"/>
                <w:b/>
                <w:bCs/>
                <w:szCs w:val="22"/>
              </w:rPr>
              <w:t xml:space="preserve"> </w:t>
            </w:r>
            <w:r w:rsidRPr="000B1F51">
              <w:rPr>
                <w:b/>
                <w:bCs/>
                <w:szCs w:val="22"/>
              </w:rPr>
              <w:t>Den Wald sauber halten</w:t>
            </w:r>
            <w:r w:rsidR="0093220B">
              <w:rPr>
                <w:b/>
                <w:bCs/>
                <w:szCs w:val="22"/>
              </w:rPr>
              <w:t xml:space="preserve"> (%)</w:t>
            </w:r>
          </w:p>
        </w:tc>
      </w:tr>
      <w:tr w:rsidR="00420639" w:rsidRPr="00356C3E" w14:paraId="4F47D80C"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39235FB"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4B2DCBBA"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36ED8DFD"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26D0092"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3ABBBCD4"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331980DD"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23825B2"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0F0ACF4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92,0</w:t>
            </w:r>
          </w:p>
        </w:tc>
        <w:tc>
          <w:tcPr>
            <w:tcW w:w="1536" w:type="dxa"/>
            <w:tcBorders>
              <w:top w:val="single" w:sz="18" w:space="0" w:color="auto"/>
              <w:bottom w:val="single" w:sz="4" w:space="0" w:color="auto"/>
            </w:tcBorders>
            <w:shd w:val="clear" w:color="auto" w:fill="FFFFFF" w:themeFill="background1"/>
          </w:tcPr>
          <w:p w14:paraId="2CBE46F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88,1</w:t>
            </w:r>
          </w:p>
        </w:tc>
        <w:tc>
          <w:tcPr>
            <w:tcW w:w="1536" w:type="dxa"/>
            <w:tcBorders>
              <w:top w:val="single" w:sz="18" w:space="0" w:color="auto"/>
              <w:left w:val="single" w:sz="12" w:space="0" w:color="auto"/>
              <w:bottom w:val="single" w:sz="4" w:space="0" w:color="auto"/>
            </w:tcBorders>
            <w:shd w:val="clear" w:color="auto" w:fill="FFFFFF" w:themeFill="background1"/>
          </w:tcPr>
          <w:p w14:paraId="1AB5FEE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89,9</w:t>
            </w:r>
          </w:p>
        </w:tc>
        <w:tc>
          <w:tcPr>
            <w:tcW w:w="1536" w:type="dxa"/>
            <w:tcBorders>
              <w:top w:val="single" w:sz="18" w:space="0" w:color="auto"/>
              <w:bottom w:val="single" w:sz="4" w:space="0" w:color="auto"/>
            </w:tcBorders>
            <w:shd w:val="clear" w:color="auto" w:fill="FFFFFF" w:themeFill="background1"/>
          </w:tcPr>
          <w:p w14:paraId="52FF9C3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90,3</w:t>
            </w:r>
          </w:p>
        </w:tc>
      </w:tr>
      <w:tr w:rsidR="00420639" w:rsidRPr="00356C3E" w14:paraId="61FA4D3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4717AAB"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407BF0E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4,4</w:t>
            </w:r>
          </w:p>
        </w:tc>
        <w:tc>
          <w:tcPr>
            <w:tcW w:w="1536" w:type="dxa"/>
            <w:tcBorders>
              <w:top w:val="single" w:sz="4" w:space="0" w:color="auto"/>
              <w:bottom w:val="single" w:sz="4" w:space="0" w:color="auto"/>
            </w:tcBorders>
            <w:shd w:val="clear" w:color="auto" w:fill="FFFFFF" w:themeFill="background1"/>
          </w:tcPr>
          <w:p w14:paraId="6DD58E4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6,2</w:t>
            </w:r>
          </w:p>
        </w:tc>
        <w:tc>
          <w:tcPr>
            <w:tcW w:w="1536" w:type="dxa"/>
            <w:tcBorders>
              <w:top w:val="single" w:sz="4" w:space="0" w:color="auto"/>
              <w:left w:val="single" w:sz="12" w:space="0" w:color="auto"/>
              <w:bottom w:val="single" w:sz="4" w:space="0" w:color="auto"/>
            </w:tcBorders>
            <w:shd w:val="clear" w:color="auto" w:fill="FFFFFF" w:themeFill="background1"/>
          </w:tcPr>
          <w:p w14:paraId="34C03B1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5,6</w:t>
            </w:r>
          </w:p>
        </w:tc>
        <w:tc>
          <w:tcPr>
            <w:tcW w:w="1536" w:type="dxa"/>
            <w:tcBorders>
              <w:top w:val="single" w:sz="4" w:space="0" w:color="auto"/>
              <w:bottom w:val="single" w:sz="4" w:space="0" w:color="auto"/>
            </w:tcBorders>
            <w:shd w:val="clear" w:color="auto" w:fill="FFFFFF" w:themeFill="background1"/>
          </w:tcPr>
          <w:p w14:paraId="4DA8DB8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4,9</w:t>
            </w:r>
          </w:p>
        </w:tc>
      </w:tr>
      <w:tr w:rsidR="00420639" w:rsidRPr="00356C3E" w14:paraId="5A16369C"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A701C67"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19FE7FD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1,8</w:t>
            </w:r>
          </w:p>
        </w:tc>
        <w:tc>
          <w:tcPr>
            <w:tcW w:w="1536" w:type="dxa"/>
            <w:tcBorders>
              <w:top w:val="single" w:sz="4" w:space="0" w:color="auto"/>
              <w:bottom w:val="single" w:sz="4" w:space="0" w:color="auto"/>
            </w:tcBorders>
            <w:shd w:val="clear" w:color="auto" w:fill="FFFFFF" w:themeFill="background1"/>
          </w:tcPr>
          <w:p w14:paraId="537A846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3,2</w:t>
            </w:r>
          </w:p>
        </w:tc>
        <w:tc>
          <w:tcPr>
            <w:tcW w:w="1536" w:type="dxa"/>
            <w:tcBorders>
              <w:top w:val="single" w:sz="4" w:space="0" w:color="auto"/>
              <w:left w:val="single" w:sz="12" w:space="0" w:color="auto"/>
              <w:bottom w:val="single" w:sz="4" w:space="0" w:color="auto"/>
            </w:tcBorders>
            <w:shd w:val="clear" w:color="auto" w:fill="FFFFFF" w:themeFill="background1"/>
          </w:tcPr>
          <w:p w14:paraId="1E36AA4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2,7</w:t>
            </w:r>
          </w:p>
        </w:tc>
        <w:tc>
          <w:tcPr>
            <w:tcW w:w="1536" w:type="dxa"/>
            <w:tcBorders>
              <w:top w:val="single" w:sz="4" w:space="0" w:color="auto"/>
              <w:bottom w:val="single" w:sz="4" w:space="0" w:color="auto"/>
            </w:tcBorders>
            <w:shd w:val="clear" w:color="auto" w:fill="FFFFFF" w:themeFill="background1"/>
          </w:tcPr>
          <w:p w14:paraId="322F427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w:t>
            </w:r>
          </w:p>
        </w:tc>
      </w:tr>
    </w:tbl>
    <w:p w14:paraId="2139D4EB" w14:textId="77777777" w:rsidR="00420639" w:rsidRDefault="00420639" w:rsidP="00420639">
      <w:pPr>
        <w:pStyle w:val="StandardWeb"/>
      </w:pPr>
    </w:p>
    <w:p w14:paraId="42A9F178" w14:textId="40063850" w:rsidR="00420639" w:rsidRDefault="00420639" w:rsidP="00420639">
      <w:pPr>
        <w:pStyle w:val="StandardWeb"/>
      </w:pPr>
      <w:r w:rsidRPr="000725C7">
        <w:rPr>
          <w:b/>
          <w:bCs/>
        </w:rPr>
        <w:t xml:space="preserve">Eine </w:t>
      </w:r>
      <w:r>
        <w:rPr>
          <w:b/>
          <w:bCs/>
        </w:rPr>
        <w:t xml:space="preserve">ähnlich </w:t>
      </w:r>
      <w:r w:rsidRPr="000725C7">
        <w:rPr>
          <w:b/>
          <w:bCs/>
        </w:rPr>
        <w:t xml:space="preserve">hohe Übereinstimmung herrscht auch in der Aversion gegenüber der </w:t>
      </w:r>
      <w:r>
        <w:rPr>
          <w:b/>
          <w:bCs/>
        </w:rPr>
        <w:t xml:space="preserve">fortschreitenden </w:t>
      </w:r>
      <w:r w:rsidRPr="000725C7">
        <w:rPr>
          <w:b/>
          <w:bCs/>
        </w:rPr>
        <w:t>Mechanisierung bzw. Industrialisierung des Waldes</w:t>
      </w:r>
      <w:r>
        <w:rPr>
          <w:b/>
          <w:bCs/>
        </w:rPr>
        <w:t>, und das nicht nur mit Blick auf den motorisierten Freizeitv</w:t>
      </w:r>
      <w:r w:rsidRPr="006A66B2">
        <w:rPr>
          <w:b/>
          <w:bCs/>
        </w:rPr>
        <w:t>erkehr</w:t>
      </w:r>
      <w:r>
        <w:rPr>
          <w:b/>
          <w:bCs/>
        </w:rPr>
        <w:t>, sondern mehr noch angesichts monströser Vollerntemaschinen</w:t>
      </w:r>
      <w:r w:rsidR="0093220B">
        <w:rPr>
          <w:b/>
          <w:bCs/>
        </w:rPr>
        <w:t>:</w:t>
      </w:r>
      <w:r>
        <w:rPr>
          <w:b/>
          <w:bCs/>
        </w:rPr>
        <w:t xml:space="preserve">  </w:t>
      </w:r>
    </w:p>
    <w:p w14:paraId="0CA167FB" w14:textId="77777777" w:rsidR="00420639" w:rsidRPr="000B1F51"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73C70EC5"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271EC46E" w14:textId="77777777" w:rsidR="00420639" w:rsidRDefault="00420639" w:rsidP="00A94CA8">
            <w:pPr>
              <w:pStyle w:val="StandardWeb"/>
              <w:shd w:val="clear" w:color="auto" w:fill="FFFFFF" w:themeFill="background1"/>
              <w:jc w:val="center"/>
              <w:rPr>
                <w:b/>
                <w:bCs/>
                <w:szCs w:val="22"/>
              </w:rPr>
            </w:pPr>
            <w:r>
              <w:rPr>
                <w:szCs w:val="22"/>
              </w:rPr>
              <w:t>Was nützt oder schadet dem Wald?</w:t>
            </w:r>
          </w:p>
          <w:p w14:paraId="626264EF" w14:textId="721AEB35" w:rsidR="00420639" w:rsidRDefault="00420639" w:rsidP="00A94CA8">
            <w:pPr>
              <w:jc w:val="center"/>
              <w:rPr>
                <w:rFonts w:cstheme="minorHAnsi"/>
                <w:szCs w:val="22"/>
              </w:rPr>
            </w:pPr>
            <w:r>
              <w:rPr>
                <w:rFonts w:cstheme="minorHAnsi"/>
                <w:b/>
                <w:bCs/>
                <w:szCs w:val="22"/>
              </w:rPr>
              <w:t xml:space="preserve">Tab. </w:t>
            </w:r>
            <w:r w:rsidR="002A15EF">
              <w:rPr>
                <w:rFonts w:cstheme="minorHAnsi"/>
                <w:b/>
                <w:bCs/>
                <w:szCs w:val="22"/>
              </w:rPr>
              <w:t>73</w:t>
            </w:r>
            <w:r>
              <w:rPr>
                <w:rFonts w:cstheme="minorHAnsi"/>
                <w:b/>
                <w:bCs/>
                <w:szCs w:val="22"/>
              </w:rPr>
              <w:t xml:space="preserve"> </w:t>
            </w:r>
            <w:r w:rsidRPr="000B1F51">
              <w:rPr>
                <w:b/>
                <w:bCs/>
                <w:szCs w:val="22"/>
              </w:rPr>
              <w:t>Privater Fahrzeugverkehr auf Waldwegen</w:t>
            </w:r>
            <w:r w:rsidR="0093220B">
              <w:rPr>
                <w:b/>
                <w:bCs/>
                <w:szCs w:val="22"/>
              </w:rPr>
              <w:t xml:space="preserve"> (%)</w:t>
            </w:r>
          </w:p>
        </w:tc>
      </w:tr>
      <w:tr w:rsidR="00420639" w:rsidRPr="00356C3E" w14:paraId="548C3F6C"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68E95A0"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170EF0EC"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333D4063"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4FDBE7B6" w14:textId="77777777" w:rsidR="00420639"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4255117A" w14:textId="77777777" w:rsidR="00420639" w:rsidRDefault="00420639" w:rsidP="00A94CA8">
            <w:pPr>
              <w:jc w:val="center"/>
              <w:rPr>
                <w:rFonts w:cstheme="minorHAnsi"/>
                <w:szCs w:val="22"/>
              </w:rPr>
            </w:pPr>
            <w:r>
              <w:rPr>
                <w:rFonts w:cstheme="minorHAnsi"/>
                <w:szCs w:val="22"/>
              </w:rPr>
              <w:t>9</w:t>
            </w:r>
          </w:p>
        </w:tc>
      </w:tr>
      <w:tr w:rsidR="00420639" w:rsidRPr="00356C3E" w14:paraId="431F72D0"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36A04BA"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35441C0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2,9</w:t>
            </w:r>
          </w:p>
        </w:tc>
        <w:tc>
          <w:tcPr>
            <w:tcW w:w="1536" w:type="dxa"/>
            <w:tcBorders>
              <w:top w:val="single" w:sz="18" w:space="0" w:color="auto"/>
              <w:bottom w:val="single" w:sz="4" w:space="0" w:color="auto"/>
            </w:tcBorders>
            <w:shd w:val="clear" w:color="auto" w:fill="FFFFFF" w:themeFill="background1"/>
          </w:tcPr>
          <w:p w14:paraId="10F404D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4,6</w:t>
            </w:r>
          </w:p>
        </w:tc>
        <w:tc>
          <w:tcPr>
            <w:tcW w:w="1536" w:type="dxa"/>
            <w:tcBorders>
              <w:top w:val="single" w:sz="18" w:space="0" w:color="auto"/>
              <w:left w:val="single" w:sz="12" w:space="0" w:color="auto"/>
              <w:bottom w:val="single" w:sz="4" w:space="0" w:color="auto"/>
            </w:tcBorders>
            <w:shd w:val="clear" w:color="auto" w:fill="FFFFFF" w:themeFill="background1"/>
          </w:tcPr>
          <w:p w14:paraId="7C69C2AE" w14:textId="77777777" w:rsidR="00420639" w:rsidRDefault="00420639" w:rsidP="00A94CA8">
            <w:pPr>
              <w:spacing w:before="100" w:beforeAutospacing="1" w:after="100" w:afterAutospacing="1"/>
              <w:jc w:val="center"/>
              <w:rPr>
                <w:rFonts w:cstheme="minorHAnsi"/>
                <w:szCs w:val="22"/>
              </w:rPr>
            </w:pPr>
            <w:r>
              <w:rPr>
                <w:rFonts w:cstheme="minorHAnsi"/>
                <w:szCs w:val="22"/>
              </w:rPr>
              <w:t>3,8</w:t>
            </w:r>
          </w:p>
        </w:tc>
        <w:tc>
          <w:tcPr>
            <w:tcW w:w="1536" w:type="dxa"/>
            <w:tcBorders>
              <w:top w:val="single" w:sz="18" w:space="0" w:color="auto"/>
              <w:bottom w:val="single" w:sz="4" w:space="0" w:color="auto"/>
            </w:tcBorders>
            <w:shd w:val="clear" w:color="auto" w:fill="FFFFFF" w:themeFill="background1"/>
          </w:tcPr>
          <w:p w14:paraId="005E779D" w14:textId="77777777" w:rsidR="00420639" w:rsidRDefault="00420639" w:rsidP="00A94CA8">
            <w:pPr>
              <w:spacing w:before="100" w:beforeAutospacing="1" w:after="100" w:afterAutospacing="1"/>
              <w:jc w:val="center"/>
              <w:rPr>
                <w:rFonts w:cstheme="minorHAnsi"/>
                <w:szCs w:val="22"/>
              </w:rPr>
            </w:pPr>
            <w:r>
              <w:rPr>
                <w:rFonts w:cstheme="minorHAnsi"/>
                <w:szCs w:val="22"/>
              </w:rPr>
              <w:t>3,7</w:t>
            </w:r>
          </w:p>
        </w:tc>
      </w:tr>
      <w:tr w:rsidR="00420639" w:rsidRPr="00356C3E" w14:paraId="6425735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88478EC"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7D1FB20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85,6</w:t>
            </w:r>
          </w:p>
        </w:tc>
        <w:tc>
          <w:tcPr>
            <w:tcW w:w="1536" w:type="dxa"/>
            <w:tcBorders>
              <w:top w:val="single" w:sz="4" w:space="0" w:color="auto"/>
              <w:bottom w:val="single" w:sz="4" w:space="0" w:color="auto"/>
            </w:tcBorders>
            <w:shd w:val="clear" w:color="auto" w:fill="FFFFFF" w:themeFill="background1"/>
          </w:tcPr>
          <w:p w14:paraId="43FE7F07" w14:textId="77777777" w:rsidR="00420639" w:rsidRPr="00246435" w:rsidRDefault="00420639" w:rsidP="00A94CA8">
            <w:pPr>
              <w:spacing w:before="100" w:beforeAutospacing="1" w:after="100" w:afterAutospacing="1"/>
              <w:jc w:val="center"/>
              <w:rPr>
                <w:rFonts w:cstheme="minorHAnsi"/>
                <w:szCs w:val="22"/>
              </w:rPr>
            </w:pPr>
            <w:r>
              <w:rPr>
                <w:rFonts w:cstheme="minorHAnsi"/>
                <w:szCs w:val="22"/>
              </w:rPr>
              <w:t>84,</w:t>
            </w:r>
            <w:r>
              <w:t>3</w:t>
            </w:r>
          </w:p>
        </w:tc>
        <w:tc>
          <w:tcPr>
            <w:tcW w:w="1536" w:type="dxa"/>
            <w:tcBorders>
              <w:top w:val="single" w:sz="4" w:space="0" w:color="auto"/>
              <w:left w:val="single" w:sz="12" w:space="0" w:color="auto"/>
              <w:bottom w:val="single" w:sz="4" w:space="0" w:color="auto"/>
            </w:tcBorders>
            <w:shd w:val="clear" w:color="auto" w:fill="FFFFFF" w:themeFill="background1"/>
          </w:tcPr>
          <w:p w14:paraId="155C1560" w14:textId="77777777" w:rsidR="00420639" w:rsidRDefault="00420639" w:rsidP="00A94CA8">
            <w:pPr>
              <w:spacing w:before="100" w:beforeAutospacing="1" w:after="100" w:afterAutospacing="1"/>
              <w:jc w:val="center"/>
              <w:rPr>
                <w:rFonts w:cstheme="minorHAnsi"/>
                <w:szCs w:val="22"/>
              </w:rPr>
            </w:pPr>
            <w:r>
              <w:rPr>
                <w:rFonts w:cstheme="minorHAnsi"/>
                <w:szCs w:val="22"/>
              </w:rPr>
              <w:t>83,4</w:t>
            </w:r>
          </w:p>
        </w:tc>
        <w:tc>
          <w:tcPr>
            <w:tcW w:w="1536" w:type="dxa"/>
            <w:tcBorders>
              <w:top w:val="single" w:sz="4" w:space="0" w:color="auto"/>
              <w:bottom w:val="single" w:sz="4" w:space="0" w:color="auto"/>
            </w:tcBorders>
            <w:shd w:val="clear" w:color="auto" w:fill="FFFFFF" w:themeFill="background1"/>
          </w:tcPr>
          <w:p w14:paraId="08ACB196" w14:textId="77777777" w:rsidR="00420639" w:rsidRDefault="00420639" w:rsidP="00A94CA8">
            <w:pPr>
              <w:spacing w:before="100" w:beforeAutospacing="1" w:after="100" w:afterAutospacing="1"/>
              <w:jc w:val="center"/>
              <w:rPr>
                <w:rFonts w:cstheme="minorHAnsi"/>
                <w:szCs w:val="22"/>
              </w:rPr>
            </w:pPr>
            <w:r>
              <w:rPr>
                <w:rFonts w:cstheme="minorHAnsi"/>
                <w:szCs w:val="22"/>
              </w:rPr>
              <w:t>86,7</w:t>
            </w:r>
          </w:p>
        </w:tc>
      </w:tr>
      <w:tr w:rsidR="00420639" w:rsidRPr="00356C3E" w14:paraId="5FF8FAB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BC61AF6"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4A0500B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10,4</w:t>
            </w:r>
          </w:p>
        </w:tc>
        <w:tc>
          <w:tcPr>
            <w:tcW w:w="1536" w:type="dxa"/>
            <w:tcBorders>
              <w:top w:val="single" w:sz="4" w:space="0" w:color="auto"/>
              <w:bottom w:val="single" w:sz="4" w:space="0" w:color="auto"/>
            </w:tcBorders>
            <w:shd w:val="clear" w:color="auto" w:fill="FFFFFF" w:themeFill="background1"/>
          </w:tcPr>
          <w:p w14:paraId="3CFA6DC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9,3</w:t>
            </w:r>
          </w:p>
        </w:tc>
        <w:tc>
          <w:tcPr>
            <w:tcW w:w="1536" w:type="dxa"/>
            <w:tcBorders>
              <w:top w:val="single" w:sz="4" w:space="0" w:color="auto"/>
              <w:left w:val="single" w:sz="12" w:space="0" w:color="auto"/>
              <w:bottom w:val="single" w:sz="4" w:space="0" w:color="auto"/>
            </w:tcBorders>
            <w:shd w:val="clear" w:color="auto" w:fill="FFFFFF" w:themeFill="background1"/>
          </w:tcPr>
          <w:p w14:paraId="6E51AB87" w14:textId="77777777" w:rsidR="00420639" w:rsidRDefault="00420639" w:rsidP="00A94CA8">
            <w:pPr>
              <w:spacing w:before="100" w:beforeAutospacing="1" w:after="100" w:afterAutospacing="1"/>
              <w:jc w:val="center"/>
              <w:rPr>
                <w:rFonts w:cstheme="minorHAnsi"/>
                <w:szCs w:val="22"/>
              </w:rPr>
            </w:pPr>
            <w:r>
              <w:rPr>
                <w:rFonts w:cstheme="minorHAnsi"/>
                <w:szCs w:val="22"/>
              </w:rPr>
              <w:t>11,3</w:t>
            </w:r>
          </w:p>
        </w:tc>
        <w:tc>
          <w:tcPr>
            <w:tcW w:w="1536" w:type="dxa"/>
            <w:tcBorders>
              <w:top w:val="single" w:sz="4" w:space="0" w:color="auto"/>
              <w:bottom w:val="single" w:sz="4" w:space="0" w:color="auto"/>
            </w:tcBorders>
            <w:shd w:val="clear" w:color="auto" w:fill="FFFFFF" w:themeFill="background1"/>
          </w:tcPr>
          <w:p w14:paraId="4E2E4424" w14:textId="77777777" w:rsidR="00420639" w:rsidRDefault="00420639" w:rsidP="00A94CA8">
            <w:pPr>
              <w:spacing w:before="100" w:beforeAutospacing="1" w:after="100" w:afterAutospacing="1"/>
              <w:jc w:val="center"/>
              <w:rPr>
                <w:rFonts w:cstheme="minorHAnsi"/>
                <w:szCs w:val="22"/>
              </w:rPr>
            </w:pPr>
            <w:r>
              <w:rPr>
                <w:rFonts w:cstheme="minorHAnsi"/>
                <w:szCs w:val="22"/>
              </w:rPr>
              <w:t>8,3</w:t>
            </w:r>
          </w:p>
        </w:tc>
      </w:tr>
      <w:tr w:rsidR="00420639" w:rsidRPr="00356C3E" w14:paraId="4683275A"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6DB6E597" w14:textId="77777777" w:rsidR="00420639" w:rsidRDefault="00420639" w:rsidP="00A94CA8">
            <w:pPr>
              <w:pStyle w:val="StandardWeb"/>
              <w:shd w:val="clear" w:color="auto" w:fill="FFFFFF" w:themeFill="background1"/>
              <w:jc w:val="center"/>
              <w:rPr>
                <w:szCs w:val="22"/>
              </w:rPr>
            </w:pPr>
            <w:r>
              <w:rPr>
                <w:szCs w:val="22"/>
              </w:rPr>
              <w:t>Was nützt oder schadet dem Wald?</w:t>
            </w:r>
          </w:p>
          <w:p w14:paraId="1C92CB04" w14:textId="6294E9FA" w:rsidR="00420639" w:rsidRDefault="00420639" w:rsidP="00A94CA8">
            <w:pPr>
              <w:jc w:val="center"/>
              <w:rPr>
                <w:rFonts w:cstheme="minorHAnsi"/>
                <w:szCs w:val="22"/>
              </w:rPr>
            </w:pPr>
            <w:r>
              <w:rPr>
                <w:rFonts w:cstheme="minorHAnsi"/>
                <w:b/>
                <w:bCs/>
                <w:szCs w:val="22"/>
              </w:rPr>
              <w:t>Tab.</w:t>
            </w:r>
            <w:r w:rsidR="002A15EF">
              <w:rPr>
                <w:rFonts w:cstheme="minorHAnsi"/>
                <w:b/>
                <w:bCs/>
                <w:szCs w:val="22"/>
              </w:rPr>
              <w:t>74</w:t>
            </w:r>
            <w:r>
              <w:rPr>
                <w:rFonts w:cstheme="minorHAnsi"/>
                <w:b/>
                <w:bCs/>
                <w:szCs w:val="22"/>
              </w:rPr>
              <w:t xml:space="preserve"> </w:t>
            </w:r>
            <w:r w:rsidRPr="000B1F51">
              <w:rPr>
                <w:b/>
                <w:bCs/>
                <w:szCs w:val="22"/>
              </w:rPr>
              <w:t>Große Maschinen zum Baumfällen</w:t>
            </w:r>
            <w:r w:rsidR="0093220B">
              <w:rPr>
                <w:b/>
                <w:bCs/>
                <w:szCs w:val="22"/>
              </w:rPr>
              <w:t xml:space="preserve"> (%)</w:t>
            </w:r>
          </w:p>
        </w:tc>
      </w:tr>
      <w:tr w:rsidR="00420639" w:rsidRPr="00356C3E" w14:paraId="5AA14B0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30898BCD"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27C504BA"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4C531176"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29D1B70E"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6D687018"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48B2CF01"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78C7D3DB"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25177EF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1,5</w:t>
            </w:r>
          </w:p>
        </w:tc>
        <w:tc>
          <w:tcPr>
            <w:tcW w:w="1536" w:type="dxa"/>
            <w:tcBorders>
              <w:top w:val="single" w:sz="18" w:space="0" w:color="auto"/>
              <w:bottom w:val="single" w:sz="4" w:space="0" w:color="auto"/>
            </w:tcBorders>
            <w:shd w:val="clear" w:color="auto" w:fill="FFFFFF" w:themeFill="background1"/>
          </w:tcPr>
          <w:p w14:paraId="116F37E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w:t>
            </w:r>
          </w:p>
        </w:tc>
        <w:tc>
          <w:tcPr>
            <w:tcW w:w="1536" w:type="dxa"/>
            <w:tcBorders>
              <w:top w:val="single" w:sz="18" w:space="0" w:color="auto"/>
              <w:left w:val="single" w:sz="12" w:space="0" w:color="auto"/>
              <w:bottom w:val="single" w:sz="4" w:space="0" w:color="auto"/>
            </w:tcBorders>
            <w:shd w:val="clear" w:color="auto" w:fill="FFFFFF" w:themeFill="background1"/>
          </w:tcPr>
          <w:p w14:paraId="72C169A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2,3</w:t>
            </w:r>
          </w:p>
        </w:tc>
        <w:tc>
          <w:tcPr>
            <w:tcW w:w="1536" w:type="dxa"/>
            <w:tcBorders>
              <w:top w:val="single" w:sz="18" w:space="0" w:color="auto"/>
              <w:bottom w:val="single" w:sz="4" w:space="0" w:color="auto"/>
            </w:tcBorders>
            <w:shd w:val="clear" w:color="auto" w:fill="FFFFFF" w:themeFill="background1"/>
          </w:tcPr>
          <w:p w14:paraId="00FEC40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1,6</w:t>
            </w:r>
          </w:p>
        </w:tc>
      </w:tr>
      <w:tr w:rsidR="00420639" w:rsidRPr="00356C3E" w14:paraId="623FD7E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EBC3561"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65588B4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92,4</w:t>
            </w:r>
          </w:p>
        </w:tc>
        <w:tc>
          <w:tcPr>
            <w:tcW w:w="1536" w:type="dxa"/>
            <w:tcBorders>
              <w:top w:val="single" w:sz="4" w:space="0" w:color="auto"/>
              <w:bottom w:val="single" w:sz="4" w:space="0" w:color="auto"/>
            </w:tcBorders>
            <w:shd w:val="clear" w:color="auto" w:fill="FFFFFF" w:themeFill="background1"/>
          </w:tcPr>
          <w:p w14:paraId="10E3EFB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88,9</w:t>
            </w:r>
          </w:p>
        </w:tc>
        <w:tc>
          <w:tcPr>
            <w:tcW w:w="1536" w:type="dxa"/>
            <w:tcBorders>
              <w:top w:val="single" w:sz="4" w:space="0" w:color="auto"/>
              <w:left w:val="single" w:sz="12" w:space="0" w:color="auto"/>
              <w:bottom w:val="single" w:sz="4" w:space="0" w:color="auto"/>
            </w:tcBorders>
            <w:shd w:val="clear" w:color="auto" w:fill="FFFFFF" w:themeFill="background1"/>
          </w:tcPr>
          <w:p w14:paraId="13713AC5"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90,5</w:t>
            </w:r>
          </w:p>
        </w:tc>
        <w:tc>
          <w:tcPr>
            <w:tcW w:w="1536" w:type="dxa"/>
            <w:tcBorders>
              <w:top w:val="single" w:sz="4" w:space="0" w:color="auto"/>
              <w:bottom w:val="single" w:sz="4" w:space="0" w:color="auto"/>
            </w:tcBorders>
            <w:shd w:val="clear" w:color="auto" w:fill="FFFFFF" w:themeFill="background1"/>
          </w:tcPr>
          <w:p w14:paraId="79E85CD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91,0</w:t>
            </w:r>
          </w:p>
        </w:tc>
      </w:tr>
      <w:tr w:rsidR="00420639" w:rsidRPr="00356C3E" w14:paraId="1A397E16"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64A097D"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215ADB1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5,5</w:t>
            </w:r>
          </w:p>
        </w:tc>
        <w:tc>
          <w:tcPr>
            <w:tcW w:w="1536" w:type="dxa"/>
            <w:tcBorders>
              <w:top w:val="single" w:sz="4" w:space="0" w:color="auto"/>
              <w:bottom w:val="single" w:sz="4" w:space="0" w:color="auto"/>
            </w:tcBorders>
            <w:shd w:val="clear" w:color="auto" w:fill="FFFFFF" w:themeFill="background1"/>
          </w:tcPr>
          <w:p w14:paraId="3593398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6,5</w:t>
            </w:r>
          </w:p>
        </w:tc>
        <w:tc>
          <w:tcPr>
            <w:tcW w:w="1536" w:type="dxa"/>
            <w:tcBorders>
              <w:top w:val="single" w:sz="4" w:space="0" w:color="auto"/>
              <w:left w:val="single" w:sz="12" w:space="0" w:color="auto"/>
              <w:bottom w:val="single" w:sz="4" w:space="0" w:color="auto"/>
            </w:tcBorders>
            <w:shd w:val="clear" w:color="auto" w:fill="FFFFFF" w:themeFill="background1"/>
          </w:tcPr>
          <w:p w14:paraId="6C11B5E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6,0</w:t>
            </w:r>
          </w:p>
        </w:tc>
        <w:tc>
          <w:tcPr>
            <w:tcW w:w="1536" w:type="dxa"/>
            <w:tcBorders>
              <w:top w:val="single" w:sz="4" w:space="0" w:color="auto"/>
              <w:bottom w:val="single" w:sz="4" w:space="0" w:color="auto"/>
            </w:tcBorders>
            <w:shd w:val="clear" w:color="auto" w:fill="FFFFFF" w:themeFill="background1"/>
          </w:tcPr>
          <w:p w14:paraId="7E7CF11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5,9</w:t>
            </w:r>
          </w:p>
        </w:tc>
      </w:tr>
    </w:tbl>
    <w:p w14:paraId="2AA6C22C" w14:textId="77777777" w:rsidR="00420639" w:rsidRDefault="00420639" w:rsidP="00420639">
      <w:pPr>
        <w:pStyle w:val="StandardWeb"/>
      </w:pPr>
    </w:p>
    <w:p w14:paraId="5A73E3F4" w14:textId="44B91A74" w:rsidR="00420639" w:rsidRPr="00D2709C" w:rsidRDefault="00420639" w:rsidP="00420639">
      <w:pPr>
        <w:pStyle w:val="StandardWeb"/>
        <w:rPr>
          <w:b/>
          <w:bCs/>
        </w:rPr>
      </w:pPr>
      <w:r>
        <w:t xml:space="preserve">Nicht ganz so radikal fällt die Ablehnung der Waldindustrialisierung aus, wenn damit zwei einander widersprechende „gute Zwecke“ verbunden sind. </w:t>
      </w:r>
      <w:r w:rsidRPr="00D2709C">
        <w:rPr>
          <w:b/>
          <w:bCs/>
        </w:rPr>
        <w:t>Unter Umweltverbänden und Sympathi</w:t>
      </w:r>
      <w:r>
        <w:rPr>
          <w:b/>
          <w:bCs/>
        </w:rPr>
        <w:t>s</w:t>
      </w:r>
      <w:r w:rsidRPr="00D2709C">
        <w:rPr>
          <w:b/>
          <w:bCs/>
        </w:rPr>
        <w:t xml:space="preserve">anten grüner Politik firmieren Windkraftwerke </w:t>
      </w:r>
      <w:r>
        <w:rPr>
          <w:b/>
          <w:bCs/>
        </w:rPr>
        <w:t xml:space="preserve">(WKW) </w:t>
      </w:r>
      <w:r w:rsidRPr="00D2709C">
        <w:rPr>
          <w:b/>
          <w:bCs/>
        </w:rPr>
        <w:t xml:space="preserve">als Schrittmacher der „Energiewende“ und werden daher von ihnen fast unisono begrüßt. Wer sich dagegen weniger um die Zukunft der hochindustriellen Energiewirtschaft, sondern mehr um die des naturnahen Waldes einschließlich seiner nicht weniger überlebenswichtigen </w:t>
      </w:r>
      <w:r>
        <w:rPr>
          <w:b/>
          <w:bCs/>
        </w:rPr>
        <w:t>Bedeutung</w:t>
      </w:r>
      <w:r w:rsidRPr="00D2709C">
        <w:rPr>
          <w:b/>
          <w:bCs/>
        </w:rPr>
        <w:t xml:space="preserve"> im natürlichen Stoffwechselprozess (CO2, O2) Sorgen macht, der sieht in der landschaftsverändernden Makromaschinerie </w:t>
      </w:r>
      <w:r w:rsidR="0093220B">
        <w:rPr>
          <w:b/>
          <w:bCs/>
        </w:rPr>
        <w:t xml:space="preserve">einen </w:t>
      </w:r>
      <w:r w:rsidRPr="00D2709C">
        <w:rPr>
          <w:b/>
          <w:bCs/>
        </w:rPr>
        <w:t xml:space="preserve">neuen Typus </w:t>
      </w:r>
      <w:r w:rsidR="0093220B">
        <w:rPr>
          <w:b/>
          <w:bCs/>
        </w:rPr>
        <w:t>der</w:t>
      </w:r>
      <w:r w:rsidRPr="00D2709C">
        <w:rPr>
          <w:b/>
          <w:bCs/>
        </w:rPr>
        <w:t xml:space="preserve"> Bedrohung </w:t>
      </w:r>
      <w:r w:rsidR="0093220B">
        <w:rPr>
          <w:b/>
          <w:bCs/>
        </w:rPr>
        <w:t>von</w:t>
      </w:r>
      <w:r w:rsidRPr="00D2709C">
        <w:rPr>
          <w:b/>
          <w:bCs/>
        </w:rPr>
        <w:t xml:space="preserve"> Waldstandorte</w:t>
      </w:r>
      <w:r w:rsidR="0093220B">
        <w:rPr>
          <w:b/>
          <w:bCs/>
        </w:rPr>
        <w:t>n</w:t>
      </w:r>
      <w:r w:rsidRPr="00D2709C">
        <w:rPr>
          <w:b/>
          <w:bCs/>
        </w:rPr>
        <w:t xml:space="preserve">. </w:t>
      </w:r>
    </w:p>
    <w:p w14:paraId="2AFCFCE8" w14:textId="77777777" w:rsidR="00420639" w:rsidRDefault="00420639" w:rsidP="00420639">
      <w:pPr>
        <w:pStyle w:val="StandardWeb"/>
      </w:pPr>
    </w:p>
    <w:p w14:paraId="467F0E06" w14:textId="6F82AC5D" w:rsidR="00420639" w:rsidRPr="0093220B" w:rsidRDefault="00420639" w:rsidP="00420639">
      <w:pPr>
        <w:pStyle w:val="StandardWeb"/>
      </w:pPr>
      <w:r w:rsidRPr="00E07118">
        <w:rPr>
          <w:b/>
          <w:bCs/>
        </w:rPr>
        <w:t>Die mediale Öffentlichkeit einerseits und d</w:t>
      </w:r>
      <w:r>
        <w:rPr>
          <w:b/>
          <w:bCs/>
        </w:rPr>
        <w:t>ie</w:t>
      </w:r>
      <w:r w:rsidRPr="00E07118">
        <w:rPr>
          <w:b/>
          <w:bCs/>
        </w:rPr>
        <w:t xml:space="preserve"> Jugend andererseits vertreten </w:t>
      </w:r>
      <w:r>
        <w:rPr>
          <w:b/>
          <w:bCs/>
        </w:rPr>
        <w:t>offenkundig</w:t>
      </w:r>
      <w:r w:rsidRPr="00E07118">
        <w:rPr>
          <w:b/>
          <w:bCs/>
        </w:rPr>
        <w:t xml:space="preserve"> eklatant gegensätzliche Standpunkte</w:t>
      </w:r>
      <w:r>
        <w:rPr>
          <w:b/>
          <w:bCs/>
        </w:rPr>
        <w:t>. In welchem Maß schlagen hierbei verbreitete Vorbehalte von Eltern und/oder Lehrern durch</w:t>
      </w:r>
      <w:r w:rsidRPr="0093220B">
        <w:t xml:space="preserve">? Immerhin behält sich der Nachwuchs teilweise noch den Ausweg des „weiß nicht“ offen. </w:t>
      </w:r>
      <w:r w:rsidR="00641F16">
        <w:t>Intern</w:t>
      </w:r>
      <w:r w:rsidRPr="0093220B">
        <w:t xml:space="preserve"> ist sich die junge Generation dagegen weitgehend einig: WKWs tun der Natur nicht gut.</w:t>
      </w:r>
    </w:p>
    <w:p w14:paraId="6654DEDC" w14:textId="77777777" w:rsidR="00D50F51" w:rsidRDefault="00D50F51"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DDCAFA2" w14:textId="77777777" w:rsidTr="00A94CA8">
        <w:tc>
          <w:tcPr>
            <w:tcW w:w="9064" w:type="dxa"/>
            <w:gridSpan w:val="5"/>
            <w:tcBorders>
              <w:top w:val="single" w:sz="6" w:space="0" w:color="auto"/>
              <w:bottom w:val="single" w:sz="18" w:space="0" w:color="auto"/>
            </w:tcBorders>
            <w:shd w:val="clear" w:color="auto" w:fill="FFFFFF" w:themeFill="background1"/>
            <w:tcMar>
              <w:top w:w="0" w:type="dxa"/>
              <w:left w:w="70" w:type="dxa"/>
              <w:bottom w:w="0" w:type="dxa"/>
              <w:right w:w="70" w:type="dxa"/>
            </w:tcMar>
          </w:tcPr>
          <w:p w14:paraId="10C16538" w14:textId="7C52A6E3" w:rsidR="00420639" w:rsidRDefault="00420639" w:rsidP="00A94CA8">
            <w:pPr>
              <w:pStyle w:val="StandardWeb"/>
              <w:shd w:val="clear" w:color="auto" w:fill="FFFFFF" w:themeFill="background1"/>
              <w:jc w:val="center"/>
              <w:rPr>
                <w:b/>
                <w:bCs/>
                <w:szCs w:val="22"/>
              </w:rPr>
            </w:pPr>
            <w:r>
              <w:rPr>
                <w:rFonts w:cstheme="minorHAnsi"/>
                <w:b/>
                <w:bCs/>
                <w:szCs w:val="22"/>
              </w:rPr>
              <w:t>Tab.</w:t>
            </w:r>
            <w:r w:rsidR="002A15EF">
              <w:rPr>
                <w:rFonts w:cstheme="minorHAnsi"/>
                <w:b/>
                <w:bCs/>
                <w:szCs w:val="22"/>
              </w:rPr>
              <w:t xml:space="preserve">75 </w:t>
            </w:r>
            <w:r>
              <w:rPr>
                <w:szCs w:val="22"/>
              </w:rPr>
              <w:t>Was nützt oder schadet dem Wald?</w:t>
            </w:r>
          </w:p>
          <w:p w14:paraId="6654CA2B" w14:textId="77777777" w:rsidR="00420639" w:rsidRDefault="00420639" w:rsidP="00A94CA8">
            <w:pPr>
              <w:jc w:val="center"/>
              <w:rPr>
                <w:rFonts w:cstheme="minorHAnsi"/>
                <w:szCs w:val="22"/>
              </w:rPr>
            </w:pPr>
            <w:r w:rsidRPr="000B1F51">
              <w:rPr>
                <w:b/>
                <w:bCs/>
                <w:szCs w:val="22"/>
              </w:rPr>
              <w:t>Windkraftwerke im Wald</w:t>
            </w:r>
          </w:p>
        </w:tc>
      </w:tr>
      <w:tr w:rsidR="00420639" w:rsidRPr="00356C3E" w14:paraId="4195FD65" w14:textId="77777777" w:rsidTr="00A94CA8">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764AB5C9" w14:textId="77777777" w:rsidR="00420639" w:rsidRPr="00356C3E" w:rsidRDefault="00420639" w:rsidP="00A94CA8">
            <w:pPr>
              <w:pStyle w:val="StandardWeb"/>
              <w:rPr>
                <w:rFonts w:cstheme="minorHAnsi"/>
                <w:szCs w:val="22"/>
              </w:rPr>
            </w:pPr>
          </w:p>
        </w:tc>
        <w:tc>
          <w:tcPr>
            <w:tcW w:w="1535" w:type="dxa"/>
            <w:tcBorders>
              <w:top w:val="single" w:sz="6" w:space="0" w:color="auto"/>
              <w:bottom w:val="single" w:sz="18" w:space="0" w:color="auto"/>
            </w:tcBorders>
            <w:shd w:val="clear" w:color="auto" w:fill="FFFFFF" w:themeFill="background1"/>
          </w:tcPr>
          <w:p w14:paraId="2B2CDB5A" w14:textId="77777777" w:rsidR="00420639" w:rsidRPr="00356C3E" w:rsidRDefault="00420639" w:rsidP="00A94CA8">
            <w:pPr>
              <w:jc w:val="center"/>
              <w:rPr>
                <w:rFonts w:cstheme="minorHAnsi"/>
                <w:szCs w:val="22"/>
              </w:rPr>
            </w:pPr>
            <w:r>
              <w:rPr>
                <w:rFonts w:cstheme="minorHAnsi"/>
                <w:szCs w:val="22"/>
              </w:rPr>
              <w:t>w</w:t>
            </w:r>
          </w:p>
        </w:tc>
        <w:tc>
          <w:tcPr>
            <w:tcW w:w="1536" w:type="dxa"/>
            <w:tcBorders>
              <w:top w:val="single" w:sz="6" w:space="0" w:color="auto"/>
              <w:bottom w:val="single" w:sz="18" w:space="0" w:color="auto"/>
            </w:tcBorders>
            <w:shd w:val="clear" w:color="auto" w:fill="FFFFFF" w:themeFill="background1"/>
          </w:tcPr>
          <w:p w14:paraId="72E7E4EF" w14:textId="77777777" w:rsidR="00420639" w:rsidRPr="00356C3E" w:rsidRDefault="00420639" w:rsidP="00A94CA8">
            <w:pPr>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45468B7A" w14:textId="77777777" w:rsidR="00420639" w:rsidRPr="00356C3E" w:rsidRDefault="00420639" w:rsidP="00A94CA8">
            <w:pPr>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3E619B77" w14:textId="77777777" w:rsidR="00420639" w:rsidRPr="00356C3E" w:rsidRDefault="00420639" w:rsidP="00A94CA8">
            <w:pPr>
              <w:jc w:val="center"/>
              <w:rPr>
                <w:rFonts w:cstheme="minorHAnsi"/>
                <w:szCs w:val="22"/>
              </w:rPr>
            </w:pPr>
            <w:r>
              <w:rPr>
                <w:rFonts w:cstheme="minorHAnsi"/>
                <w:szCs w:val="22"/>
              </w:rPr>
              <w:t>9</w:t>
            </w:r>
          </w:p>
        </w:tc>
      </w:tr>
      <w:tr w:rsidR="00420639" w:rsidRPr="00356C3E" w14:paraId="758C765A"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226EB60" w14:textId="77777777" w:rsidR="00420639" w:rsidRPr="00356C3E" w:rsidRDefault="00420639"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18" w:space="0" w:color="auto"/>
              <w:bottom w:val="single" w:sz="4" w:space="0" w:color="auto"/>
            </w:tcBorders>
            <w:shd w:val="clear" w:color="auto" w:fill="FFFFFF" w:themeFill="background1"/>
          </w:tcPr>
          <w:p w14:paraId="1A2099F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4,7</w:t>
            </w:r>
          </w:p>
        </w:tc>
        <w:tc>
          <w:tcPr>
            <w:tcW w:w="1536" w:type="dxa"/>
            <w:tcBorders>
              <w:top w:val="single" w:sz="18" w:space="0" w:color="auto"/>
              <w:bottom w:val="single" w:sz="4" w:space="0" w:color="auto"/>
            </w:tcBorders>
            <w:shd w:val="clear" w:color="auto" w:fill="FFFFFF" w:themeFill="background1"/>
          </w:tcPr>
          <w:p w14:paraId="6FC0702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7,3</w:t>
            </w:r>
          </w:p>
        </w:tc>
        <w:tc>
          <w:tcPr>
            <w:tcW w:w="1536" w:type="dxa"/>
            <w:tcBorders>
              <w:top w:val="single" w:sz="18" w:space="0" w:color="auto"/>
              <w:left w:val="single" w:sz="12" w:space="0" w:color="auto"/>
              <w:bottom w:val="single" w:sz="4" w:space="0" w:color="auto"/>
            </w:tcBorders>
            <w:shd w:val="clear" w:color="auto" w:fill="FFFFFF" w:themeFill="background1"/>
          </w:tcPr>
          <w:p w14:paraId="449A6712"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6,3</w:t>
            </w:r>
          </w:p>
        </w:tc>
        <w:tc>
          <w:tcPr>
            <w:tcW w:w="1536" w:type="dxa"/>
            <w:tcBorders>
              <w:top w:val="single" w:sz="18" w:space="0" w:color="auto"/>
              <w:bottom w:val="single" w:sz="4" w:space="0" w:color="auto"/>
            </w:tcBorders>
            <w:shd w:val="clear" w:color="auto" w:fill="FFFFFF" w:themeFill="background1"/>
          </w:tcPr>
          <w:p w14:paraId="727109A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5,9</w:t>
            </w:r>
          </w:p>
        </w:tc>
      </w:tr>
      <w:tr w:rsidR="00420639" w:rsidRPr="00356C3E" w14:paraId="756995C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8A55282" w14:textId="77777777" w:rsidR="00420639" w:rsidRPr="00356C3E" w:rsidRDefault="00420639"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695B09C9"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69,2</w:t>
            </w:r>
          </w:p>
        </w:tc>
        <w:tc>
          <w:tcPr>
            <w:tcW w:w="1536" w:type="dxa"/>
            <w:tcBorders>
              <w:top w:val="single" w:sz="4" w:space="0" w:color="auto"/>
              <w:bottom w:val="single" w:sz="4" w:space="0" w:color="auto"/>
            </w:tcBorders>
            <w:shd w:val="clear" w:color="auto" w:fill="FFFFFF" w:themeFill="background1"/>
          </w:tcPr>
          <w:p w14:paraId="6493459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71,9</w:t>
            </w:r>
          </w:p>
        </w:tc>
        <w:tc>
          <w:tcPr>
            <w:tcW w:w="1536" w:type="dxa"/>
            <w:tcBorders>
              <w:top w:val="single" w:sz="4" w:space="0" w:color="auto"/>
              <w:left w:val="single" w:sz="12" w:space="0" w:color="auto"/>
              <w:bottom w:val="single" w:sz="4" w:space="0" w:color="auto"/>
            </w:tcBorders>
            <w:shd w:val="clear" w:color="auto" w:fill="FFFFFF" w:themeFill="background1"/>
          </w:tcPr>
          <w:p w14:paraId="00E10547"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69,1</w:t>
            </w:r>
          </w:p>
        </w:tc>
        <w:tc>
          <w:tcPr>
            <w:tcW w:w="1536" w:type="dxa"/>
            <w:tcBorders>
              <w:top w:val="single" w:sz="4" w:space="0" w:color="auto"/>
              <w:bottom w:val="single" w:sz="4" w:space="0" w:color="auto"/>
            </w:tcBorders>
            <w:shd w:val="clear" w:color="auto" w:fill="FFFFFF" w:themeFill="background1"/>
          </w:tcPr>
          <w:p w14:paraId="53942558"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71,9</w:t>
            </w:r>
          </w:p>
        </w:tc>
      </w:tr>
      <w:tr w:rsidR="00420639" w:rsidRPr="00356C3E" w14:paraId="7CAC9DC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EA405C6" w14:textId="77777777" w:rsidR="00420639" w:rsidRPr="00356C3E" w:rsidRDefault="00420639" w:rsidP="00A94CA8">
            <w:pPr>
              <w:spacing w:before="100" w:beforeAutospacing="1" w:after="100" w:afterAutospacing="1"/>
              <w:rPr>
                <w:rFonts w:cstheme="minorHAnsi"/>
                <w:szCs w:val="22"/>
              </w:rPr>
            </w:pPr>
            <w:r>
              <w:rPr>
                <w:rFonts w:cstheme="minorHAnsi"/>
                <w:szCs w:val="22"/>
              </w:rPr>
              <w:t>weiß nicht</w:t>
            </w:r>
          </w:p>
        </w:tc>
        <w:tc>
          <w:tcPr>
            <w:tcW w:w="1535" w:type="dxa"/>
            <w:tcBorders>
              <w:top w:val="single" w:sz="4" w:space="0" w:color="auto"/>
              <w:bottom w:val="single" w:sz="4" w:space="0" w:color="auto"/>
            </w:tcBorders>
            <w:shd w:val="clear" w:color="auto" w:fill="FFFFFF" w:themeFill="background1"/>
          </w:tcPr>
          <w:p w14:paraId="257E815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24,3</w:t>
            </w:r>
          </w:p>
        </w:tc>
        <w:tc>
          <w:tcPr>
            <w:tcW w:w="1536" w:type="dxa"/>
            <w:tcBorders>
              <w:top w:val="single" w:sz="4" w:space="0" w:color="auto"/>
              <w:bottom w:val="single" w:sz="4" w:space="0" w:color="auto"/>
            </w:tcBorders>
            <w:shd w:val="clear" w:color="auto" w:fill="FFFFFF" w:themeFill="background1"/>
          </w:tcPr>
          <w:p w14:paraId="01344BDC"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left w:val="single" w:sz="12" w:space="0" w:color="auto"/>
              <w:bottom w:val="single" w:sz="4" w:space="0" w:color="auto"/>
            </w:tcBorders>
            <w:shd w:val="clear" w:color="auto" w:fill="FFFFFF" w:themeFill="background1"/>
          </w:tcPr>
          <w:p w14:paraId="4E4EF05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22,8</w:t>
            </w:r>
          </w:p>
        </w:tc>
        <w:tc>
          <w:tcPr>
            <w:tcW w:w="1536" w:type="dxa"/>
            <w:tcBorders>
              <w:top w:val="single" w:sz="4" w:space="0" w:color="auto"/>
              <w:bottom w:val="single" w:sz="4" w:space="0" w:color="auto"/>
            </w:tcBorders>
            <w:shd w:val="clear" w:color="auto" w:fill="FFFFFF" w:themeFill="background1"/>
          </w:tcPr>
          <w:p w14:paraId="45663283"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20,7</w:t>
            </w:r>
          </w:p>
        </w:tc>
      </w:tr>
    </w:tbl>
    <w:p w14:paraId="052E0BD4" w14:textId="77777777" w:rsidR="00420639" w:rsidRDefault="00420639" w:rsidP="00420639">
      <w:pPr>
        <w:pStyle w:val="StandardWeb"/>
      </w:pPr>
    </w:p>
    <w:p w14:paraId="52887564" w14:textId="504D31D2" w:rsidR="00420639" w:rsidRDefault="00420639" w:rsidP="00420639">
      <w:pPr>
        <w:pStyle w:val="StandardWeb"/>
      </w:pPr>
    </w:p>
    <w:p w14:paraId="5B799749" w14:textId="77777777" w:rsidR="000831FD" w:rsidRDefault="000831FD" w:rsidP="00420639">
      <w:pPr>
        <w:pStyle w:val="StandardWeb"/>
      </w:pPr>
    </w:p>
    <w:p w14:paraId="580C7211" w14:textId="77777777" w:rsidR="00420639" w:rsidRDefault="00420639" w:rsidP="00420639">
      <w:pPr>
        <w:pStyle w:val="berschrift2"/>
      </w:pPr>
      <w:bookmarkStart w:id="35" w:name="_Toc64279347"/>
      <w:bookmarkStart w:id="36" w:name="_Toc101020284"/>
      <w:bookmarkStart w:id="37" w:name="_Toc101362201"/>
      <w:bookmarkStart w:id="38" w:name="_Toc101873552"/>
      <w:r>
        <w:t>Naturverklärung</w:t>
      </w:r>
      <w:bookmarkEnd w:id="35"/>
      <w:r>
        <w:t xml:space="preserve"> als säkularer Glaubensersatz</w:t>
      </w:r>
      <w:bookmarkEnd w:id="36"/>
      <w:bookmarkEnd w:id="37"/>
      <w:bookmarkEnd w:id="38"/>
    </w:p>
    <w:p w14:paraId="7080CFDD" w14:textId="77777777" w:rsidR="00420639" w:rsidRDefault="00420639" w:rsidP="00420639">
      <w:pPr>
        <w:pStyle w:val="StandardWeb"/>
      </w:pPr>
    </w:p>
    <w:p w14:paraId="18B33B63" w14:textId="07A2E9F7" w:rsidR="00420639" w:rsidRDefault="00420639" w:rsidP="00420639">
      <w:pPr>
        <w:pStyle w:val="StandardWeb"/>
      </w:pPr>
      <w:r>
        <w:t xml:space="preserve">Lassen sich derartig halbwegs manifeste Wertvorstellungen noch mit relativ anschaulichen Bildern verbinden, so fällt das auf der Ebene abstrakterer </w:t>
      </w:r>
      <w:r w:rsidR="007B45F8">
        <w:t>Bekenntnisse</w:t>
      </w:r>
      <w:r>
        <w:t xml:space="preserve">, wie sie im Zuge einer Art „ökologischen“ Spiritualisierung des Naturbildes mehr und mehr an Bedeutung gewinnen, schwer. Der „Jugendreport Natur“ vermutet, dass sich hieraus eine Art Ideologischen Fundaments für den Umgang der kommenden Generation mit der natürlichen Umwelt entwickeln könnte.  </w:t>
      </w:r>
    </w:p>
    <w:p w14:paraId="2EFA003C" w14:textId="77777777" w:rsidR="00420639" w:rsidRDefault="00420639" w:rsidP="00420639">
      <w:pPr>
        <w:pStyle w:val="StandardWeb"/>
      </w:pPr>
    </w:p>
    <w:p w14:paraId="47E7CB46" w14:textId="49F82E09" w:rsidR="00420639" w:rsidRDefault="00420639" w:rsidP="00420639">
      <w:pPr>
        <w:pStyle w:val="StandardWeb"/>
      </w:pPr>
      <w:r>
        <w:t>In welchem Maße ist die um die Pubertät herum befragte Generation bereits in diesen Prozess eingebunden? Aufschluss hierüber geben einige in diesem Sinne</w:t>
      </w:r>
      <w:r w:rsidR="000831FD">
        <w:t xml:space="preserve"> (von den Fragebogenautoren)</w:t>
      </w:r>
      <w:r>
        <w:t xml:space="preserve"> bewusst überzogenen formulierte Meinungs-Statement, welche die Natur gleichsam vergöttern. Schon der bewusst hypertroph formulierte Schlüsselindikator ist im Grad seiner Naturentfremdung kaum zu übertreffen - so als hielte die Natur nicht auch hinreichend viele Bedrohungen bereit</w:t>
      </w:r>
      <w:r>
        <w:rPr>
          <w:b/>
          <w:bCs/>
        </w:rPr>
        <w:t>.</w:t>
      </w:r>
      <w:r>
        <w:t xml:space="preserve"> </w:t>
      </w:r>
    </w:p>
    <w:p w14:paraId="226E0F3A" w14:textId="77777777" w:rsidR="00420639"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7B3E0B36" w14:textId="77777777" w:rsidTr="00A94CA8">
        <w:tc>
          <w:tcPr>
            <w:tcW w:w="9064" w:type="dxa"/>
            <w:gridSpan w:val="5"/>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734AF2E4" w14:textId="77777777" w:rsidR="00420639" w:rsidRDefault="00420639" w:rsidP="00A94CA8">
            <w:pPr>
              <w:pStyle w:val="StandardWeb"/>
              <w:shd w:val="clear" w:color="auto" w:fill="FFFFFF" w:themeFill="background1"/>
              <w:rPr>
                <w:szCs w:val="22"/>
              </w:rPr>
            </w:pPr>
            <w:r>
              <w:rPr>
                <w:szCs w:val="22"/>
              </w:rPr>
              <w:t>Schüsselindikator Gute Natur</w:t>
            </w:r>
          </w:p>
          <w:p w14:paraId="1D551854" w14:textId="2C915F6B" w:rsidR="00420639" w:rsidRDefault="00420639" w:rsidP="00A94CA8">
            <w:pPr>
              <w:pStyle w:val="StandardWeb"/>
              <w:shd w:val="clear" w:color="auto" w:fill="FFFFFF" w:themeFill="background1"/>
              <w:jc w:val="center"/>
              <w:rPr>
                <w:szCs w:val="22"/>
              </w:rPr>
            </w:pPr>
            <w:r>
              <w:rPr>
                <w:rFonts w:cstheme="minorHAnsi"/>
                <w:b/>
                <w:bCs/>
                <w:szCs w:val="22"/>
              </w:rPr>
              <w:t>Tab.</w:t>
            </w:r>
            <w:r w:rsidR="002A15EF">
              <w:rPr>
                <w:rFonts w:cstheme="minorHAnsi"/>
                <w:b/>
                <w:bCs/>
                <w:szCs w:val="22"/>
              </w:rPr>
              <w:t>76</w:t>
            </w:r>
            <w:r>
              <w:rPr>
                <w:rFonts w:cstheme="minorHAnsi"/>
                <w:b/>
                <w:bCs/>
                <w:szCs w:val="22"/>
              </w:rPr>
              <w:t xml:space="preserve"> </w:t>
            </w:r>
            <w:r>
              <w:rPr>
                <w:szCs w:val="22"/>
              </w:rPr>
              <w:t>Würdest Du folgenden Feststellungen zustimmen?</w:t>
            </w:r>
          </w:p>
          <w:p w14:paraId="64931FF6" w14:textId="483C1647" w:rsidR="00420639" w:rsidRDefault="00420639" w:rsidP="00A94CA8">
            <w:pPr>
              <w:jc w:val="center"/>
              <w:rPr>
                <w:rFonts w:cstheme="minorHAnsi"/>
                <w:szCs w:val="22"/>
              </w:rPr>
            </w:pPr>
            <w:r w:rsidRPr="0051666A">
              <w:rPr>
                <w:b/>
                <w:bCs/>
                <w:szCs w:val="22"/>
              </w:rPr>
              <w:t>Was natürlich ist, ist gut</w:t>
            </w:r>
            <w:r w:rsidR="00C42066">
              <w:rPr>
                <w:b/>
                <w:bCs/>
                <w:szCs w:val="22"/>
              </w:rPr>
              <w:t xml:space="preserve"> (%)</w:t>
            </w:r>
          </w:p>
        </w:tc>
      </w:tr>
      <w:tr w:rsidR="00420639" w:rsidRPr="00356C3E" w14:paraId="73BBC1D9"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16411792" w14:textId="3F919BA1" w:rsidR="00420639" w:rsidRDefault="00C42066" w:rsidP="00A94CA8">
            <w:pPr>
              <w:pStyle w:val="StandardWeb"/>
              <w:rPr>
                <w:rFonts w:cstheme="minorHAnsi"/>
                <w:szCs w:val="22"/>
              </w:rPr>
            </w:pPr>
            <w:r>
              <w:rPr>
                <w:rFonts w:cstheme="minorHAnsi"/>
                <w:szCs w:val="22"/>
              </w:rPr>
              <w:t>Gute Natur</w:t>
            </w:r>
          </w:p>
        </w:tc>
        <w:tc>
          <w:tcPr>
            <w:tcW w:w="1535" w:type="dxa"/>
            <w:tcBorders>
              <w:top w:val="single" w:sz="6" w:space="0" w:color="auto"/>
              <w:left w:val="single" w:sz="6" w:space="0" w:color="auto"/>
              <w:bottom w:val="single" w:sz="4" w:space="0" w:color="auto"/>
            </w:tcBorders>
            <w:shd w:val="clear" w:color="auto" w:fill="FFFFFF" w:themeFill="background1"/>
          </w:tcPr>
          <w:p w14:paraId="5A3206BE" w14:textId="77777777" w:rsidR="00420639" w:rsidRDefault="00420639" w:rsidP="00A94CA8">
            <w:pPr>
              <w:jc w:val="center"/>
              <w:rPr>
                <w:rFonts w:cstheme="minorHAnsi"/>
                <w:szCs w:val="22"/>
              </w:rPr>
            </w:pPr>
            <w:r>
              <w:rPr>
                <w:rFonts w:cstheme="minorHAnsi"/>
                <w:szCs w:val="22"/>
              </w:rPr>
              <w:t>w</w:t>
            </w:r>
          </w:p>
        </w:tc>
        <w:tc>
          <w:tcPr>
            <w:tcW w:w="1536" w:type="dxa"/>
            <w:tcBorders>
              <w:top w:val="single" w:sz="6" w:space="0" w:color="auto"/>
              <w:left w:val="single" w:sz="6" w:space="0" w:color="auto"/>
              <w:bottom w:val="single" w:sz="4" w:space="0" w:color="auto"/>
            </w:tcBorders>
            <w:shd w:val="clear" w:color="auto" w:fill="FFFFFF" w:themeFill="background1"/>
          </w:tcPr>
          <w:p w14:paraId="4C398489" w14:textId="77777777" w:rsidR="00420639" w:rsidRDefault="00420639" w:rsidP="00A94CA8">
            <w:pPr>
              <w:jc w:val="center"/>
              <w:rPr>
                <w:rFonts w:cstheme="minorHAnsi"/>
                <w:szCs w:val="22"/>
              </w:rPr>
            </w:pPr>
            <w:r>
              <w:rPr>
                <w:rFonts w:cstheme="minorHAnsi"/>
                <w:szCs w:val="22"/>
              </w:rPr>
              <w:t>m</w:t>
            </w:r>
          </w:p>
        </w:tc>
        <w:tc>
          <w:tcPr>
            <w:tcW w:w="1536" w:type="dxa"/>
            <w:tcBorders>
              <w:top w:val="single" w:sz="6" w:space="0" w:color="auto"/>
              <w:left w:val="single" w:sz="12" w:space="0" w:color="auto"/>
              <w:bottom w:val="single" w:sz="6" w:space="0" w:color="auto"/>
            </w:tcBorders>
            <w:shd w:val="clear" w:color="auto" w:fill="FFFFFF" w:themeFill="background1"/>
          </w:tcPr>
          <w:p w14:paraId="559E499E" w14:textId="77777777" w:rsidR="00420639" w:rsidRDefault="00420639" w:rsidP="00A94CA8">
            <w:pPr>
              <w:jc w:val="center"/>
              <w:rPr>
                <w:rFonts w:cstheme="minorHAnsi"/>
                <w:szCs w:val="22"/>
              </w:rPr>
            </w:pPr>
            <w:r>
              <w:rPr>
                <w:rFonts w:cstheme="minorHAnsi"/>
                <w:szCs w:val="22"/>
              </w:rPr>
              <w:t>6</w:t>
            </w:r>
          </w:p>
        </w:tc>
        <w:tc>
          <w:tcPr>
            <w:tcW w:w="1536" w:type="dxa"/>
            <w:tcBorders>
              <w:top w:val="single" w:sz="6" w:space="0" w:color="auto"/>
              <w:left w:val="single" w:sz="6" w:space="0" w:color="auto"/>
              <w:bottom w:val="single" w:sz="6" w:space="0" w:color="auto"/>
            </w:tcBorders>
            <w:shd w:val="clear" w:color="auto" w:fill="FFFFFF" w:themeFill="background1"/>
          </w:tcPr>
          <w:p w14:paraId="347B2809" w14:textId="77777777" w:rsidR="00420639" w:rsidRDefault="00420639" w:rsidP="00A94CA8">
            <w:pPr>
              <w:jc w:val="center"/>
              <w:rPr>
                <w:rFonts w:cstheme="minorHAnsi"/>
                <w:szCs w:val="22"/>
              </w:rPr>
            </w:pPr>
            <w:r>
              <w:rPr>
                <w:rFonts w:cstheme="minorHAnsi"/>
                <w:szCs w:val="22"/>
              </w:rPr>
              <w:t>9</w:t>
            </w:r>
          </w:p>
        </w:tc>
      </w:tr>
      <w:tr w:rsidR="00420639" w:rsidRPr="00356C3E" w14:paraId="4C097BC0"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0508A735" w14:textId="77777777" w:rsidR="00420639" w:rsidRDefault="00420639" w:rsidP="00A94CA8">
            <w:pPr>
              <w:pStyle w:val="StandardWeb"/>
              <w:rPr>
                <w:rFonts w:cstheme="minorHAnsi"/>
                <w:szCs w:val="22"/>
              </w:rPr>
            </w:pPr>
            <w:r>
              <w:rPr>
                <w:rFonts w:cstheme="minorHAnsi"/>
                <w:szCs w:val="22"/>
              </w:rPr>
              <w:t>ja</w:t>
            </w:r>
          </w:p>
        </w:tc>
        <w:tc>
          <w:tcPr>
            <w:tcW w:w="1535" w:type="dxa"/>
            <w:tcBorders>
              <w:top w:val="single" w:sz="6" w:space="0" w:color="auto"/>
              <w:left w:val="single" w:sz="6" w:space="0" w:color="auto"/>
              <w:bottom w:val="single" w:sz="4" w:space="0" w:color="auto"/>
            </w:tcBorders>
            <w:shd w:val="clear" w:color="auto" w:fill="FFFFFF" w:themeFill="background1"/>
          </w:tcPr>
          <w:p w14:paraId="38035C05" w14:textId="77777777" w:rsidR="00420639" w:rsidRDefault="00420639" w:rsidP="00A94CA8">
            <w:pPr>
              <w:jc w:val="center"/>
              <w:rPr>
                <w:rFonts w:cstheme="minorHAnsi"/>
                <w:szCs w:val="22"/>
              </w:rPr>
            </w:pPr>
            <w:r>
              <w:rPr>
                <w:rFonts w:cstheme="minorHAnsi"/>
                <w:szCs w:val="22"/>
              </w:rPr>
              <w:t>44,4</w:t>
            </w:r>
          </w:p>
        </w:tc>
        <w:tc>
          <w:tcPr>
            <w:tcW w:w="1536" w:type="dxa"/>
            <w:tcBorders>
              <w:top w:val="single" w:sz="6" w:space="0" w:color="auto"/>
              <w:left w:val="single" w:sz="6" w:space="0" w:color="auto"/>
              <w:bottom w:val="single" w:sz="4" w:space="0" w:color="auto"/>
            </w:tcBorders>
            <w:shd w:val="clear" w:color="auto" w:fill="FFFFFF" w:themeFill="background1"/>
          </w:tcPr>
          <w:p w14:paraId="73EDF565" w14:textId="77777777" w:rsidR="00420639" w:rsidRDefault="00420639" w:rsidP="00A94CA8">
            <w:pPr>
              <w:jc w:val="center"/>
              <w:rPr>
                <w:rFonts w:cstheme="minorHAnsi"/>
                <w:szCs w:val="22"/>
              </w:rPr>
            </w:pPr>
            <w:r>
              <w:rPr>
                <w:rFonts w:cstheme="minorHAnsi"/>
                <w:szCs w:val="22"/>
              </w:rPr>
              <w:t>40,3</w:t>
            </w:r>
          </w:p>
        </w:tc>
        <w:tc>
          <w:tcPr>
            <w:tcW w:w="1536" w:type="dxa"/>
            <w:tcBorders>
              <w:top w:val="single" w:sz="6" w:space="0" w:color="auto"/>
              <w:left w:val="single" w:sz="12" w:space="0" w:color="auto"/>
              <w:bottom w:val="single" w:sz="6" w:space="0" w:color="auto"/>
            </w:tcBorders>
            <w:shd w:val="clear" w:color="auto" w:fill="FFFFFF" w:themeFill="background1"/>
          </w:tcPr>
          <w:p w14:paraId="0AEC0BC5" w14:textId="77777777" w:rsidR="00420639" w:rsidRDefault="00420639" w:rsidP="00A94CA8">
            <w:pPr>
              <w:jc w:val="center"/>
              <w:rPr>
                <w:rFonts w:cstheme="minorHAnsi"/>
                <w:szCs w:val="22"/>
              </w:rPr>
            </w:pPr>
            <w:r>
              <w:rPr>
                <w:rFonts w:cstheme="minorHAnsi"/>
                <w:szCs w:val="22"/>
              </w:rPr>
              <w:t>48,1</w:t>
            </w:r>
          </w:p>
        </w:tc>
        <w:tc>
          <w:tcPr>
            <w:tcW w:w="1536" w:type="dxa"/>
            <w:tcBorders>
              <w:top w:val="single" w:sz="6" w:space="0" w:color="auto"/>
              <w:left w:val="single" w:sz="6" w:space="0" w:color="auto"/>
              <w:bottom w:val="single" w:sz="6" w:space="0" w:color="auto"/>
            </w:tcBorders>
            <w:shd w:val="clear" w:color="auto" w:fill="FFFFFF" w:themeFill="background1"/>
          </w:tcPr>
          <w:p w14:paraId="1C8C4395" w14:textId="77777777" w:rsidR="00420639" w:rsidRDefault="00420639" w:rsidP="00A94CA8">
            <w:pPr>
              <w:jc w:val="center"/>
              <w:rPr>
                <w:rFonts w:cstheme="minorHAnsi"/>
                <w:szCs w:val="22"/>
              </w:rPr>
            </w:pPr>
            <w:r>
              <w:rPr>
                <w:rFonts w:cstheme="minorHAnsi"/>
                <w:szCs w:val="22"/>
              </w:rPr>
              <w:t>36,5</w:t>
            </w:r>
          </w:p>
        </w:tc>
      </w:tr>
      <w:tr w:rsidR="00420639" w:rsidRPr="00356C3E" w14:paraId="66AA3177"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22DD5FAD" w14:textId="77777777" w:rsidR="00420639" w:rsidRDefault="00420639" w:rsidP="00A94CA8">
            <w:pPr>
              <w:pStyle w:val="StandardWeb"/>
              <w:rPr>
                <w:rFonts w:cstheme="minorHAnsi"/>
                <w:szCs w:val="22"/>
              </w:rPr>
            </w:pPr>
            <w:r>
              <w:rPr>
                <w:rFonts w:cstheme="minorHAnsi"/>
                <w:szCs w:val="22"/>
              </w:rPr>
              <w:t>eher ja</w:t>
            </w:r>
          </w:p>
        </w:tc>
        <w:tc>
          <w:tcPr>
            <w:tcW w:w="1535" w:type="dxa"/>
            <w:tcBorders>
              <w:top w:val="single" w:sz="6" w:space="0" w:color="auto"/>
              <w:left w:val="single" w:sz="6" w:space="0" w:color="auto"/>
              <w:bottom w:val="single" w:sz="4" w:space="0" w:color="auto"/>
            </w:tcBorders>
            <w:shd w:val="clear" w:color="auto" w:fill="FFFFFF" w:themeFill="background1"/>
          </w:tcPr>
          <w:p w14:paraId="21AC2B0B" w14:textId="77777777" w:rsidR="00420639" w:rsidRDefault="00420639" w:rsidP="00A94CA8">
            <w:pPr>
              <w:jc w:val="center"/>
              <w:rPr>
                <w:rFonts w:cstheme="minorHAnsi"/>
                <w:szCs w:val="22"/>
              </w:rPr>
            </w:pPr>
            <w:r>
              <w:rPr>
                <w:rFonts w:cstheme="minorHAnsi"/>
                <w:szCs w:val="22"/>
              </w:rPr>
              <w:t>29,8</w:t>
            </w:r>
          </w:p>
        </w:tc>
        <w:tc>
          <w:tcPr>
            <w:tcW w:w="1536" w:type="dxa"/>
            <w:tcBorders>
              <w:top w:val="single" w:sz="6" w:space="0" w:color="auto"/>
              <w:left w:val="single" w:sz="6" w:space="0" w:color="auto"/>
              <w:bottom w:val="single" w:sz="4" w:space="0" w:color="auto"/>
            </w:tcBorders>
            <w:shd w:val="clear" w:color="auto" w:fill="FFFFFF" w:themeFill="background1"/>
          </w:tcPr>
          <w:p w14:paraId="64FC0B80" w14:textId="77777777" w:rsidR="00420639" w:rsidRDefault="00420639" w:rsidP="00A94CA8">
            <w:pPr>
              <w:jc w:val="center"/>
              <w:rPr>
                <w:rFonts w:cstheme="minorHAnsi"/>
                <w:szCs w:val="22"/>
              </w:rPr>
            </w:pPr>
            <w:r>
              <w:rPr>
                <w:rFonts w:cstheme="minorHAnsi"/>
                <w:szCs w:val="22"/>
              </w:rPr>
              <w:t>28,9</w:t>
            </w:r>
          </w:p>
        </w:tc>
        <w:tc>
          <w:tcPr>
            <w:tcW w:w="1536" w:type="dxa"/>
            <w:tcBorders>
              <w:top w:val="single" w:sz="6" w:space="0" w:color="auto"/>
              <w:left w:val="single" w:sz="12" w:space="0" w:color="auto"/>
              <w:bottom w:val="single" w:sz="6" w:space="0" w:color="auto"/>
            </w:tcBorders>
            <w:shd w:val="clear" w:color="auto" w:fill="FFFFFF" w:themeFill="background1"/>
          </w:tcPr>
          <w:p w14:paraId="34522AC8" w14:textId="77777777" w:rsidR="00420639" w:rsidRDefault="00420639" w:rsidP="00A94CA8">
            <w:pPr>
              <w:jc w:val="center"/>
              <w:rPr>
                <w:rFonts w:cstheme="minorHAnsi"/>
                <w:szCs w:val="22"/>
              </w:rPr>
            </w:pPr>
            <w:r>
              <w:rPr>
                <w:rFonts w:cstheme="minorHAnsi"/>
                <w:szCs w:val="22"/>
              </w:rPr>
              <w:t>26,2</w:t>
            </w:r>
          </w:p>
        </w:tc>
        <w:tc>
          <w:tcPr>
            <w:tcW w:w="1536" w:type="dxa"/>
            <w:tcBorders>
              <w:top w:val="single" w:sz="6" w:space="0" w:color="auto"/>
              <w:left w:val="single" w:sz="6" w:space="0" w:color="auto"/>
              <w:bottom w:val="single" w:sz="6" w:space="0" w:color="auto"/>
            </w:tcBorders>
            <w:shd w:val="clear" w:color="auto" w:fill="FFFFFF" w:themeFill="background1"/>
          </w:tcPr>
          <w:p w14:paraId="4F40091B" w14:textId="77777777" w:rsidR="00420639" w:rsidRDefault="00420639" w:rsidP="00A94CA8">
            <w:pPr>
              <w:jc w:val="center"/>
              <w:rPr>
                <w:rFonts w:cstheme="minorHAnsi"/>
                <w:szCs w:val="22"/>
              </w:rPr>
            </w:pPr>
            <w:r>
              <w:rPr>
                <w:rFonts w:cstheme="minorHAnsi"/>
                <w:szCs w:val="22"/>
              </w:rPr>
              <w:t>32,7</w:t>
            </w:r>
          </w:p>
        </w:tc>
      </w:tr>
      <w:tr w:rsidR="00420639" w:rsidRPr="00356C3E" w14:paraId="25B66097"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2A388836" w14:textId="77777777" w:rsidR="00420639" w:rsidRDefault="00420639" w:rsidP="00A94CA8">
            <w:pPr>
              <w:pStyle w:val="StandardWeb"/>
              <w:rPr>
                <w:rFonts w:cstheme="minorHAnsi"/>
                <w:szCs w:val="22"/>
              </w:rPr>
            </w:pPr>
            <w:r>
              <w:rPr>
                <w:rFonts w:cstheme="minorHAnsi"/>
                <w:szCs w:val="22"/>
              </w:rPr>
              <w:t>unsicher</w:t>
            </w:r>
          </w:p>
        </w:tc>
        <w:tc>
          <w:tcPr>
            <w:tcW w:w="1535" w:type="dxa"/>
            <w:tcBorders>
              <w:top w:val="single" w:sz="6" w:space="0" w:color="auto"/>
              <w:left w:val="single" w:sz="6" w:space="0" w:color="auto"/>
              <w:bottom w:val="single" w:sz="4" w:space="0" w:color="auto"/>
            </w:tcBorders>
            <w:shd w:val="clear" w:color="auto" w:fill="FFFFFF" w:themeFill="background1"/>
          </w:tcPr>
          <w:p w14:paraId="55CE3B42" w14:textId="77777777" w:rsidR="00420639" w:rsidRDefault="00420639" w:rsidP="00A94CA8">
            <w:pPr>
              <w:jc w:val="center"/>
              <w:rPr>
                <w:rFonts w:cstheme="minorHAnsi"/>
                <w:szCs w:val="22"/>
              </w:rPr>
            </w:pPr>
            <w:r>
              <w:rPr>
                <w:rFonts w:cstheme="minorHAnsi"/>
                <w:szCs w:val="22"/>
              </w:rPr>
              <w:t>16,2</w:t>
            </w:r>
          </w:p>
        </w:tc>
        <w:tc>
          <w:tcPr>
            <w:tcW w:w="1536" w:type="dxa"/>
            <w:tcBorders>
              <w:top w:val="single" w:sz="6" w:space="0" w:color="auto"/>
              <w:left w:val="single" w:sz="6" w:space="0" w:color="auto"/>
              <w:bottom w:val="single" w:sz="4" w:space="0" w:color="auto"/>
            </w:tcBorders>
            <w:shd w:val="clear" w:color="auto" w:fill="FFFFFF" w:themeFill="background1"/>
          </w:tcPr>
          <w:p w14:paraId="63C4434B" w14:textId="77777777" w:rsidR="00420639" w:rsidRDefault="00420639" w:rsidP="00A94CA8">
            <w:pPr>
              <w:jc w:val="center"/>
              <w:rPr>
                <w:rFonts w:cstheme="minorHAnsi"/>
                <w:szCs w:val="22"/>
              </w:rPr>
            </w:pPr>
            <w:r>
              <w:rPr>
                <w:rFonts w:cstheme="minorHAnsi"/>
                <w:szCs w:val="22"/>
              </w:rPr>
              <w:t>18,6</w:t>
            </w:r>
          </w:p>
        </w:tc>
        <w:tc>
          <w:tcPr>
            <w:tcW w:w="1536" w:type="dxa"/>
            <w:tcBorders>
              <w:top w:val="single" w:sz="6" w:space="0" w:color="auto"/>
              <w:left w:val="single" w:sz="12" w:space="0" w:color="auto"/>
              <w:bottom w:val="single" w:sz="6" w:space="0" w:color="auto"/>
            </w:tcBorders>
            <w:shd w:val="clear" w:color="auto" w:fill="FFFFFF" w:themeFill="background1"/>
          </w:tcPr>
          <w:p w14:paraId="7B5678CC" w14:textId="77777777" w:rsidR="00420639" w:rsidRDefault="00420639" w:rsidP="00A94CA8">
            <w:pPr>
              <w:jc w:val="center"/>
              <w:rPr>
                <w:rFonts w:cstheme="minorHAnsi"/>
                <w:szCs w:val="22"/>
              </w:rPr>
            </w:pPr>
            <w:r>
              <w:rPr>
                <w:rFonts w:cstheme="minorHAnsi"/>
                <w:szCs w:val="22"/>
              </w:rPr>
              <w:t>16,4</w:t>
            </w:r>
          </w:p>
        </w:tc>
        <w:tc>
          <w:tcPr>
            <w:tcW w:w="1536" w:type="dxa"/>
            <w:tcBorders>
              <w:top w:val="single" w:sz="6" w:space="0" w:color="auto"/>
              <w:left w:val="single" w:sz="6" w:space="0" w:color="auto"/>
              <w:bottom w:val="single" w:sz="6" w:space="0" w:color="auto"/>
            </w:tcBorders>
            <w:shd w:val="clear" w:color="auto" w:fill="FFFFFF" w:themeFill="background1"/>
          </w:tcPr>
          <w:p w14:paraId="3F65212C" w14:textId="77777777" w:rsidR="00420639" w:rsidRDefault="00420639" w:rsidP="00A94CA8">
            <w:pPr>
              <w:jc w:val="center"/>
              <w:rPr>
                <w:rFonts w:cstheme="minorHAnsi"/>
                <w:szCs w:val="22"/>
              </w:rPr>
            </w:pPr>
            <w:r>
              <w:rPr>
                <w:rFonts w:cstheme="minorHAnsi"/>
                <w:szCs w:val="22"/>
              </w:rPr>
              <w:t>18,3</w:t>
            </w:r>
          </w:p>
        </w:tc>
      </w:tr>
      <w:tr w:rsidR="00420639" w:rsidRPr="00356C3E" w14:paraId="72E7AD80"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60A43EE5" w14:textId="77777777" w:rsidR="00420639" w:rsidRDefault="00420639" w:rsidP="00A94CA8">
            <w:pPr>
              <w:pStyle w:val="StandardWeb"/>
              <w:rPr>
                <w:rFonts w:cstheme="minorHAnsi"/>
                <w:szCs w:val="22"/>
              </w:rPr>
            </w:pPr>
            <w:r>
              <w:rPr>
                <w:rFonts w:cstheme="minorHAnsi"/>
                <w:szCs w:val="22"/>
              </w:rPr>
              <w:t>eher nein</w:t>
            </w:r>
          </w:p>
        </w:tc>
        <w:tc>
          <w:tcPr>
            <w:tcW w:w="1535" w:type="dxa"/>
            <w:tcBorders>
              <w:top w:val="single" w:sz="6" w:space="0" w:color="auto"/>
              <w:left w:val="single" w:sz="6" w:space="0" w:color="auto"/>
              <w:bottom w:val="single" w:sz="4" w:space="0" w:color="auto"/>
            </w:tcBorders>
            <w:shd w:val="clear" w:color="auto" w:fill="FFFFFF" w:themeFill="background1"/>
          </w:tcPr>
          <w:p w14:paraId="180DC052" w14:textId="77777777" w:rsidR="00420639" w:rsidRDefault="00420639" w:rsidP="00A94CA8">
            <w:pPr>
              <w:jc w:val="center"/>
              <w:rPr>
                <w:rFonts w:cstheme="minorHAnsi"/>
                <w:szCs w:val="22"/>
              </w:rPr>
            </w:pPr>
            <w:r>
              <w:rPr>
                <w:rFonts w:cstheme="minorHAnsi"/>
                <w:szCs w:val="22"/>
              </w:rPr>
              <w:t>4,0</w:t>
            </w:r>
          </w:p>
        </w:tc>
        <w:tc>
          <w:tcPr>
            <w:tcW w:w="1536" w:type="dxa"/>
            <w:tcBorders>
              <w:top w:val="single" w:sz="6" w:space="0" w:color="auto"/>
              <w:left w:val="single" w:sz="6" w:space="0" w:color="auto"/>
              <w:bottom w:val="single" w:sz="4" w:space="0" w:color="auto"/>
            </w:tcBorders>
            <w:shd w:val="clear" w:color="auto" w:fill="FFFFFF" w:themeFill="background1"/>
          </w:tcPr>
          <w:p w14:paraId="6297B732" w14:textId="77777777" w:rsidR="00420639" w:rsidRDefault="00420639" w:rsidP="00A94CA8">
            <w:pPr>
              <w:jc w:val="center"/>
              <w:rPr>
                <w:rFonts w:cstheme="minorHAnsi"/>
                <w:szCs w:val="22"/>
              </w:rPr>
            </w:pPr>
            <w:r>
              <w:rPr>
                <w:rFonts w:cstheme="minorHAnsi"/>
                <w:szCs w:val="22"/>
              </w:rPr>
              <w:t>4,8</w:t>
            </w:r>
          </w:p>
        </w:tc>
        <w:tc>
          <w:tcPr>
            <w:tcW w:w="1536" w:type="dxa"/>
            <w:tcBorders>
              <w:top w:val="single" w:sz="6" w:space="0" w:color="auto"/>
              <w:left w:val="single" w:sz="12" w:space="0" w:color="auto"/>
              <w:bottom w:val="single" w:sz="6" w:space="0" w:color="auto"/>
            </w:tcBorders>
            <w:shd w:val="clear" w:color="auto" w:fill="FFFFFF" w:themeFill="background1"/>
          </w:tcPr>
          <w:p w14:paraId="715BD5D9" w14:textId="77777777" w:rsidR="00420639" w:rsidRDefault="00420639" w:rsidP="00A94CA8">
            <w:pPr>
              <w:jc w:val="center"/>
              <w:rPr>
                <w:rFonts w:cstheme="minorHAnsi"/>
                <w:szCs w:val="22"/>
              </w:rPr>
            </w:pPr>
            <w:r>
              <w:rPr>
                <w:rFonts w:cstheme="minorHAnsi"/>
                <w:szCs w:val="22"/>
              </w:rPr>
              <w:t>3,2</w:t>
            </w:r>
          </w:p>
        </w:tc>
        <w:tc>
          <w:tcPr>
            <w:tcW w:w="1536" w:type="dxa"/>
            <w:tcBorders>
              <w:top w:val="single" w:sz="6" w:space="0" w:color="auto"/>
              <w:left w:val="single" w:sz="6" w:space="0" w:color="auto"/>
              <w:bottom w:val="single" w:sz="6" w:space="0" w:color="auto"/>
            </w:tcBorders>
            <w:shd w:val="clear" w:color="auto" w:fill="FFFFFF" w:themeFill="background1"/>
          </w:tcPr>
          <w:p w14:paraId="6B27DA1E" w14:textId="77777777" w:rsidR="00420639" w:rsidRDefault="00420639" w:rsidP="00A94CA8">
            <w:pPr>
              <w:jc w:val="center"/>
              <w:rPr>
                <w:rFonts w:cstheme="minorHAnsi"/>
                <w:szCs w:val="22"/>
              </w:rPr>
            </w:pPr>
            <w:r>
              <w:rPr>
                <w:rFonts w:cstheme="minorHAnsi"/>
                <w:szCs w:val="22"/>
              </w:rPr>
              <w:t>5,6</w:t>
            </w:r>
          </w:p>
        </w:tc>
      </w:tr>
      <w:tr w:rsidR="00420639" w:rsidRPr="00356C3E" w14:paraId="19FD86A6" w14:textId="77777777" w:rsidTr="00A94CA8">
        <w:tc>
          <w:tcPr>
            <w:tcW w:w="2921" w:type="dxa"/>
            <w:tcBorders>
              <w:top w:val="single" w:sz="6"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3CF80A66" w14:textId="77777777" w:rsidR="00420639" w:rsidRDefault="00420639" w:rsidP="00A94CA8">
            <w:pPr>
              <w:pStyle w:val="StandardWeb"/>
              <w:rPr>
                <w:rFonts w:cstheme="minorHAnsi"/>
                <w:szCs w:val="22"/>
              </w:rPr>
            </w:pPr>
            <w:r>
              <w:rPr>
                <w:rFonts w:cstheme="minorHAnsi"/>
                <w:szCs w:val="22"/>
              </w:rPr>
              <w:t>nein</w:t>
            </w:r>
          </w:p>
        </w:tc>
        <w:tc>
          <w:tcPr>
            <w:tcW w:w="1535" w:type="dxa"/>
            <w:tcBorders>
              <w:top w:val="single" w:sz="6" w:space="0" w:color="auto"/>
              <w:left w:val="single" w:sz="6" w:space="0" w:color="auto"/>
              <w:bottom w:val="single" w:sz="4" w:space="0" w:color="auto"/>
            </w:tcBorders>
            <w:shd w:val="clear" w:color="auto" w:fill="FFFFFF" w:themeFill="background1"/>
          </w:tcPr>
          <w:p w14:paraId="12B3D17C" w14:textId="77777777" w:rsidR="00420639" w:rsidRDefault="00420639" w:rsidP="00A94CA8">
            <w:pPr>
              <w:jc w:val="center"/>
              <w:rPr>
                <w:rFonts w:cstheme="minorHAnsi"/>
                <w:szCs w:val="22"/>
              </w:rPr>
            </w:pPr>
            <w:r>
              <w:rPr>
                <w:rFonts w:cstheme="minorHAnsi"/>
                <w:szCs w:val="22"/>
              </w:rPr>
              <w:t>2,2</w:t>
            </w:r>
          </w:p>
        </w:tc>
        <w:tc>
          <w:tcPr>
            <w:tcW w:w="1536" w:type="dxa"/>
            <w:tcBorders>
              <w:top w:val="single" w:sz="6" w:space="0" w:color="auto"/>
              <w:left w:val="single" w:sz="6" w:space="0" w:color="auto"/>
              <w:bottom w:val="single" w:sz="4" w:space="0" w:color="auto"/>
            </w:tcBorders>
            <w:shd w:val="clear" w:color="auto" w:fill="FFFFFF" w:themeFill="background1"/>
          </w:tcPr>
          <w:p w14:paraId="17784124" w14:textId="77777777" w:rsidR="00420639" w:rsidRDefault="00420639" w:rsidP="00A94CA8">
            <w:pPr>
              <w:jc w:val="center"/>
              <w:rPr>
                <w:rFonts w:cstheme="minorHAnsi"/>
                <w:szCs w:val="22"/>
              </w:rPr>
            </w:pPr>
            <w:r>
              <w:rPr>
                <w:rFonts w:cstheme="minorHAnsi"/>
                <w:szCs w:val="22"/>
              </w:rPr>
              <w:t>3,5</w:t>
            </w:r>
          </w:p>
        </w:tc>
        <w:tc>
          <w:tcPr>
            <w:tcW w:w="1536" w:type="dxa"/>
            <w:tcBorders>
              <w:top w:val="single" w:sz="6" w:space="0" w:color="auto"/>
              <w:left w:val="single" w:sz="12" w:space="0" w:color="auto"/>
              <w:bottom w:val="single" w:sz="6" w:space="0" w:color="auto"/>
            </w:tcBorders>
            <w:shd w:val="clear" w:color="auto" w:fill="FFFFFF" w:themeFill="background1"/>
          </w:tcPr>
          <w:p w14:paraId="7B67B34D" w14:textId="77777777" w:rsidR="00420639" w:rsidRDefault="00420639" w:rsidP="00A94CA8">
            <w:pPr>
              <w:jc w:val="center"/>
              <w:rPr>
                <w:rFonts w:cstheme="minorHAnsi"/>
                <w:szCs w:val="22"/>
              </w:rPr>
            </w:pPr>
            <w:r>
              <w:rPr>
                <w:rFonts w:cstheme="minorHAnsi"/>
                <w:szCs w:val="22"/>
              </w:rPr>
              <w:t>1,6</w:t>
            </w:r>
          </w:p>
        </w:tc>
        <w:tc>
          <w:tcPr>
            <w:tcW w:w="1536" w:type="dxa"/>
            <w:tcBorders>
              <w:top w:val="single" w:sz="6" w:space="0" w:color="auto"/>
              <w:left w:val="single" w:sz="6" w:space="0" w:color="auto"/>
              <w:bottom w:val="single" w:sz="6" w:space="0" w:color="auto"/>
            </w:tcBorders>
            <w:shd w:val="clear" w:color="auto" w:fill="FFFFFF" w:themeFill="background1"/>
          </w:tcPr>
          <w:p w14:paraId="54569E23" w14:textId="77777777" w:rsidR="00420639" w:rsidRDefault="00420639" w:rsidP="00A94CA8">
            <w:pPr>
              <w:jc w:val="center"/>
              <w:rPr>
                <w:rFonts w:cstheme="minorHAnsi"/>
                <w:szCs w:val="22"/>
              </w:rPr>
            </w:pPr>
            <w:r>
              <w:rPr>
                <w:rFonts w:cstheme="minorHAnsi"/>
                <w:szCs w:val="22"/>
              </w:rPr>
              <w:t>4,1</w:t>
            </w:r>
          </w:p>
        </w:tc>
      </w:tr>
    </w:tbl>
    <w:p w14:paraId="2E23514B" w14:textId="77777777" w:rsidR="00420639" w:rsidRDefault="00420639" w:rsidP="00420639">
      <w:pPr>
        <w:rPr>
          <w:szCs w:val="22"/>
        </w:rPr>
      </w:pPr>
    </w:p>
    <w:p w14:paraId="1BF26C8F" w14:textId="55F3A2A0" w:rsidR="00420639" w:rsidRDefault="00420639" w:rsidP="00420639">
      <w:pPr>
        <w:pStyle w:val="StandardWeb"/>
      </w:pPr>
      <w:r>
        <w:t>In der Natursoziologie haben sich bislang Mädchen in der Regel als natursensibler bzw. -empathischer erwiesen, höhere Jahrgänge insgesamt als nüchterner. Beim Schlüsselindikator „Gute Natur“ bestätigt sich dieser Befund nur in der ersten Zeile: Neuntklässler lehnen die Heroisierung der Natur strikter ab. Eine gewisse Irritation über dieses vorbehaltlose Naturvertrauen zeigt kaum mehr als ein Viertel der Befragten. Mehrheitlich scheint sich hinter dem Schlüsselindikator so etwas wie eine Sehnsucht nach dem vom Menschen verratenen Paradies zu verbergen</w:t>
      </w:r>
      <w:r>
        <w:rPr>
          <w:b/>
          <w:bCs/>
        </w:rPr>
        <w:t>:</w:t>
      </w:r>
      <w:r>
        <w:t xml:space="preserve">  </w:t>
      </w:r>
    </w:p>
    <w:p w14:paraId="3E3B7A46" w14:textId="77777777" w:rsidR="00420639" w:rsidRPr="0090054A"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00EED4CC" w14:textId="77777777" w:rsidTr="00A94CA8">
        <w:tc>
          <w:tcPr>
            <w:tcW w:w="9064"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0ACE9E7C" w14:textId="3B85DB65" w:rsidR="00420639" w:rsidRDefault="00420639" w:rsidP="00A94CA8">
            <w:pPr>
              <w:pStyle w:val="StandardWeb"/>
              <w:shd w:val="clear" w:color="auto" w:fill="FFFFFF" w:themeFill="background1"/>
              <w:jc w:val="center"/>
              <w:rPr>
                <w:szCs w:val="22"/>
              </w:rPr>
            </w:pPr>
            <w:r>
              <w:rPr>
                <w:rFonts w:cstheme="minorHAnsi"/>
                <w:b/>
                <w:bCs/>
                <w:szCs w:val="22"/>
              </w:rPr>
              <w:t>Tab.</w:t>
            </w:r>
            <w:r w:rsidR="002A15EF">
              <w:rPr>
                <w:rFonts w:cstheme="minorHAnsi"/>
                <w:b/>
                <w:bCs/>
                <w:szCs w:val="22"/>
              </w:rPr>
              <w:t xml:space="preserve"> 77 </w:t>
            </w:r>
            <w:r w:rsidRPr="00A92C79">
              <w:rPr>
                <w:szCs w:val="22"/>
              </w:rPr>
              <w:t xml:space="preserve">Gute Natur </w:t>
            </w:r>
          </w:p>
          <w:p w14:paraId="33A2A05D" w14:textId="33C08A42" w:rsidR="00420639" w:rsidRDefault="00420639" w:rsidP="00A94CA8">
            <w:pPr>
              <w:pStyle w:val="StandardWeb"/>
              <w:shd w:val="clear" w:color="auto" w:fill="FFFFFF" w:themeFill="background1"/>
              <w:jc w:val="center"/>
              <w:rPr>
                <w:rFonts w:cstheme="minorHAnsi"/>
                <w:szCs w:val="22"/>
              </w:rPr>
            </w:pPr>
            <w:r w:rsidRPr="0090054A">
              <w:rPr>
                <w:rFonts w:cstheme="minorHAnsi"/>
                <w:b/>
                <w:bCs/>
                <w:szCs w:val="22"/>
              </w:rPr>
              <w:t>Ohne Mensch wäre die Natur in Harmonie und Frieden</w:t>
            </w:r>
            <w:r w:rsidR="009F66B6">
              <w:rPr>
                <w:rFonts w:cstheme="minorHAnsi"/>
                <w:b/>
                <w:bCs/>
                <w:szCs w:val="22"/>
              </w:rPr>
              <w:t xml:space="preserve"> (%)</w:t>
            </w:r>
          </w:p>
        </w:tc>
      </w:tr>
      <w:tr w:rsidR="00420639" w:rsidRPr="00356C3E" w14:paraId="1132DCB3"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56654BF" w14:textId="77777777" w:rsidR="00420639" w:rsidRDefault="00420639" w:rsidP="00A94CA8">
            <w:pPr>
              <w:rPr>
                <w:rFonts w:cstheme="minorHAnsi"/>
                <w:szCs w:val="22"/>
              </w:rPr>
            </w:pPr>
          </w:p>
        </w:tc>
        <w:tc>
          <w:tcPr>
            <w:tcW w:w="1535" w:type="dxa"/>
            <w:tcBorders>
              <w:top w:val="single" w:sz="4" w:space="0" w:color="auto"/>
              <w:bottom w:val="single" w:sz="18" w:space="0" w:color="auto"/>
            </w:tcBorders>
            <w:shd w:val="clear" w:color="auto" w:fill="FFFFFF" w:themeFill="background1"/>
          </w:tcPr>
          <w:p w14:paraId="21CE1DE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8" w:space="0" w:color="auto"/>
            </w:tcBorders>
            <w:shd w:val="clear" w:color="auto" w:fill="FFFFFF" w:themeFill="background1"/>
          </w:tcPr>
          <w:p w14:paraId="7B5DBED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66E55F4"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61E45F8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59DE5AF6"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7497A25" w14:textId="77777777" w:rsidR="00420639" w:rsidRDefault="00420639" w:rsidP="00A94CA8">
            <w:pPr>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08DFC359" w14:textId="77777777" w:rsidR="00420639" w:rsidRDefault="00420639" w:rsidP="00A94CA8">
            <w:pPr>
              <w:spacing w:before="100" w:beforeAutospacing="1" w:after="100" w:afterAutospacing="1"/>
              <w:jc w:val="center"/>
              <w:rPr>
                <w:rFonts w:cstheme="minorHAnsi"/>
                <w:szCs w:val="22"/>
              </w:rPr>
            </w:pPr>
            <w:r>
              <w:rPr>
                <w:rFonts w:cstheme="minorHAnsi"/>
                <w:szCs w:val="22"/>
              </w:rPr>
              <w:t>26,1</w:t>
            </w:r>
          </w:p>
        </w:tc>
        <w:tc>
          <w:tcPr>
            <w:tcW w:w="1536" w:type="dxa"/>
            <w:tcBorders>
              <w:top w:val="single" w:sz="18" w:space="0" w:color="auto"/>
              <w:bottom w:val="single" w:sz="4" w:space="0" w:color="auto"/>
            </w:tcBorders>
            <w:shd w:val="clear" w:color="auto" w:fill="FFFFFF" w:themeFill="background1"/>
          </w:tcPr>
          <w:p w14:paraId="0B55E203" w14:textId="77777777" w:rsidR="00420639" w:rsidRDefault="00420639" w:rsidP="00A94CA8">
            <w:pPr>
              <w:spacing w:before="100" w:beforeAutospacing="1" w:after="100" w:afterAutospacing="1"/>
              <w:jc w:val="center"/>
              <w:rPr>
                <w:rFonts w:cstheme="minorHAnsi"/>
                <w:szCs w:val="22"/>
              </w:rPr>
            </w:pPr>
            <w:r>
              <w:rPr>
                <w:rFonts w:cstheme="minorHAnsi"/>
                <w:szCs w:val="22"/>
              </w:rPr>
              <w:t>39,6</w:t>
            </w:r>
          </w:p>
        </w:tc>
        <w:tc>
          <w:tcPr>
            <w:tcW w:w="1536" w:type="dxa"/>
            <w:tcBorders>
              <w:top w:val="single" w:sz="18" w:space="0" w:color="auto"/>
              <w:left w:val="single" w:sz="12" w:space="0" w:color="auto"/>
              <w:bottom w:val="single" w:sz="4" w:space="0" w:color="auto"/>
            </w:tcBorders>
            <w:shd w:val="clear" w:color="auto" w:fill="FFFFFF" w:themeFill="background1"/>
          </w:tcPr>
          <w:p w14:paraId="78CC34CC" w14:textId="77777777" w:rsidR="00420639" w:rsidRDefault="00420639" w:rsidP="00A94CA8">
            <w:pPr>
              <w:spacing w:before="100" w:beforeAutospacing="1" w:after="100" w:afterAutospacing="1"/>
              <w:jc w:val="center"/>
              <w:rPr>
                <w:rFonts w:cstheme="minorHAnsi"/>
                <w:szCs w:val="22"/>
              </w:rPr>
            </w:pPr>
            <w:r>
              <w:rPr>
                <w:rFonts w:cstheme="minorHAnsi"/>
                <w:szCs w:val="22"/>
              </w:rPr>
              <w:t>33,2</w:t>
            </w:r>
          </w:p>
        </w:tc>
        <w:tc>
          <w:tcPr>
            <w:tcW w:w="1536" w:type="dxa"/>
            <w:tcBorders>
              <w:top w:val="single" w:sz="18" w:space="0" w:color="auto"/>
              <w:bottom w:val="single" w:sz="4" w:space="0" w:color="auto"/>
            </w:tcBorders>
            <w:shd w:val="clear" w:color="auto" w:fill="FFFFFF" w:themeFill="background1"/>
          </w:tcPr>
          <w:p w14:paraId="4D1280A7" w14:textId="77777777" w:rsidR="00420639" w:rsidRDefault="00420639" w:rsidP="00A94CA8">
            <w:pPr>
              <w:spacing w:before="100" w:beforeAutospacing="1" w:after="100" w:afterAutospacing="1"/>
              <w:jc w:val="center"/>
              <w:rPr>
                <w:rFonts w:cstheme="minorHAnsi"/>
                <w:szCs w:val="22"/>
              </w:rPr>
            </w:pPr>
            <w:r>
              <w:rPr>
                <w:rFonts w:cstheme="minorHAnsi"/>
                <w:szCs w:val="22"/>
              </w:rPr>
              <w:t>32,7</w:t>
            </w:r>
          </w:p>
        </w:tc>
      </w:tr>
      <w:tr w:rsidR="00420639" w:rsidRPr="00356C3E" w14:paraId="487EA084"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2547678" w14:textId="77777777" w:rsidR="00420639" w:rsidRDefault="00420639" w:rsidP="00A94CA8">
            <w:pPr>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3D51B109" w14:textId="77777777" w:rsidR="00420639" w:rsidRDefault="00420639" w:rsidP="00A94CA8">
            <w:pPr>
              <w:spacing w:before="100" w:beforeAutospacing="1" w:after="100" w:afterAutospacing="1"/>
              <w:jc w:val="center"/>
              <w:rPr>
                <w:rFonts w:cstheme="minorHAnsi"/>
                <w:szCs w:val="22"/>
              </w:rPr>
            </w:pPr>
            <w:r>
              <w:rPr>
                <w:rFonts w:cstheme="minorHAnsi"/>
                <w:szCs w:val="22"/>
              </w:rPr>
              <w:t>36,4</w:t>
            </w:r>
          </w:p>
        </w:tc>
        <w:tc>
          <w:tcPr>
            <w:tcW w:w="1536" w:type="dxa"/>
            <w:tcBorders>
              <w:top w:val="single" w:sz="4" w:space="0" w:color="auto"/>
              <w:bottom w:val="single" w:sz="4" w:space="0" w:color="auto"/>
            </w:tcBorders>
            <w:shd w:val="clear" w:color="auto" w:fill="FFFFFF" w:themeFill="background1"/>
          </w:tcPr>
          <w:p w14:paraId="02017F23" w14:textId="77777777" w:rsidR="00420639" w:rsidRDefault="00420639" w:rsidP="00A94CA8">
            <w:pPr>
              <w:spacing w:before="100" w:beforeAutospacing="1" w:after="100" w:afterAutospacing="1"/>
              <w:jc w:val="center"/>
              <w:rPr>
                <w:rFonts w:cstheme="minorHAnsi"/>
                <w:szCs w:val="22"/>
              </w:rPr>
            </w:pPr>
            <w:r>
              <w:rPr>
                <w:rFonts w:cstheme="minorHAnsi"/>
                <w:szCs w:val="22"/>
              </w:rPr>
              <w:t>26,9</w:t>
            </w:r>
          </w:p>
        </w:tc>
        <w:tc>
          <w:tcPr>
            <w:tcW w:w="1536" w:type="dxa"/>
            <w:tcBorders>
              <w:top w:val="single" w:sz="4" w:space="0" w:color="auto"/>
              <w:left w:val="single" w:sz="12" w:space="0" w:color="auto"/>
              <w:bottom w:val="single" w:sz="4" w:space="0" w:color="auto"/>
            </w:tcBorders>
            <w:shd w:val="clear" w:color="auto" w:fill="FFFFFF" w:themeFill="background1"/>
          </w:tcPr>
          <w:p w14:paraId="0E772587" w14:textId="77777777" w:rsidR="00420639" w:rsidRDefault="00420639" w:rsidP="00A94CA8">
            <w:pPr>
              <w:spacing w:before="100" w:beforeAutospacing="1" w:after="100" w:afterAutospacing="1"/>
              <w:jc w:val="center"/>
              <w:rPr>
                <w:rFonts w:cstheme="minorHAnsi"/>
                <w:szCs w:val="22"/>
              </w:rPr>
            </w:pPr>
            <w:r>
              <w:rPr>
                <w:rFonts w:cstheme="minorHAnsi"/>
                <w:szCs w:val="22"/>
              </w:rPr>
              <w:t>28,7</w:t>
            </w:r>
          </w:p>
        </w:tc>
        <w:tc>
          <w:tcPr>
            <w:tcW w:w="1536" w:type="dxa"/>
            <w:tcBorders>
              <w:top w:val="single" w:sz="4" w:space="0" w:color="auto"/>
              <w:bottom w:val="single" w:sz="4" w:space="0" w:color="auto"/>
            </w:tcBorders>
            <w:shd w:val="clear" w:color="auto" w:fill="FFFFFF" w:themeFill="background1"/>
          </w:tcPr>
          <w:p w14:paraId="0BE76E49" w14:textId="77777777" w:rsidR="00420639" w:rsidRDefault="00420639" w:rsidP="00A94CA8">
            <w:pPr>
              <w:spacing w:before="100" w:beforeAutospacing="1" w:after="100" w:afterAutospacing="1"/>
              <w:jc w:val="center"/>
              <w:rPr>
                <w:rFonts w:cstheme="minorHAnsi"/>
                <w:szCs w:val="22"/>
              </w:rPr>
            </w:pPr>
            <w:r>
              <w:rPr>
                <w:rFonts w:cstheme="minorHAnsi"/>
                <w:szCs w:val="22"/>
              </w:rPr>
              <w:t>34,6</w:t>
            </w:r>
          </w:p>
        </w:tc>
      </w:tr>
      <w:tr w:rsidR="00420639" w:rsidRPr="00356C3E" w14:paraId="26D78F96"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CE0B20F" w14:textId="77777777" w:rsidR="00420639" w:rsidRDefault="00420639" w:rsidP="00A94CA8">
            <w:pPr>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131BB594" w14:textId="77777777" w:rsidR="00420639" w:rsidRDefault="00420639" w:rsidP="00A94CA8">
            <w:pPr>
              <w:spacing w:before="100" w:beforeAutospacing="1" w:after="100" w:afterAutospacing="1"/>
              <w:jc w:val="center"/>
              <w:rPr>
                <w:rFonts w:cstheme="minorHAnsi"/>
                <w:szCs w:val="22"/>
              </w:rPr>
            </w:pPr>
            <w:r>
              <w:rPr>
                <w:rFonts w:cstheme="minorHAnsi"/>
                <w:szCs w:val="22"/>
              </w:rPr>
              <w:t>20,6</w:t>
            </w:r>
          </w:p>
        </w:tc>
        <w:tc>
          <w:tcPr>
            <w:tcW w:w="1536" w:type="dxa"/>
            <w:tcBorders>
              <w:top w:val="single" w:sz="4" w:space="0" w:color="auto"/>
              <w:bottom w:val="single" w:sz="4" w:space="0" w:color="auto"/>
            </w:tcBorders>
            <w:shd w:val="clear" w:color="auto" w:fill="FFFFFF" w:themeFill="background1"/>
          </w:tcPr>
          <w:p w14:paraId="2911B739" w14:textId="77777777" w:rsidR="00420639" w:rsidRDefault="00420639" w:rsidP="00A94CA8">
            <w:pPr>
              <w:spacing w:before="100" w:beforeAutospacing="1" w:after="100" w:afterAutospacing="1"/>
              <w:jc w:val="center"/>
              <w:rPr>
                <w:rFonts w:cstheme="minorHAnsi"/>
                <w:szCs w:val="22"/>
              </w:rPr>
            </w:pPr>
            <w:r>
              <w:rPr>
                <w:rFonts w:cstheme="minorHAnsi"/>
                <w:szCs w:val="22"/>
              </w:rPr>
              <w:t>17,5</w:t>
            </w:r>
          </w:p>
        </w:tc>
        <w:tc>
          <w:tcPr>
            <w:tcW w:w="1536" w:type="dxa"/>
            <w:tcBorders>
              <w:top w:val="single" w:sz="4" w:space="0" w:color="auto"/>
              <w:left w:val="single" w:sz="12" w:space="0" w:color="auto"/>
              <w:bottom w:val="single" w:sz="4" w:space="0" w:color="auto"/>
            </w:tcBorders>
            <w:shd w:val="clear" w:color="auto" w:fill="FFFFFF" w:themeFill="background1"/>
          </w:tcPr>
          <w:p w14:paraId="27AED1FC" w14:textId="77777777" w:rsidR="00420639" w:rsidRDefault="00420639" w:rsidP="00A94CA8">
            <w:pPr>
              <w:spacing w:before="100" w:beforeAutospacing="1" w:after="100" w:afterAutospacing="1"/>
              <w:jc w:val="center"/>
              <w:rPr>
                <w:rFonts w:cstheme="minorHAnsi"/>
                <w:szCs w:val="22"/>
              </w:rPr>
            </w:pPr>
            <w:r>
              <w:rPr>
                <w:rFonts w:cstheme="minorHAnsi"/>
                <w:szCs w:val="22"/>
              </w:rPr>
              <w:t>19,9</w:t>
            </w:r>
          </w:p>
        </w:tc>
        <w:tc>
          <w:tcPr>
            <w:tcW w:w="1536" w:type="dxa"/>
            <w:tcBorders>
              <w:top w:val="single" w:sz="4" w:space="0" w:color="auto"/>
              <w:bottom w:val="single" w:sz="4" w:space="0" w:color="auto"/>
            </w:tcBorders>
            <w:shd w:val="clear" w:color="auto" w:fill="FFFFFF" w:themeFill="background1"/>
          </w:tcPr>
          <w:p w14:paraId="78BA86F0" w14:textId="77777777" w:rsidR="00420639" w:rsidRDefault="00420639" w:rsidP="00A94CA8">
            <w:pPr>
              <w:spacing w:before="100" w:beforeAutospacing="1" w:after="100" w:afterAutospacing="1"/>
              <w:jc w:val="center"/>
              <w:rPr>
                <w:rFonts w:cstheme="minorHAnsi"/>
                <w:szCs w:val="22"/>
              </w:rPr>
            </w:pPr>
            <w:r>
              <w:rPr>
                <w:rFonts w:cstheme="minorHAnsi"/>
                <w:szCs w:val="22"/>
              </w:rPr>
              <w:t>18,2</w:t>
            </w:r>
          </w:p>
        </w:tc>
      </w:tr>
      <w:tr w:rsidR="00420639" w:rsidRPr="00356C3E" w14:paraId="61A1021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6AC44A2" w14:textId="77777777" w:rsidR="00420639" w:rsidRDefault="00420639" w:rsidP="00A94CA8">
            <w:pPr>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09D1DE36" w14:textId="77777777" w:rsidR="00420639" w:rsidRDefault="00420639" w:rsidP="00A94CA8">
            <w:pPr>
              <w:spacing w:before="100" w:beforeAutospacing="1" w:after="100" w:afterAutospacing="1"/>
              <w:jc w:val="center"/>
              <w:rPr>
                <w:rFonts w:cstheme="minorHAnsi"/>
                <w:szCs w:val="22"/>
              </w:rPr>
            </w:pPr>
            <w:r>
              <w:rPr>
                <w:rFonts w:cstheme="minorHAnsi"/>
                <w:szCs w:val="22"/>
              </w:rPr>
              <w:t>9,2</w:t>
            </w:r>
          </w:p>
        </w:tc>
        <w:tc>
          <w:tcPr>
            <w:tcW w:w="1536" w:type="dxa"/>
            <w:tcBorders>
              <w:top w:val="single" w:sz="4" w:space="0" w:color="auto"/>
              <w:bottom w:val="single" w:sz="4" w:space="0" w:color="auto"/>
            </w:tcBorders>
            <w:shd w:val="clear" w:color="auto" w:fill="FFFFFF" w:themeFill="background1"/>
          </w:tcPr>
          <w:p w14:paraId="53466B8C" w14:textId="77777777" w:rsidR="00420639" w:rsidRDefault="00420639" w:rsidP="00A94CA8">
            <w:pPr>
              <w:spacing w:before="100" w:beforeAutospacing="1" w:after="100" w:afterAutospacing="1"/>
              <w:jc w:val="center"/>
              <w:rPr>
                <w:rFonts w:cstheme="minorHAnsi"/>
                <w:szCs w:val="22"/>
              </w:rPr>
            </w:pPr>
            <w:r>
              <w:rPr>
                <w:rFonts w:cstheme="minorHAnsi"/>
                <w:szCs w:val="22"/>
              </w:rPr>
              <w:t>8,6</w:t>
            </w:r>
          </w:p>
        </w:tc>
        <w:tc>
          <w:tcPr>
            <w:tcW w:w="1536" w:type="dxa"/>
            <w:tcBorders>
              <w:top w:val="single" w:sz="4" w:space="0" w:color="auto"/>
              <w:left w:val="single" w:sz="12" w:space="0" w:color="auto"/>
              <w:bottom w:val="single" w:sz="4" w:space="0" w:color="auto"/>
            </w:tcBorders>
            <w:shd w:val="clear" w:color="auto" w:fill="FFFFFF" w:themeFill="background1"/>
          </w:tcPr>
          <w:p w14:paraId="4F98C0F6" w14:textId="77777777" w:rsidR="00420639" w:rsidRDefault="00420639" w:rsidP="00A94CA8">
            <w:pPr>
              <w:spacing w:before="100" w:beforeAutospacing="1" w:after="100" w:afterAutospacing="1"/>
              <w:jc w:val="center"/>
              <w:rPr>
                <w:rFonts w:cstheme="minorHAnsi"/>
                <w:szCs w:val="22"/>
              </w:rPr>
            </w:pPr>
            <w:r>
              <w:rPr>
                <w:rFonts w:cstheme="minorHAnsi"/>
                <w:szCs w:val="22"/>
              </w:rPr>
              <w:t>9,4</w:t>
            </w:r>
          </w:p>
        </w:tc>
        <w:tc>
          <w:tcPr>
            <w:tcW w:w="1536" w:type="dxa"/>
            <w:tcBorders>
              <w:top w:val="single" w:sz="4" w:space="0" w:color="auto"/>
              <w:bottom w:val="single" w:sz="4" w:space="0" w:color="auto"/>
            </w:tcBorders>
            <w:shd w:val="clear" w:color="auto" w:fill="FFFFFF" w:themeFill="background1"/>
          </w:tcPr>
          <w:p w14:paraId="322F74CF" w14:textId="77777777" w:rsidR="00420639" w:rsidRDefault="00420639" w:rsidP="00A94CA8">
            <w:pPr>
              <w:spacing w:before="100" w:beforeAutospacing="1" w:after="100" w:afterAutospacing="1"/>
              <w:jc w:val="center"/>
              <w:rPr>
                <w:rFonts w:cstheme="minorHAnsi"/>
                <w:szCs w:val="22"/>
              </w:rPr>
            </w:pPr>
            <w:r>
              <w:rPr>
                <w:rFonts w:cstheme="minorHAnsi"/>
                <w:szCs w:val="22"/>
              </w:rPr>
              <w:t>8,3</w:t>
            </w:r>
          </w:p>
        </w:tc>
      </w:tr>
      <w:tr w:rsidR="00420639" w:rsidRPr="00356C3E" w14:paraId="5328B237"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8D909FC" w14:textId="77777777" w:rsidR="00420639" w:rsidRDefault="00420639" w:rsidP="00A94CA8">
            <w:pPr>
              <w:rPr>
                <w:rFonts w:cstheme="minorHAnsi"/>
                <w:szCs w:val="22"/>
              </w:rPr>
            </w:pPr>
            <w:r>
              <w:rPr>
                <w:rFonts w:cstheme="minorHAnsi"/>
                <w:szCs w:val="22"/>
              </w:rPr>
              <w:t>nein</w:t>
            </w:r>
          </w:p>
        </w:tc>
        <w:tc>
          <w:tcPr>
            <w:tcW w:w="1535" w:type="dxa"/>
            <w:tcBorders>
              <w:top w:val="single" w:sz="4" w:space="0" w:color="auto"/>
              <w:bottom w:val="single" w:sz="4" w:space="0" w:color="auto"/>
            </w:tcBorders>
            <w:shd w:val="clear" w:color="auto" w:fill="FFFFFF" w:themeFill="background1"/>
          </w:tcPr>
          <w:p w14:paraId="3960F126" w14:textId="77777777" w:rsidR="00420639" w:rsidRDefault="00420639" w:rsidP="00A94CA8">
            <w:pPr>
              <w:spacing w:before="100" w:beforeAutospacing="1" w:after="100" w:afterAutospacing="1"/>
              <w:jc w:val="center"/>
              <w:rPr>
                <w:rFonts w:cstheme="minorHAnsi"/>
                <w:szCs w:val="22"/>
              </w:rPr>
            </w:pPr>
            <w:r>
              <w:rPr>
                <w:rFonts w:cstheme="minorHAnsi"/>
                <w:szCs w:val="22"/>
              </w:rPr>
              <w:t>5,2</w:t>
            </w:r>
          </w:p>
        </w:tc>
        <w:tc>
          <w:tcPr>
            <w:tcW w:w="1536" w:type="dxa"/>
            <w:tcBorders>
              <w:top w:val="single" w:sz="4" w:space="0" w:color="auto"/>
              <w:bottom w:val="single" w:sz="4" w:space="0" w:color="auto"/>
            </w:tcBorders>
            <w:shd w:val="clear" w:color="auto" w:fill="FFFFFF" w:themeFill="background1"/>
          </w:tcPr>
          <w:p w14:paraId="57100829" w14:textId="77777777" w:rsidR="00420639" w:rsidRDefault="00420639" w:rsidP="00A94CA8">
            <w:pPr>
              <w:spacing w:before="100" w:beforeAutospacing="1" w:after="100" w:afterAutospacing="1"/>
              <w:jc w:val="center"/>
              <w:rPr>
                <w:rFonts w:cstheme="minorHAnsi"/>
                <w:szCs w:val="22"/>
              </w:rPr>
            </w:pPr>
            <w:r>
              <w:rPr>
                <w:rFonts w:cstheme="minorHAnsi"/>
                <w:szCs w:val="22"/>
              </w:rPr>
              <w:t>5,8</w:t>
            </w:r>
          </w:p>
        </w:tc>
        <w:tc>
          <w:tcPr>
            <w:tcW w:w="1536" w:type="dxa"/>
            <w:tcBorders>
              <w:top w:val="single" w:sz="4" w:space="0" w:color="auto"/>
              <w:left w:val="single" w:sz="12" w:space="0" w:color="auto"/>
              <w:bottom w:val="single" w:sz="4" w:space="0" w:color="auto"/>
            </w:tcBorders>
            <w:shd w:val="clear" w:color="auto" w:fill="FFFFFF" w:themeFill="background1"/>
          </w:tcPr>
          <w:p w14:paraId="1D15E011" w14:textId="77777777" w:rsidR="00420639" w:rsidRDefault="00420639" w:rsidP="00A94CA8">
            <w:pPr>
              <w:spacing w:before="100" w:beforeAutospacing="1" w:after="100" w:afterAutospacing="1"/>
              <w:jc w:val="center"/>
              <w:rPr>
                <w:rFonts w:cstheme="minorHAnsi"/>
                <w:szCs w:val="22"/>
              </w:rPr>
            </w:pPr>
            <w:r>
              <w:rPr>
                <w:rFonts w:cstheme="minorHAnsi"/>
                <w:szCs w:val="22"/>
              </w:rPr>
              <w:t>6,0</w:t>
            </w:r>
          </w:p>
        </w:tc>
        <w:tc>
          <w:tcPr>
            <w:tcW w:w="1536" w:type="dxa"/>
            <w:tcBorders>
              <w:top w:val="single" w:sz="4" w:space="0" w:color="auto"/>
              <w:bottom w:val="single" w:sz="4" w:space="0" w:color="auto"/>
            </w:tcBorders>
            <w:shd w:val="clear" w:color="auto" w:fill="FFFFFF" w:themeFill="background1"/>
          </w:tcPr>
          <w:p w14:paraId="6B41B77A" w14:textId="77777777" w:rsidR="00420639" w:rsidRDefault="00420639" w:rsidP="00A94CA8">
            <w:pPr>
              <w:spacing w:before="100" w:beforeAutospacing="1" w:after="100" w:afterAutospacing="1"/>
              <w:jc w:val="center"/>
              <w:rPr>
                <w:rFonts w:cstheme="minorHAnsi"/>
                <w:szCs w:val="22"/>
              </w:rPr>
            </w:pPr>
            <w:r>
              <w:rPr>
                <w:rFonts w:cstheme="minorHAnsi"/>
                <w:szCs w:val="22"/>
              </w:rPr>
              <w:t>4,9</w:t>
            </w:r>
          </w:p>
        </w:tc>
      </w:tr>
    </w:tbl>
    <w:p w14:paraId="5B49BB39" w14:textId="77777777" w:rsidR="00420639" w:rsidRDefault="00420639" w:rsidP="00420639"/>
    <w:p w14:paraId="36A07258" w14:textId="24D52130" w:rsidR="00420639" w:rsidRPr="00131832" w:rsidRDefault="00420639" w:rsidP="00420639">
      <w:pPr>
        <w:pStyle w:val="StandardWeb"/>
      </w:pPr>
      <w:r>
        <w:t xml:space="preserve">Wo aber wird dieses Paradies genauer lokalisiert? </w:t>
      </w:r>
      <w:r w:rsidR="00076D8A">
        <w:t>Natürlich i</w:t>
      </w:r>
      <w:r>
        <w:t xml:space="preserve">m Wald. Damit schließt sich der Kreis des mit dem Waldthema begonnenen aktuellen Jugendreports und </w:t>
      </w:r>
      <w:r w:rsidR="009F66B6">
        <w:t xml:space="preserve">setzt </w:t>
      </w:r>
      <w:r>
        <w:t xml:space="preserve">seine </w:t>
      </w:r>
      <w:r w:rsidR="0064455E">
        <w:t>Antworten</w:t>
      </w:r>
      <w:r>
        <w:t xml:space="preserve"> zugleich </w:t>
      </w:r>
      <w:r w:rsidR="009F66B6">
        <w:t>dem</w:t>
      </w:r>
      <w:r>
        <w:t xml:space="preserve"> Verdacht</w:t>
      </w:r>
      <w:r w:rsidR="00076D8A">
        <w:t xml:space="preserve"> aus</w:t>
      </w:r>
      <w:r>
        <w:t xml:space="preserve">, dem modernen </w:t>
      </w:r>
      <w:proofErr w:type="spellStart"/>
      <w:r>
        <w:t>Waldkult</w:t>
      </w:r>
      <w:proofErr w:type="spellEnd"/>
      <w:r>
        <w:t xml:space="preserve"> verfallen zu sein: </w:t>
      </w:r>
    </w:p>
    <w:p w14:paraId="444F5E61" w14:textId="2110F9EA" w:rsidR="00420639" w:rsidRDefault="00420639" w:rsidP="00420639">
      <w:pPr>
        <w:pStyle w:val="StandardWeb"/>
      </w:pPr>
    </w:p>
    <w:p w14:paraId="23503823" w14:textId="57865E0C" w:rsidR="0064455E" w:rsidRDefault="0064455E" w:rsidP="00420639">
      <w:pPr>
        <w:pStyle w:val="StandardWeb"/>
      </w:pPr>
    </w:p>
    <w:p w14:paraId="58D2C933" w14:textId="297D9760" w:rsidR="0064455E" w:rsidRDefault="0064455E" w:rsidP="00420639">
      <w:pPr>
        <w:pStyle w:val="StandardWeb"/>
      </w:pPr>
    </w:p>
    <w:p w14:paraId="5224FC4A" w14:textId="6FEF887C" w:rsidR="0064455E" w:rsidRDefault="0064455E" w:rsidP="00420639">
      <w:pPr>
        <w:pStyle w:val="StandardWeb"/>
      </w:pPr>
    </w:p>
    <w:p w14:paraId="5353E293" w14:textId="54280009" w:rsidR="0064455E" w:rsidRDefault="0064455E" w:rsidP="00420639">
      <w:pPr>
        <w:pStyle w:val="StandardWeb"/>
      </w:pPr>
    </w:p>
    <w:p w14:paraId="1D9642EC" w14:textId="28920F8F" w:rsidR="0064455E" w:rsidRDefault="0064455E" w:rsidP="00420639">
      <w:pPr>
        <w:pStyle w:val="StandardWeb"/>
      </w:pPr>
    </w:p>
    <w:p w14:paraId="066BA0CB" w14:textId="77777777" w:rsidR="0064455E" w:rsidRDefault="0064455E" w:rsidP="00420639">
      <w:pPr>
        <w:pStyle w:val="StandardWeb"/>
      </w:pPr>
    </w:p>
    <w:tbl>
      <w:tblPr>
        <w:tblW w:w="9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71"/>
        <w:gridCol w:w="1571"/>
        <w:gridCol w:w="1571"/>
        <w:gridCol w:w="1572"/>
      </w:tblGrid>
      <w:tr w:rsidR="00420639" w:rsidRPr="00356C3E" w14:paraId="368F9CA7" w14:textId="77777777" w:rsidTr="00A94CA8">
        <w:tc>
          <w:tcPr>
            <w:tcW w:w="9206"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33E482DC" w14:textId="781DB3A2" w:rsidR="00420639" w:rsidRDefault="00420639" w:rsidP="00A94CA8">
            <w:pPr>
              <w:pStyle w:val="StandardWeb"/>
              <w:shd w:val="clear" w:color="auto" w:fill="FFFFFF" w:themeFill="background1"/>
              <w:jc w:val="center"/>
              <w:rPr>
                <w:szCs w:val="22"/>
              </w:rPr>
            </w:pPr>
            <w:r>
              <w:rPr>
                <w:rFonts w:cstheme="minorHAnsi"/>
                <w:b/>
                <w:bCs/>
                <w:szCs w:val="22"/>
              </w:rPr>
              <w:lastRenderedPageBreak/>
              <w:t>Tab.</w:t>
            </w:r>
            <w:r w:rsidR="002A15EF">
              <w:rPr>
                <w:rFonts w:cstheme="minorHAnsi"/>
                <w:b/>
                <w:bCs/>
                <w:szCs w:val="22"/>
              </w:rPr>
              <w:t>78</w:t>
            </w:r>
            <w:r>
              <w:rPr>
                <w:rFonts w:cstheme="minorHAnsi"/>
                <w:b/>
                <w:bCs/>
                <w:szCs w:val="22"/>
              </w:rPr>
              <w:t xml:space="preserve"> </w:t>
            </w:r>
            <w:r w:rsidRPr="00A92C79">
              <w:rPr>
                <w:szCs w:val="22"/>
              </w:rPr>
              <w:t xml:space="preserve">Gute Natur </w:t>
            </w:r>
          </w:p>
          <w:p w14:paraId="607D00AB" w14:textId="68AB2691" w:rsidR="00420639" w:rsidRDefault="00420639" w:rsidP="00A94CA8">
            <w:pPr>
              <w:pStyle w:val="StandardWeb"/>
              <w:shd w:val="clear" w:color="auto" w:fill="FFFFFF" w:themeFill="background1"/>
              <w:jc w:val="center"/>
              <w:rPr>
                <w:rFonts w:cstheme="minorHAnsi"/>
                <w:szCs w:val="22"/>
              </w:rPr>
            </w:pPr>
            <w:r w:rsidRPr="000D5C1E">
              <w:rPr>
                <w:rFonts w:cstheme="minorHAnsi"/>
                <w:b/>
                <w:bCs/>
                <w:szCs w:val="22"/>
              </w:rPr>
              <w:t>Wahre Natur gibt es nur noch im Wald</w:t>
            </w:r>
            <w:r w:rsidR="0064455E">
              <w:rPr>
                <w:rFonts w:cstheme="minorHAnsi"/>
                <w:b/>
                <w:bCs/>
                <w:szCs w:val="22"/>
              </w:rPr>
              <w:t xml:space="preserve"> (%)</w:t>
            </w:r>
          </w:p>
        </w:tc>
      </w:tr>
      <w:tr w:rsidR="00420639" w:rsidRPr="00356C3E" w14:paraId="12436FCA"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3E798829" w14:textId="77777777" w:rsidR="00420639" w:rsidRDefault="00420639" w:rsidP="00A94CA8">
            <w:pPr>
              <w:rPr>
                <w:rFonts w:cstheme="minorHAnsi"/>
                <w:szCs w:val="22"/>
              </w:rPr>
            </w:pPr>
          </w:p>
        </w:tc>
        <w:tc>
          <w:tcPr>
            <w:tcW w:w="1571" w:type="dxa"/>
            <w:tcBorders>
              <w:top w:val="single" w:sz="4" w:space="0" w:color="auto"/>
              <w:bottom w:val="single" w:sz="18" w:space="0" w:color="auto"/>
            </w:tcBorders>
            <w:shd w:val="clear" w:color="auto" w:fill="FFFFFF" w:themeFill="background1"/>
          </w:tcPr>
          <w:p w14:paraId="57697066"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71" w:type="dxa"/>
            <w:tcBorders>
              <w:top w:val="single" w:sz="4" w:space="0" w:color="auto"/>
              <w:bottom w:val="single" w:sz="18" w:space="0" w:color="auto"/>
            </w:tcBorders>
            <w:shd w:val="clear" w:color="auto" w:fill="FFFFFF" w:themeFill="background1"/>
          </w:tcPr>
          <w:p w14:paraId="0309DB4A"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71" w:type="dxa"/>
            <w:tcBorders>
              <w:top w:val="single" w:sz="12" w:space="0" w:color="auto"/>
              <w:left w:val="single" w:sz="12" w:space="0" w:color="auto"/>
              <w:bottom w:val="single" w:sz="18" w:space="0" w:color="auto"/>
            </w:tcBorders>
            <w:shd w:val="clear" w:color="auto" w:fill="FFFFFF" w:themeFill="background1"/>
          </w:tcPr>
          <w:p w14:paraId="2C2E5E6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72" w:type="dxa"/>
            <w:tcBorders>
              <w:top w:val="single" w:sz="12" w:space="0" w:color="auto"/>
              <w:bottom w:val="single" w:sz="18" w:space="0" w:color="auto"/>
            </w:tcBorders>
            <w:shd w:val="clear" w:color="auto" w:fill="FFFFFF" w:themeFill="background1"/>
          </w:tcPr>
          <w:p w14:paraId="09E7876F"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1C52B29"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0245048" w14:textId="77777777" w:rsidR="00420639" w:rsidRDefault="00420639" w:rsidP="00A94CA8">
            <w:pPr>
              <w:rPr>
                <w:rFonts w:cstheme="minorHAnsi"/>
                <w:szCs w:val="22"/>
              </w:rPr>
            </w:pPr>
            <w:r>
              <w:rPr>
                <w:rFonts w:cstheme="minorHAnsi"/>
                <w:szCs w:val="22"/>
              </w:rPr>
              <w:t>ja</w:t>
            </w:r>
          </w:p>
        </w:tc>
        <w:tc>
          <w:tcPr>
            <w:tcW w:w="1571" w:type="dxa"/>
            <w:tcBorders>
              <w:top w:val="single" w:sz="18" w:space="0" w:color="auto"/>
              <w:bottom w:val="single" w:sz="4" w:space="0" w:color="auto"/>
            </w:tcBorders>
            <w:shd w:val="clear" w:color="auto" w:fill="FFFFFF" w:themeFill="background1"/>
          </w:tcPr>
          <w:p w14:paraId="4C28A0F7" w14:textId="77777777" w:rsidR="00420639" w:rsidRDefault="00420639" w:rsidP="00A94CA8">
            <w:pPr>
              <w:spacing w:before="100" w:beforeAutospacing="1" w:after="100" w:afterAutospacing="1"/>
              <w:jc w:val="center"/>
              <w:rPr>
                <w:rFonts w:cstheme="minorHAnsi"/>
                <w:szCs w:val="22"/>
              </w:rPr>
            </w:pPr>
            <w:r>
              <w:rPr>
                <w:rFonts w:cstheme="minorHAnsi"/>
                <w:szCs w:val="22"/>
              </w:rPr>
              <w:t>18,7</w:t>
            </w:r>
          </w:p>
        </w:tc>
        <w:tc>
          <w:tcPr>
            <w:tcW w:w="1571" w:type="dxa"/>
            <w:tcBorders>
              <w:top w:val="single" w:sz="18" w:space="0" w:color="auto"/>
              <w:bottom w:val="single" w:sz="4" w:space="0" w:color="auto"/>
            </w:tcBorders>
            <w:shd w:val="clear" w:color="auto" w:fill="FFFFFF" w:themeFill="background1"/>
          </w:tcPr>
          <w:p w14:paraId="4DB3F028" w14:textId="77777777" w:rsidR="00420639" w:rsidRDefault="00420639" w:rsidP="00A94CA8">
            <w:pPr>
              <w:spacing w:before="100" w:beforeAutospacing="1" w:after="100" w:afterAutospacing="1"/>
              <w:jc w:val="center"/>
              <w:rPr>
                <w:rFonts w:cstheme="minorHAnsi"/>
                <w:szCs w:val="22"/>
              </w:rPr>
            </w:pPr>
            <w:r>
              <w:rPr>
                <w:rFonts w:cstheme="minorHAnsi"/>
                <w:szCs w:val="22"/>
              </w:rPr>
              <w:t>23,8</w:t>
            </w:r>
          </w:p>
        </w:tc>
        <w:tc>
          <w:tcPr>
            <w:tcW w:w="1571" w:type="dxa"/>
            <w:tcBorders>
              <w:top w:val="single" w:sz="18" w:space="0" w:color="auto"/>
              <w:left w:val="single" w:sz="12" w:space="0" w:color="auto"/>
              <w:bottom w:val="single" w:sz="4" w:space="0" w:color="auto"/>
            </w:tcBorders>
            <w:shd w:val="clear" w:color="auto" w:fill="FFFFFF" w:themeFill="background1"/>
          </w:tcPr>
          <w:p w14:paraId="0B1112DD" w14:textId="77777777" w:rsidR="00420639" w:rsidRDefault="00420639" w:rsidP="00A94CA8">
            <w:pPr>
              <w:spacing w:before="100" w:beforeAutospacing="1" w:after="100" w:afterAutospacing="1"/>
              <w:jc w:val="center"/>
              <w:rPr>
                <w:rFonts w:cstheme="minorHAnsi"/>
                <w:szCs w:val="22"/>
              </w:rPr>
            </w:pPr>
            <w:r>
              <w:rPr>
                <w:rFonts w:cstheme="minorHAnsi"/>
                <w:szCs w:val="22"/>
              </w:rPr>
              <w:t>25,6</w:t>
            </w:r>
          </w:p>
        </w:tc>
        <w:tc>
          <w:tcPr>
            <w:tcW w:w="1572" w:type="dxa"/>
            <w:tcBorders>
              <w:top w:val="single" w:sz="18" w:space="0" w:color="auto"/>
              <w:bottom w:val="single" w:sz="4" w:space="0" w:color="auto"/>
            </w:tcBorders>
            <w:shd w:val="clear" w:color="auto" w:fill="FFFFFF" w:themeFill="background1"/>
          </w:tcPr>
          <w:p w14:paraId="290D6414" w14:textId="77777777" w:rsidR="00420639" w:rsidRDefault="00420639" w:rsidP="00A94CA8">
            <w:pPr>
              <w:spacing w:before="100" w:beforeAutospacing="1" w:after="100" w:afterAutospacing="1"/>
              <w:jc w:val="center"/>
              <w:rPr>
                <w:rFonts w:cstheme="minorHAnsi"/>
                <w:szCs w:val="22"/>
              </w:rPr>
            </w:pPr>
            <w:r>
              <w:rPr>
                <w:rFonts w:cstheme="minorHAnsi"/>
                <w:szCs w:val="22"/>
              </w:rPr>
              <w:t>16,9</w:t>
            </w:r>
          </w:p>
        </w:tc>
      </w:tr>
      <w:tr w:rsidR="00420639" w:rsidRPr="00356C3E" w14:paraId="7A661874"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41579D9" w14:textId="77777777" w:rsidR="00420639" w:rsidRDefault="00420639" w:rsidP="00A94CA8">
            <w:pPr>
              <w:rPr>
                <w:rFonts w:cstheme="minorHAnsi"/>
                <w:szCs w:val="22"/>
              </w:rPr>
            </w:pPr>
            <w:r>
              <w:rPr>
                <w:rFonts w:cstheme="minorHAnsi"/>
                <w:szCs w:val="22"/>
              </w:rPr>
              <w:t>eher ja</w:t>
            </w:r>
          </w:p>
        </w:tc>
        <w:tc>
          <w:tcPr>
            <w:tcW w:w="1571" w:type="dxa"/>
            <w:tcBorders>
              <w:top w:val="single" w:sz="4" w:space="0" w:color="auto"/>
              <w:bottom w:val="single" w:sz="4" w:space="0" w:color="auto"/>
            </w:tcBorders>
            <w:shd w:val="clear" w:color="auto" w:fill="FFFFFF" w:themeFill="background1"/>
          </w:tcPr>
          <w:p w14:paraId="46F024EB" w14:textId="77777777" w:rsidR="00420639" w:rsidRDefault="00420639" w:rsidP="00A94CA8">
            <w:pPr>
              <w:spacing w:before="100" w:beforeAutospacing="1" w:after="100" w:afterAutospacing="1"/>
              <w:jc w:val="center"/>
              <w:rPr>
                <w:rFonts w:cstheme="minorHAnsi"/>
                <w:szCs w:val="22"/>
              </w:rPr>
            </w:pPr>
            <w:r>
              <w:rPr>
                <w:rFonts w:cstheme="minorHAnsi"/>
                <w:szCs w:val="22"/>
              </w:rPr>
              <w:t>26,9</w:t>
            </w:r>
          </w:p>
        </w:tc>
        <w:tc>
          <w:tcPr>
            <w:tcW w:w="1571" w:type="dxa"/>
            <w:tcBorders>
              <w:top w:val="single" w:sz="4" w:space="0" w:color="auto"/>
              <w:bottom w:val="single" w:sz="4" w:space="0" w:color="auto"/>
            </w:tcBorders>
            <w:shd w:val="clear" w:color="auto" w:fill="FFFFFF" w:themeFill="background1"/>
          </w:tcPr>
          <w:p w14:paraId="05C526DA" w14:textId="77777777" w:rsidR="00420639" w:rsidRDefault="00420639" w:rsidP="00A94CA8">
            <w:pPr>
              <w:spacing w:before="100" w:beforeAutospacing="1" w:after="100" w:afterAutospacing="1"/>
              <w:jc w:val="center"/>
              <w:rPr>
                <w:rFonts w:cstheme="minorHAnsi"/>
                <w:szCs w:val="22"/>
              </w:rPr>
            </w:pPr>
            <w:r>
              <w:rPr>
                <w:rFonts w:cstheme="minorHAnsi"/>
                <w:szCs w:val="22"/>
              </w:rPr>
              <w:t>26,2</w:t>
            </w:r>
          </w:p>
        </w:tc>
        <w:tc>
          <w:tcPr>
            <w:tcW w:w="1571" w:type="dxa"/>
            <w:tcBorders>
              <w:top w:val="single" w:sz="4" w:space="0" w:color="auto"/>
              <w:left w:val="single" w:sz="12" w:space="0" w:color="auto"/>
              <w:bottom w:val="single" w:sz="4" w:space="0" w:color="auto"/>
            </w:tcBorders>
            <w:shd w:val="clear" w:color="auto" w:fill="FFFFFF" w:themeFill="background1"/>
          </w:tcPr>
          <w:p w14:paraId="77703B6E" w14:textId="77777777" w:rsidR="00420639" w:rsidRDefault="00420639" w:rsidP="00A94CA8">
            <w:pPr>
              <w:spacing w:before="100" w:beforeAutospacing="1" w:after="100" w:afterAutospacing="1"/>
              <w:jc w:val="center"/>
              <w:rPr>
                <w:rFonts w:cstheme="minorHAnsi"/>
                <w:szCs w:val="22"/>
              </w:rPr>
            </w:pPr>
            <w:r>
              <w:rPr>
                <w:rFonts w:cstheme="minorHAnsi"/>
                <w:szCs w:val="22"/>
              </w:rPr>
              <w:t>26,0</w:t>
            </w:r>
          </w:p>
        </w:tc>
        <w:tc>
          <w:tcPr>
            <w:tcW w:w="1572" w:type="dxa"/>
            <w:tcBorders>
              <w:top w:val="single" w:sz="4" w:space="0" w:color="auto"/>
              <w:bottom w:val="single" w:sz="4" w:space="0" w:color="auto"/>
            </w:tcBorders>
            <w:shd w:val="clear" w:color="auto" w:fill="FFFFFF" w:themeFill="background1"/>
          </w:tcPr>
          <w:p w14:paraId="27A4DAAE" w14:textId="77777777" w:rsidR="00420639" w:rsidRDefault="00420639" w:rsidP="00A94CA8">
            <w:pPr>
              <w:spacing w:before="100" w:beforeAutospacing="1" w:after="100" w:afterAutospacing="1"/>
              <w:jc w:val="center"/>
              <w:rPr>
                <w:rFonts w:cstheme="minorHAnsi"/>
                <w:szCs w:val="22"/>
              </w:rPr>
            </w:pPr>
            <w:r>
              <w:rPr>
                <w:rFonts w:cstheme="minorHAnsi"/>
                <w:szCs w:val="22"/>
              </w:rPr>
              <w:t>27,1</w:t>
            </w:r>
          </w:p>
        </w:tc>
      </w:tr>
      <w:tr w:rsidR="00420639" w:rsidRPr="00356C3E" w14:paraId="54E741A9"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9C512C7" w14:textId="77777777" w:rsidR="00420639" w:rsidRDefault="00420639" w:rsidP="00A94CA8">
            <w:pPr>
              <w:rPr>
                <w:rFonts w:cstheme="minorHAnsi"/>
                <w:szCs w:val="22"/>
              </w:rPr>
            </w:pPr>
            <w:r>
              <w:rPr>
                <w:rFonts w:cstheme="minorHAnsi"/>
                <w:szCs w:val="22"/>
              </w:rPr>
              <w:t>unsicher</w:t>
            </w:r>
          </w:p>
        </w:tc>
        <w:tc>
          <w:tcPr>
            <w:tcW w:w="1571" w:type="dxa"/>
            <w:tcBorders>
              <w:top w:val="single" w:sz="4" w:space="0" w:color="auto"/>
              <w:bottom w:val="single" w:sz="4" w:space="0" w:color="auto"/>
            </w:tcBorders>
            <w:shd w:val="clear" w:color="auto" w:fill="FFFFFF" w:themeFill="background1"/>
          </w:tcPr>
          <w:p w14:paraId="586E20DA" w14:textId="77777777" w:rsidR="00420639" w:rsidRDefault="00420639" w:rsidP="00A94CA8">
            <w:pPr>
              <w:spacing w:before="100" w:beforeAutospacing="1" w:after="100" w:afterAutospacing="1"/>
              <w:jc w:val="center"/>
              <w:rPr>
                <w:rFonts w:cstheme="minorHAnsi"/>
                <w:szCs w:val="22"/>
              </w:rPr>
            </w:pPr>
            <w:r>
              <w:rPr>
                <w:rFonts w:cstheme="minorHAnsi"/>
                <w:szCs w:val="22"/>
              </w:rPr>
              <w:t>17,7</w:t>
            </w:r>
          </w:p>
        </w:tc>
        <w:tc>
          <w:tcPr>
            <w:tcW w:w="1571" w:type="dxa"/>
            <w:tcBorders>
              <w:top w:val="single" w:sz="4" w:space="0" w:color="auto"/>
              <w:bottom w:val="single" w:sz="4" w:space="0" w:color="auto"/>
            </w:tcBorders>
            <w:shd w:val="clear" w:color="auto" w:fill="FFFFFF" w:themeFill="background1"/>
          </w:tcPr>
          <w:p w14:paraId="13EF2CC1" w14:textId="77777777" w:rsidR="00420639" w:rsidRDefault="00420639" w:rsidP="00A94CA8">
            <w:pPr>
              <w:spacing w:before="100" w:beforeAutospacing="1" w:after="100" w:afterAutospacing="1"/>
              <w:jc w:val="center"/>
              <w:rPr>
                <w:rFonts w:cstheme="minorHAnsi"/>
                <w:szCs w:val="22"/>
              </w:rPr>
            </w:pPr>
            <w:r>
              <w:rPr>
                <w:rFonts w:cstheme="minorHAnsi"/>
                <w:szCs w:val="22"/>
              </w:rPr>
              <w:t>13,2</w:t>
            </w:r>
          </w:p>
        </w:tc>
        <w:tc>
          <w:tcPr>
            <w:tcW w:w="1571" w:type="dxa"/>
            <w:tcBorders>
              <w:top w:val="single" w:sz="4" w:space="0" w:color="auto"/>
              <w:left w:val="single" w:sz="12" w:space="0" w:color="auto"/>
              <w:bottom w:val="single" w:sz="4" w:space="0" w:color="auto"/>
            </w:tcBorders>
            <w:shd w:val="clear" w:color="auto" w:fill="FFFFFF" w:themeFill="background1"/>
          </w:tcPr>
          <w:p w14:paraId="5994AE9F" w14:textId="77777777" w:rsidR="00420639" w:rsidRDefault="00420639" w:rsidP="00A94CA8">
            <w:pPr>
              <w:spacing w:before="100" w:beforeAutospacing="1" w:after="100" w:afterAutospacing="1"/>
              <w:jc w:val="center"/>
              <w:rPr>
                <w:rFonts w:cstheme="minorHAnsi"/>
                <w:szCs w:val="22"/>
              </w:rPr>
            </w:pPr>
            <w:r>
              <w:rPr>
                <w:rFonts w:cstheme="minorHAnsi"/>
                <w:szCs w:val="22"/>
              </w:rPr>
              <w:t>16,9</w:t>
            </w:r>
          </w:p>
        </w:tc>
        <w:tc>
          <w:tcPr>
            <w:tcW w:w="1572" w:type="dxa"/>
            <w:tcBorders>
              <w:top w:val="single" w:sz="4" w:space="0" w:color="auto"/>
              <w:bottom w:val="single" w:sz="4" w:space="0" w:color="auto"/>
            </w:tcBorders>
            <w:shd w:val="clear" w:color="auto" w:fill="FFFFFF" w:themeFill="background1"/>
          </w:tcPr>
          <w:p w14:paraId="37FBE0AE" w14:textId="77777777" w:rsidR="00420639" w:rsidRPr="001466B9" w:rsidRDefault="00420639" w:rsidP="00A94CA8">
            <w:pPr>
              <w:spacing w:before="100" w:beforeAutospacing="1" w:after="100" w:afterAutospacing="1"/>
              <w:jc w:val="center"/>
              <w:rPr>
                <w:rFonts w:cstheme="minorHAnsi"/>
                <w:szCs w:val="22"/>
              </w:rPr>
            </w:pPr>
            <w:r>
              <w:rPr>
                <w:rFonts w:cstheme="minorHAnsi"/>
                <w:szCs w:val="22"/>
              </w:rPr>
              <w:t>13,8</w:t>
            </w:r>
          </w:p>
        </w:tc>
      </w:tr>
      <w:tr w:rsidR="00420639" w:rsidRPr="00356C3E" w14:paraId="3473073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6CED10D" w14:textId="77777777" w:rsidR="00420639" w:rsidRDefault="00420639" w:rsidP="00A94CA8">
            <w:pPr>
              <w:rPr>
                <w:rFonts w:cstheme="minorHAnsi"/>
                <w:szCs w:val="22"/>
              </w:rPr>
            </w:pPr>
            <w:r>
              <w:rPr>
                <w:rFonts w:cstheme="minorHAnsi"/>
                <w:szCs w:val="22"/>
              </w:rPr>
              <w:t>eher nein</w:t>
            </w:r>
          </w:p>
        </w:tc>
        <w:tc>
          <w:tcPr>
            <w:tcW w:w="1571" w:type="dxa"/>
            <w:tcBorders>
              <w:top w:val="single" w:sz="4" w:space="0" w:color="auto"/>
              <w:bottom w:val="single" w:sz="4" w:space="0" w:color="auto"/>
            </w:tcBorders>
            <w:shd w:val="clear" w:color="auto" w:fill="FFFFFF" w:themeFill="background1"/>
          </w:tcPr>
          <w:p w14:paraId="0736C5B4" w14:textId="77777777" w:rsidR="00420639" w:rsidRDefault="00420639" w:rsidP="00A94CA8">
            <w:pPr>
              <w:spacing w:before="100" w:beforeAutospacing="1" w:after="100" w:afterAutospacing="1"/>
              <w:jc w:val="center"/>
              <w:rPr>
                <w:rFonts w:cstheme="minorHAnsi"/>
                <w:szCs w:val="22"/>
              </w:rPr>
            </w:pPr>
            <w:r>
              <w:rPr>
                <w:rFonts w:cstheme="minorHAnsi"/>
                <w:szCs w:val="22"/>
              </w:rPr>
              <w:t>20,5</w:t>
            </w:r>
          </w:p>
        </w:tc>
        <w:tc>
          <w:tcPr>
            <w:tcW w:w="1571" w:type="dxa"/>
            <w:tcBorders>
              <w:top w:val="single" w:sz="4" w:space="0" w:color="auto"/>
              <w:bottom w:val="single" w:sz="4" w:space="0" w:color="auto"/>
            </w:tcBorders>
            <w:shd w:val="clear" w:color="auto" w:fill="FFFFFF" w:themeFill="background1"/>
          </w:tcPr>
          <w:p w14:paraId="5B4B4608" w14:textId="77777777" w:rsidR="00420639" w:rsidRDefault="00420639" w:rsidP="00A94CA8">
            <w:pPr>
              <w:spacing w:before="100" w:beforeAutospacing="1" w:after="100" w:afterAutospacing="1"/>
              <w:jc w:val="center"/>
              <w:rPr>
                <w:rFonts w:cstheme="minorHAnsi"/>
                <w:szCs w:val="22"/>
              </w:rPr>
            </w:pPr>
            <w:r>
              <w:rPr>
                <w:rFonts w:cstheme="minorHAnsi"/>
                <w:szCs w:val="22"/>
              </w:rPr>
              <w:t>17,2</w:t>
            </w:r>
          </w:p>
        </w:tc>
        <w:tc>
          <w:tcPr>
            <w:tcW w:w="1571" w:type="dxa"/>
            <w:tcBorders>
              <w:top w:val="single" w:sz="4" w:space="0" w:color="auto"/>
              <w:left w:val="single" w:sz="12" w:space="0" w:color="auto"/>
              <w:bottom w:val="single" w:sz="4" w:space="0" w:color="auto"/>
            </w:tcBorders>
            <w:shd w:val="clear" w:color="auto" w:fill="FFFFFF" w:themeFill="background1"/>
          </w:tcPr>
          <w:p w14:paraId="71CA9139" w14:textId="77777777" w:rsidR="00420639" w:rsidRDefault="00420639" w:rsidP="00A94CA8">
            <w:pPr>
              <w:spacing w:before="100" w:beforeAutospacing="1" w:after="100" w:afterAutospacing="1"/>
              <w:jc w:val="center"/>
              <w:rPr>
                <w:rFonts w:cstheme="minorHAnsi"/>
                <w:szCs w:val="22"/>
              </w:rPr>
            </w:pPr>
            <w:r>
              <w:rPr>
                <w:rFonts w:cstheme="minorHAnsi"/>
                <w:szCs w:val="22"/>
              </w:rPr>
              <w:t>16,8</w:t>
            </w:r>
          </w:p>
        </w:tc>
        <w:tc>
          <w:tcPr>
            <w:tcW w:w="1572" w:type="dxa"/>
            <w:tcBorders>
              <w:top w:val="single" w:sz="4" w:space="0" w:color="auto"/>
              <w:bottom w:val="single" w:sz="4" w:space="0" w:color="auto"/>
            </w:tcBorders>
            <w:shd w:val="clear" w:color="auto" w:fill="FFFFFF" w:themeFill="background1"/>
          </w:tcPr>
          <w:p w14:paraId="03321C44" w14:textId="77777777" w:rsidR="00420639" w:rsidRDefault="00420639" w:rsidP="00A94CA8">
            <w:pPr>
              <w:spacing w:before="100" w:beforeAutospacing="1" w:after="100" w:afterAutospacing="1"/>
              <w:jc w:val="center"/>
              <w:rPr>
                <w:rFonts w:cstheme="minorHAnsi"/>
                <w:szCs w:val="22"/>
              </w:rPr>
            </w:pPr>
            <w:r>
              <w:rPr>
                <w:rFonts w:cstheme="minorHAnsi"/>
                <w:szCs w:val="22"/>
              </w:rPr>
              <w:t>20,9</w:t>
            </w:r>
          </w:p>
        </w:tc>
      </w:tr>
      <w:tr w:rsidR="00420639" w:rsidRPr="00356C3E" w14:paraId="1943307D"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BE795E8" w14:textId="77777777" w:rsidR="00420639" w:rsidRDefault="00420639" w:rsidP="00A94CA8">
            <w:pPr>
              <w:rPr>
                <w:rFonts w:cstheme="minorHAnsi"/>
                <w:szCs w:val="22"/>
              </w:rPr>
            </w:pPr>
            <w:r>
              <w:rPr>
                <w:rFonts w:cstheme="minorHAnsi"/>
                <w:szCs w:val="22"/>
              </w:rPr>
              <w:t>nein</w:t>
            </w:r>
          </w:p>
        </w:tc>
        <w:tc>
          <w:tcPr>
            <w:tcW w:w="1571" w:type="dxa"/>
            <w:tcBorders>
              <w:top w:val="single" w:sz="4" w:space="0" w:color="auto"/>
              <w:bottom w:val="single" w:sz="4" w:space="0" w:color="auto"/>
            </w:tcBorders>
            <w:shd w:val="clear" w:color="auto" w:fill="FFFFFF" w:themeFill="background1"/>
          </w:tcPr>
          <w:p w14:paraId="3E6EAB1D" w14:textId="77777777" w:rsidR="00420639" w:rsidRDefault="00420639" w:rsidP="00A94CA8">
            <w:pPr>
              <w:spacing w:before="100" w:beforeAutospacing="1" w:after="100" w:afterAutospacing="1"/>
              <w:jc w:val="center"/>
              <w:rPr>
                <w:rFonts w:cstheme="minorHAnsi"/>
                <w:szCs w:val="22"/>
              </w:rPr>
            </w:pPr>
            <w:r>
              <w:rPr>
                <w:rFonts w:cstheme="minorHAnsi"/>
                <w:szCs w:val="22"/>
              </w:rPr>
              <w:t>14,4</w:t>
            </w:r>
          </w:p>
        </w:tc>
        <w:tc>
          <w:tcPr>
            <w:tcW w:w="1571" w:type="dxa"/>
            <w:tcBorders>
              <w:top w:val="single" w:sz="4" w:space="0" w:color="auto"/>
              <w:bottom w:val="single" w:sz="4" w:space="0" w:color="auto"/>
            </w:tcBorders>
            <w:shd w:val="clear" w:color="auto" w:fill="FFFFFF" w:themeFill="background1"/>
          </w:tcPr>
          <w:p w14:paraId="36A75C77" w14:textId="77777777" w:rsidR="00420639" w:rsidRDefault="00420639" w:rsidP="00A94CA8">
            <w:pPr>
              <w:spacing w:before="100" w:beforeAutospacing="1" w:after="100" w:afterAutospacing="1"/>
              <w:jc w:val="center"/>
              <w:rPr>
                <w:rFonts w:cstheme="minorHAnsi"/>
                <w:szCs w:val="22"/>
              </w:rPr>
            </w:pPr>
            <w:r>
              <w:rPr>
                <w:rFonts w:cstheme="minorHAnsi"/>
                <w:szCs w:val="22"/>
              </w:rPr>
              <w:t>16,9</w:t>
            </w:r>
          </w:p>
        </w:tc>
        <w:tc>
          <w:tcPr>
            <w:tcW w:w="1571" w:type="dxa"/>
            <w:tcBorders>
              <w:top w:val="single" w:sz="4" w:space="0" w:color="auto"/>
              <w:left w:val="single" w:sz="12" w:space="0" w:color="auto"/>
              <w:bottom w:val="single" w:sz="4" w:space="0" w:color="auto"/>
            </w:tcBorders>
            <w:shd w:val="clear" w:color="auto" w:fill="FFFFFF" w:themeFill="background1"/>
          </w:tcPr>
          <w:p w14:paraId="4D930E68" w14:textId="77777777" w:rsidR="00420639" w:rsidRDefault="00420639" w:rsidP="00A94CA8">
            <w:pPr>
              <w:spacing w:before="100" w:beforeAutospacing="1" w:after="100" w:afterAutospacing="1"/>
              <w:jc w:val="center"/>
              <w:rPr>
                <w:rFonts w:cstheme="minorHAnsi"/>
                <w:szCs w:val="22"/>
              </w:rPr>
            </w:pPr>
            <w:r>
              <w:rPr>
                <w:rFonts w:cstheme="minorHAnsi"/>
                <w:szCs w:val="22"/>
              </w:rPr>
              <w:t>11,4</w:t>
            </w:r>
          </w:p>
        </w:tc>
        <w:tc>
          <w:tcPr>
            <w:tcW w:w="1572" w:type="dxa"/>
            <w:tcBorders>
              <w:top w:val="single" w:sz="4" w:space="0" w:color="auto"/>
              <w:bottom w:val="single" w:sz="4" w:space="0" w:color="auto"/>
            </w:tcBorders>
            <w:shd w:val="clear" w:color="auto" w:fill="FFFFFF" w:themeFill="background1"/>
          </w:tcPr>
          <w:p w14:paraId="1D9C8912" w14:textId="77777777" w:rsidR="00420639" w:rsidRPr="00A27195" w:rsidRDefault="00420639" w:rsidP="00A94CA8">
            <w:pPr>
              <w:spacing w:before="100" w:beforeAutospacing="1" w:after="100" w:afterAutospacing="1"/>
              <w:jc w:val="center"/>
              <w:rPr>
                <w:rFonts w:cstheme="minorHAnsi"/>
                <w:szCs w:val="22"/>
              </w:rPr>
            </w:pPr>
            <w:r>
              <w:rPr>
                <w:rFonts w:cstheme="minorHAnsi"/>
                <w:szCs w:val="22"/>
              </w:rPr>
              <w:t>20,0</w:t>
            </w:r>
          </w:p>
        </w:tc>
      </w:tr>
    </w:tbl>
    <w:p w14:paraId="41A7E0AF" w14:textId="77777777" w:rsidR="00420639" w:rsidRDefault="00420639" w:rsidP="00420639">
      <w:pPr>
        <w:pStyle w:val="StandardWeb"/>
      </w:pPr>
    </w:p>
    <w:p w14:paraId="60637908" w14:textId="48C53A7E" w:rsidR="00420639" w:rsidRDefault="00420639" w:rsidP="00420639">
      <w:pPr>
        <w:pStyle w:val="StandardWeb"/>
      </w:pPr>
      <w:r>
        <w:t xml:space="preserve">Wie zuvor schon deutet auch hier </w:t>
      </w:r>
      <w:r w:rsidR="00076D8A">
        <w:t>die</w:t>
      </w:r>
      <w:r>
        <w:t xml:space="preserve"> Unsicherheitsquote auf eine gewisse Skepsis gegenüber den allgemeinen Formulierungen hin. In noch höherem Maße betrifft das die Unterstellung, Bäumen in christlicher </w:t>
      </w:r>
      <w:r w:rsidR="0064455E">
        <w:t>Projektion</w:t>
      </w:r>
      <w:r>
        <w:t xml:space="preserve"> eine Seele zuzuschreiben. Besonders fragwürdig erscheint das Jungen und Neuntklässlern</w:t>
      </w:r>
      <w:r w:rsidR="000E0B3B">
        <w:t>.</w:t>
      </w:r>
    </w:p>
    <w:p w14:paraId="6327117A" w14:textId="77777777" w:rsidR="00420639" w:rsidRPr="005F27B0" w:rsidRDefault="00420639" w:rsidP="00420639">
      <w:pPr>
        <w:pStyle w:val="StandardWeb"/>
      </w:pPr>
    </w:p>
    <w:tbl>
      <w:tblPr>
        <w:tblW w:w="9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71"/>
        <w:gridCol w:w="1571"/>
        <w:gridCol w:w="1571"/>
        <w:gridCol w:w="1572"/>
      </w:tblGrid>
      <w:tr w:rsidR="00420639" w:rsidRPr="00356C3E" w14:paraId="585446FC" w14:textId="77777777" w:rsidTr="00A94CA8">
        <w:tc>
          <w:tcPr>
            <w:tcW w:w="9206"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CD672E6" w14:textId="5AE99A11" w:rsidR="00420639" w:rsidRDefault="00420639" w:rsidP="00A94CA8">
            <w:pPr>
              <w:pStyle w:val="StandardWeb"/>
              <w:shd w:val="clear" w:color="auto" w:fill="FFFFFF" w:themeFill="background1"/>
              <w:jc w:val="center"/>
              <w:rPr>
                <w:szCs w:val="22"/>
              </w:rPr>
            </w:pPr>
            <w:r>
              <w:rPr>
                <w:rFonts w:cstheme="minorHAnsi"/>
                <w:b/>
                <w:bCs/>
                <w:szCs w:val="22"/>
              </w:rPr>
              <w:t xml:space="preserve">Tab. </w:t>
            </w:r>
            <w:r w:rsidR="002A15EF">
              <w:rPr>
                <w:rFonts w:cstheme="minorHAnsi"/>
                <w:b/>
                <w:bCs/>
                <w:szCs w:val="22"/>
              </w:rPr>
              <w:t>79</w:t>
            </w:r>
            <w:r>
              <w:rPr>
                <w:rFonts w:cstheme="minorHAnsi"/>
                <w:b/>
                <w:bCs/>
                <w:szCs w:val="22"/>
              </w:rPr>
              <w:t xml:space="preserve"> </w:t>
            </w:r>
            <w:r w:rsidRPr="00A92C79">
              <w:rPr>
                <w:szCs w:val="22"/>
              </w:rPr>
              <w:t xml:space="preserve">Gute Natur </w:t>
            </w:r>
          </w:p>
          <w:p w14:paraId="7A02CBE0" w14:textId="3DB4319F" w:rsidR="00420639" w:rsidRDefault="00420639" w:rsidP="00A94CA8">
            <w:pPr>
              <w:pStyle w:val="StandardWeb"/>
              <w:shd w:val="clear" w:color="auto" w:fill="FFFFFF" w:themeFill="background1"/>
              <w:jc w:val="center"/>
              <w:rPr>
                <w:rFonts w:cstheme="minorHAnsi"/>
                <w:szCs w:val="22"/>
              </w:rPr>
            </w:pPr>
            <w:r w:rsidRPr="00247A66">
              <w:rPr>
                <w:rFonts w:cstheme="minorHAnsi"/>
                <w:b/>
                <w:bCs/>
                <w:szCs w:val="22"/>
              </w:rPr>
              <w:t>Bäume haben eine Seele</w:t>
            </w:r>
            <w:r w:rsidR="0064455E">
              <w:rPr>
                <w:rFonts w:cstheme="minorHAnsi"/>
                <w:b/>
                <w:bCs/>
                <w:szCs w:val="22"/>
              </w:rPr>
              <w:t xml:space="preserve"> (%)</w:t>
            </w:r>
          </w:p>
        </w:tc>
      </w:tr>
      <w:tr w:rsidR="00420639" w:rsidRPr="00356C3E" w14:paraId="587155D5"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34342011" w14:textId="77777777" w:rsidR="00420639" w:rsidRDefault="00420639" w:rsidP="00A94CA8">
            <w:pPr>
              <w:rPr>
                <w:rFonts w:cstheme="minorHAnsi"/>
                <w:szCs w:val="22"/>
              </w:rPr>
            </w:pPr>
          </w:p>
        </w:tc>
        <w:tc>
          <w:tcPr>
            <w:tcW w:w="1571" w:type="dxa"/>
            <w:tcBorders>
              <w:top w:val="single" w:sz="4" w:space="0" w:color="auto"/>
              <w:bottom w:val="single" w:sz="18" w:space="0" w:color="auto"/>
            </w:tcBorders>
            <w:shd w:val="clear" w:color="auto" w:fill="FFFFFF" w:themeFill="background1"/>
          </w:tcPr>
          <w:p w14:paraId="4EBF02F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71" w:type="dxa"/>
            <w:tcBorders>
              <w:top w:val="single" w:sz="4" w:space="0" w:color="auto"/>
              <w:bottom w:val="single" w:sz="18" w:space="0" w:color="auto"/>
            </w:tcBorders>
            <w:shd w:val="clear" w:color="auto" w:fill="FFFFFF" w:themeFill="background1"/>
          </w:tcPr>
          <w:p w14:paraId="10E0BE6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71" w:type="dxa"/>
            <w:tcBorders>
              <w:top w:val="single" w:sz="12" w:space="0" w:color="auto"/>
              <w:left w:val="single" w:sz="12" w:space="0" w:color="auto"/>
              <w:bottom w:val="single" w:sz="18" w:space="0" w:color="auto"/>
            </w:tcBorders>
            <w:shd w:val="clear" w:color="auto" w:fill="FFFFFF" w:themeFill="background1"/>
          </w:tcPr>
          <w:p w14:paraId="18F6448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6</w:t>
            </w:r>
          </w:p>
        </w:tc>
        <w:tc>
          <w:tcPr>
            <w:tcW w:w="1572" w:type="dxa"/>
            <w:tcBorders>
              <w:top w:val="single" w:sz="12" w:space="0" w:color="auto"/>
              <w:bottom w:val="single" w:sz="18" w:space="0" w:color="auto"/>
            </w:tcBorders>
            <w:shd w:val="clear" w:color="auto" w:fill="FFFFFF" w:themeFill="background1"/>
          </w:tcPr>
          <w:p w14:paraId="3AAEA15E"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22D94D3A"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0EF6BF8C" w14:textId="77777777" w:rsidR="00420639" w:rsidRDefault="00420639" w:rsidP="00A94CA8">
            <w:pPr>
              <w:rPr>
                <w:rFonts w:cstheme="minorHAnsi"/>
                <w:szCs w:val="22"/>
              </w:rPr>
            </w:pPr>
            <w:r>
              <w:rPr>
                <w:rFonts w:cstheme="minorHAnsi"/>
                <w:szCs w:val="22"/>
              </w:rPr>
              <w:t>ja</w:t>
            </w:r>
          </w:p>
        </w:tc>
        <w:tc>
          <w:tcPr>
            <w:tcW w:w="1571" w:type="dxa"/>
            <w:tcBorders>
              <w:top w:val="single" w:sz="18" w:space="0" w:color="auto"/>
              <w:bottom w:val="single" w:sz="4" w:space="0" w:color="auto"/>
            </w:tcBorders>
            <w:shd w:val="clear" w:color="auto" w:fill="FFFFFF" w:themeFill="background1"/>
          </w:tcPr>
          <w:p w14:paraId="2B1F184E" w14:textId="77777777" w:rsidR="00420639" w:rsidRDefault="00420639" w:rsidP="00A94CA8">
            <w:pPr>
              <w:spacing w:before="100" w:beforeAutospacing="1" w:after="100" w:afterAutospacing="1"/>
              <w:jc w:val="center"/>
              <w:rPr>
                <w:rFonts w:cstheme="minorHAnsi"/>
                <w:szCs w:val="22"/>
              </w:rPr>
            </w:pPr>
            <w:r>
              <w:rPr>
                <w:rFonts w:cstheme="minorHAnsi"/>
                <w:szCs w:val="22"/>
              </w:rPr>
              <w:t>33,0</w:t>
            </w:r>
          </w:p>
        </w:tc>
        <w:tc>
          <w:tcPr>
            <w:tcW w:w="1571" w:type="dxa"/>
            <w:tcBorders>
              <w:top w:val="single" w:sz="18" w:space="0" w:color="auto"/>
              <w:bottom w:val="single" w:sz="4" w:space="0" w:color="auto"/>
            </w:tcBorders>
            <w:shd w:val="clear" w:color="auto" w:fill="FFFFFF" w:themeFill="background1"/>
          </w:tcPr>
          <w:p w14:paraId="62F435E3" w14:textId="77777777" w:rsidR="00420639" w:rsidRDefault="00420639" w:rsidP="00A94CA8">
            <w:pPr>
              <w:spacing w:before="100" w:beforeAutospacing="1" w:after="100" w:afterAutospacing="1"/>
              <w:jc w:val="center"/>
              <w:rPr>
                <w:rFonts w:cstheme="minorHAnsi"/>
                <w:szCs w:val="22"/>
              </w:rPr>
            </w:pPr>
            <w:r>
              <w:rPr>
                <w:rFonts w:cstheme="minorHAnsi"/>
                <w:szCs w:val="22"/>
              </w:rPr>
              <w:t>31,3</w:t>
            </w:r>
          </w:p>
        </w:tc>
        <w:tc>
          <w:tcPr>
            <w:tcW w:w="1571" w:type="dxa"/>
            <w:tcBorders>
              <w:top w:val="single" w:sz="18" w:space="0" w:color="auto"/>
              <w:left w:val="single" w:sz="12" w:space="0" w:color="auto"/>
              <w:bottom w:val="single" w:sz="4" w:space="0" w:color="auto"/>
            </w:tcBorders>
            <w:shd w:val="clear" w:color="auto" w:fill="FFFFFF" w:themeFill="background1"/>
          </w:tcPr>
          <w:p w14:paraId="4DC41F3A" w14:textId="77777777" w:rsidR="00420639" w:rsidRDefault="00420639" w:rsidP="00A94CA8">
            <w:pPr>
              <w:spacing w:before="100" w:beforeAutospacing="1" w:after="100" w:afterAutospacing="1"/>
              <w:jc w:val="center"/>
              <w:rPr>
                <w:rFonts w:cstheme="minorHAnsi"/>
                <w:szCs w:val="22"/>
              </w:rPr>
            </w:pPr>
            <w:r>
              <w:rPr>
                <w:rFonts w:cstheme="minorHAnsi"/>
                <w:szCs w:val="22"/>
              </w:rPr>
              <w:t>37,7</w:t>
            </w:r>
          </w:p>
        </w:tc>
        <w:tc>
          <w:tcPr>
            <w:tcW w:w="1572" w:type="dxa"/>
            <w:tcBorders>
              <w:top w:val="single" w:sz="18" w:space="0" w:color="auto"/>
              <w:bottom w:val="single" w:sz="4" w:space="0" w:color="auto"/>
            </w:tcBorders>
            <w:shd w:val="clear" w:color="auto" w:fill="FFFFFF" w:themeFill="background1"/>
          </w:tcPr>
          <w:p w14:paraId="77EEE522" w14:textId="77777777" w:rsidR="00420639" w:rsidRDefault="00420639" w:rsidP="00A94CA8">
            <w:pPr>
              <w:spacing w:before="100" w:beforeAutospacing="1" w:after="100" w:afterAutospacing="1"/>
              <w:jc w:val="center"/>
              <w:rPr>
                <w:rFonts w:cstheme="minorHAnsi"/>
                <w:szCs w:val="22"/>
              </w:rPr>
            </w:pPr>
            <w:r>
              <w:rPr>
                <w:rFonts w:cstheme="minorHAnsi"/>
                <w:szCs w:val="22"/>
              </w:rPr>
              <w:t>26,7</w:t>
            </w:r>
          </w:p>
        </w:tc>
      </w:tr>
      <w:tr w:rsidR="00420639" w:rsidRPr="00356C3E" w14:paraId="0C8D5EA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57477ED" w14:textId="77777777" w:rsidR="00420639" w:rsidRDefault="00420639" w:rsidP="00A94CA8">
            <w:pPr>
              <w:rPr>
                <w:rFonts w:cstheme="minorHAnsi"/>
                <w:szCs w:val="22"/>
              </w:rPr>
            </w:pPr>
            <w:r>
              <w:rPr>
                <w:rFonts w:cstheme="minorHAnsi"/>
                <w:szCs w:val="22"/>
              </w:rPr>
              <w:t>eher ja</w:t>
            </w:r>
          </w:p>
        </w:tc>
        <w:tc>
          <w:tcPr>
            <w:tcW w:w="1571" w:type="dxa"/>
            <w:tcBorders>
              <w:top w:val="single" w:sz="4" w:space="0" w:color="auto"/>
              <w:bottom w:val="single" w:sz="4" w:space="0" w:color="auto"/>
            </w:tcBorders>
            <w:shd w:val="clear" w:color="auto" w:fill="FFFFFF" w:themeFill="background1"/>
          </w:tcPr>
          <w:p w14:paraId="60296802" w14:textId="77777777" w:rsidR="00420639" w:rsidRDefault="00420639" w:rsidP="00A94CA8">
            <w:pPr>
              <w:spacing w:before="100" w:beforeAutospacing="1" w:after="100" w:afterAutospacing="1"/>
              <w:jc w:val="center"/>
              <w:rPr>
                <w:rFonts w:cstheme="minorHAnsi"/>
                <w:szCs w:val="22"/>
              </w:rPr>
            </w:pPr>
            <w:r>
              <w:rPr>
                <w:rFonts w:cstheme="minorHAnsi"/>
                <w:szCs w:val="22"/>
              </w:rPr>
              <w:t>20,7</w:t>
            </w:r>
          </w:p>
        </w:tc>
        <w:tc>
          <w:tcPr>
            <w:tcW w:w="1571" w:type="dxa"/>
            <w:tcBorders>
              <w:top w:val="single" w:sz="4" w:space="0" w:color="auto"/>
              <w:bottom w:val="single" w:sz="4" w:space="0" w:color="auto"/>
            </w:tcBorders>
            <w:shd w:val="clear" w:color="auto" w:fill="FFFFFF" w:themeFill="background1"/>
          </w:tcPr>
          <w:p w14:paraId="2F87F54F" w14:textId="77777777" w:rsidR="00420639" w:rsidRDefault="00420639" w:rsidP="00A94CA8">
            <w:pPr>
              <w:spacing w:before="100" w:beforeAutospacing="1" w:after="100" w:afterAutospacing="1"/>
              <w:jc w:val="center"/>
              <w:rPr>
                <w:rFonts w:cstheme="minorHAnsi"/>
                <w:szCs w:val="22"/>
              </w:rPr>
            </w:pPr>
            <w:r>
              <w:rPr>
                <w:rFonts w:cstheme="minorHAnsi"/>
                <w:szCs w:val="22"/>
              </w:rPr>
              <w:t>12,0</w:t>
            </w:r>
          </w:p>
        </w:tc>
        <w:tc>
          <w:tcPr>
            <w:tcW w:w="1571" w:type="dxa"/>
            <w:tcBorders>
              <w:top w:val="single" w:sz="4" w:space="0" w:color="auto"/>
              <w:left w:val="single" w:sz="12" w:space="0" w:color="auto"/>
              <w:bottom w:val="single" w:sz="4" w:space="0" w:color="auto"/>
            </w:tcBorders>
            <w:shd w:val="clear" w:color="auto" w:fill="FFFFFF" w:themeFill="background1"/>
          </w:tcPr>
          <w:p w14:paraId="0DDAB6B6" w14:textId="77777777" w:rsidR="00420639" w:rsidRDefault="00420639" w:rsidP="00A94CA8">
            <w:pPr>
              <w:spacing w:before="100" w:beforeAutospacing="1" w:after="100" w:afterAutospacing="1"/>
              <w:jc w:val="center"/>
              <w:rPr>
                <w:rFonts w:cstheme="minorHAnsi"/>
                <w:szCs w:val="22"/>
              </w:rPr>
            </w:pPr>
            <w:r>
              <w:rPr>
                <w:rFonts w:cstheme="minorHAnsi"/>
                <w:szCs w:val="22"/>
              </w:rPr>
              <w:t>16,4</w:t>
            </w:r>
          </w:p>
        </w:tc>
        <w:tc>
          <w:tcPr>
            <w:tcW w:w="1572" w:type="dxa"/>
            <w:tcBorders>
              <w:top w:val="single" w:sz="4" w:space="0" w:color="auto"/>
              <w:bottom w:val="single" w:sz="4" w:space="0" w:color="auto"/>
            </w:tcBorders>
            <w:shd w:val="clear" w:color="auto" w:fill="FFFFFF" w:themeFill="background1"/>
          </w:tcPr>
          <w:p w14:paraId="1AA023E2" w14:textId="77777777" w:rsidR="00420639" w:rsidRDefault="00420639" w:rsidP="00A94CA8">
            <w:pPr>
              <w:spacing w:before="100" w:beforeAutospacing="1" w:after="100" w:afterAutospacing="1"/>
              <w:jc w:val="center"/>
              <w:rPr>
                <w:rFonts w:cstheme="minorHAnsi"/>
                <w:szCs w:val="22"/>
              </w:rPr>
            </w:pPr>
            <w:r>
              <w:rPr>
                <w:rFonts w:cstheme="minorHAnsi"/>
                <w:szCs w:val="22"/>
              </w:rPr>
              <w:t>16,4</w:t>
            </w:r>
          </w:p>
        </w:tc>
      </w:tr>
      <w:tr w:rsidR="00420639" w:rsidRPr="00356C3E" w14:paraId="2A64CC44"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676214A" w14:textId="77777777" w:rsidR="00420639" w:rsidRDefault="00420639" w:rsidP="00A94CA8">
            <w:pPr>
              <w:rPr>
                <w:rFonts w:cstheme="minorHAnsi"/>
                <w:szCs w:val="22"/>
              </w:rPr>
            </w:pPr>
            <w:r>
              <w:rPr>
                <w:rFonts w:cstheme="minorHAnsi"/>
                <w:szCs w:val="22"/>
              </w:rPr>
              <w:t>unsicher</w:t>
            </w:r>
          </w:p>
        </w:tc>
        <w:tc>
          <w:tcPr>
            <w:tcW w:w="1571" w:type="dxa"/>
            <w:tcBorders>
              <w:top w:val="single" w:sz="4" w:space="0" w:color="auto"/>
              <w:bottom w:val="single" w:sz="4" w:space="0" w:color="auto"/>
            </w:tcBorders>
            <w:shd w:val="clear" w:color="auto" w:fill="FFFFFF" w:themeFill="background1"/>
          </w:tcPr>
          <w:p w14:paraId="1CE7D2D3" w14:textId="77777777" w:rsidR="00420639" w:rsidRDefault="00420639" w:rsidP="00A94CA8">
            <w:pPr>
              <w:spacing w:before="100" w:beforeAutospacing="1" w:after="100" w:afterAutospacing="1"/>
              <w:jc w:val="center"/>
              <w:rPr>
                <w:rFonts w:cstheme="minorHAnsi"/>
                <w:szCs w:val="22"/>
              </w:rPr>
            </w:pPr>
            <w:r>
              <w:rPr>
                <w:rFonts w:cstheme="minorHAnsi"/>
                <w:szCs w:val="22"/>
              </w:rPr>
              <w:t>26,6</w:t>
            </w:r>
          </w:p>
        </w:tc>
        <w:tc>
          <w:tcPr>
            <w:tcW w:w="1571" w:type="dxa"/>
            <w:tcBorders>
              <w:top w:val="single" w:sz="4" w:space="0" w:color="auto"/>
              <w:bottom w:val="single" w:sz="4" w:space="0" w:color="auto"/>
            </w:tcBorders>
            <w:shd w:val="clear" w:color="auto" w:fill="FFFFFF" w:themeFill="background1"/>
          </w:tcPr>
          <w:p w14:paraId="048FB250" w14:textId="77777777" w:rsidR="00420639" w:rsidRPr="00F8000B" w:rsidRDefault="00420639" w:rsidP="00A94CA8">
            <w:pPr>
              <w:spacing w:before="100" w:beforeAutospacing="1" w:after="100" w:afterAutospacing="1"/>
              <w:jc w:val="center"/>
              <w:rPr>
                <w:rFonts w:cstheme="minorHAnsi"/>
                <w:szCs w:val="22"/>
              </w:rPr>
            </w:pPr>
            <w:r>
              <w:rPr>
                <w:rFonts w:cstheme="minorHAnsi"/>
                <w:szCs w:val="22"/>
              </w:rPr>
              <w:t>25,</w:t>
            </w:r>
            <w:r>
              <w:t>1</w:t>
            </w:r>
          </w:p>
        </w:tc>
        <w:tc>
          <w:tcPr>
            <w:tcW w:w="1571" w:type="dxa"/>
            <w:tcBorders>
              <w:top w:val="single" w:sz="4" w:space="0" w:color="auto"/>
              <w:left w:val="single" w:sz="12" w:space="0" w:color="auto"/>
              <w:bottom w:val="single" w:sz="4" w:space="0" w:color="auto"/>
            </w:tcBorders>
            <w:shd w:val="clear" w:color="auto" w:fill="FFFFFF" w:themeFill="background1"/>
          </w:tcPr>
          <w:p w14:paraId="17B84962" w14:textId="77777777" w:rsidR="00420639" w:rsidRDefault="00420639" w:rsidP="00A94CA8">
            <w:pPr>
              <w:spacing w:before="100" w:beforeAutospacing="1" w:after="100" w:afterAutospacing="1"/>
              <w:jc w:val="center"/>
              <w:rPr>
                <w:rFonts w:cstheme="minorHAnsi"/>
                <w:szCs w:val="22"/>
              </w:rPr>
            </w:pPr>
            <w:r>
              <w:rPr>
                <w:rFonts w:cstheme="minorHAnsi"/>
                <w:szCs w:val="22"/>
              </w:rPr>
              <w:t>27,9</w:t>
            </w:r>
          </w:p>
        </w:tc>
        <w:tc>
          <w:tcPr>
            <w:tcW w:w="1572" w:type="dxa"/>
            <w:tcBorders>
              <w:top w:val="single" w:sz="4" w:space="0" w:color="auto"/>
              <w:bottom w:val="single" w:sz="4" w:space="0" w:color="auto"/>
            </w:tcBorders>
            <w:shd w:val="clear" w:color="auto" w:fill="FFFFFF" w:themeFill="background1"/>
          </w:tcPr>
          <w:p w14:paraId="13E3EF6C" w14:textId="77777777" w:rsidR="00420639" w:rsidRDefault="00420639" w:rsidP="00A94CA8">
            <w:pPr>
              <w:spacing w:before="100" w:beforeAutospacing="1" w:after="100" w:afterAutospacing="1"/>
              <w:jc w:val="center"/>
              <w:rPr>
                <w:rFonts w:cstheme="minorHAnsi"/>
                <w:szCs w:val="22"/>
              </w:rPr>
            </w:pPr>
            <w:r>
              <w:rPr>
                <w:rFonts w:cstheme="minorHAnsi"/>
                <w:szCs w:val="22"/>
              </w:rPr>
              <w:t>23,6</w:t>
            </w:r>
          </w:p>
        </w:tc>
      </w:tr>
      <w:tr w:rsidR="00420639" w:rsidRPr="00356C3E" w14:paraId="50D935EA"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7FD11DC" w14:textId="77777777" w:rsidR="00420639" w:rsidRDefault="00420639" w:rsidP="00A94CA8">
            <w:pPr>
              <w:rPr>
                <w:rFonts w:cstheme="minorHAnsi"/>
                <w:szCs w:val="22"/>
              </w:rPr>
            </w:pPr>
            <w:r>
              <w:rPr>
                <w:rFonts w:cstheme="minorHAnsi"/>
                <w:szCs w:val="22"/>
              </w:rPr>
              <w:t>eher nein</w:t>
            </w:r>
          </w:p>
        </w:tc>
        <w:tc>
          <w:tcPr>
            <w:tcW w:w="1571" w:type="dxa"/>
            <w:tcBorders>
              <w:top w:val="single" w:sz="4" w:space="0" w:color="auto"/>
              <w:bottom w:val="single" w:sz="4" w:space="0" w:color="auto"/>
            </w:tcBorders>
            <w:shd w:val="clear" w:color="auto" w:fill="FFFFFF" w:themeFill="background1"/>
          </w:tcPr>
          <w:p w14:paraId="42A317DD" w14:textId="77777777" w:rsidR="00420639" w:rsidRDefault="00420639" w:rsidP="00A94CA8">
            <w:pPr>
              <w:spacing w:before="100" w:beforeAutospacing="1" w:after="100" w:afterAutospacing="1"/>
              <w:jc w:val="center"/>
              <w:rPr>
                <w:rFonts w:cstheme="minorHAnsi"/>
                <w:szCs w:val="22"/>
              </w:rPr>
            </w:pPr>
            <w:r>
              <w:rPr>
                <w:rFonts w:cstheme="minorHAnsi"/>
                <w:szCs w:val="22"/>
              </w:rPr>
              <w:t>6,9</w:t>
            </w:r>
          </w:p>
        </w:tc>
        <w:tc>
          <w:tcPr>
            <w:tcW w:w="1571" w:type="dxa"/>
            <w:tcBorders>
              <w:top w:val="single" w:sz="4" w:space="0" w:color="auto"/>
              <w:bottom w:val="single" w:sz="4" w:space="0" w:color="auto"/>
            </w:tcBorders>
            <w:shd w:val="clear" w:color="auto" w:fill="FFFFFF" w:themeFill="background1"/>
          </w:tcPr>
          <w:p w14:paraId="05D74557" w14:textId="77777777" w:rsidR="00420639" w:rsidRDefault="00420639" w:rsidP="00A94CA8">
            <w:pPr>
              <w:spacing w:before="100" w:beforeAutospacing="1" w:after="100" w:afterAutospacing="1"/>
              <w:jc w:val="center"/>
              <w:rPr>
                <w:rFonts w:cstheme="minorHAnsi"/>
                <w:szCs w:val="22"/>
              </w:rPr>
            </w:pPr>
            <w:r>
              <w:rPr>
                <w:rFonts w:cstheme="minorHAnsi"/>
                <w:szCs w:val="22"/>
              </w:rPr>
              <w:t>8,7</w:t>
            </w:r>
          </w:p>
        </w:tc>
        <w:tc>
          <w:tcPr>
            <w:tcW w:w="1571" w:type="dxa"/>
            <w:tcBorders>
              <w:top w:val="single" w:sz="4" w:space="0" w:color="auto"/>
              <w:left w:val="single" w:sz="12" w:space="0" w:color="auto"/>
              <w:bottom w:val="single" w:sz="4" w:space="0" w:color="auto"/>
            </w:tcBorders>
            <w:shd w:val="clear" w:color="auto" w:fill="FFFFFF" w:themeFill="background1"/>
          </w:tcPr>
          <w:p w14:paraId="2E8BDC18" w14:textId="77777777" w:rsidR="00420639" w:rsidRDefault="00420639" w:rsidP="00A94CA8">
            <w:pPr>
              <w:spacing w:before="100" w:beforeAutospacing="1" w:after="100" w:afterAutospacing="1"/>
              <w:jc w:val="center"/>
              <w:rPr>
                <w:rFonts w:cstheme="minorHAnsi"/>
                <w:szCs w:val="22"/>
              </w:rPr>
            </w:pPr>
            <w:r>
              <w:rPr>
                <w:rFonts w:cstheme="minorHAnsi"/>
                <w:szCs w:val="22"/>
              </w:rPr>
              <w:t>5,4</w:t>
            </w:r>
          </w:p>
        </w:tc>
        <w:tc>
          <w:tcPr>
            <w:tcW w:w="1572" w:type="dxa"/>
            <w:tcBorders>
              <w:top w:val="single" w:sz="4" w:space="0" w:color="auto"/>
              <w:bottom w:val="single" w:sz="4" w:space="0" w:color="auto"/>
            </w:tcBorders>
            <w:shd w:val="clear" w:color="auto" w:fill="FFFFFF" w:themeFill="background1"/>
          </w:tcPr>
          <w:p w14:paraId="4687551E" w14:textId="77777777" w:rsidR="00420639" w:rsidRPr="00371799" w:rsidRDefault="00420639" w:rsidP="00A94CA8">
            <w:pPr>
              <w:spacing w:before="100" w:beforeAutospacing="1" w:after="100" w:afterAutospacing="1"/>
              <w:jc w:val="center"/>
              <w:rPr>
                <w:rFonts w:cstheme="minorHAnsi"/>
                <w:szCs w:val="22"/>
              </w:rPr>
            </w:pPr>
            <w:r>
              <w:rPr>
                <w:rFonts w:cstheme="minorHAnsi"/>
                <w:szCs w:val="22"/>
              </w:rPr>
              <w:t>10,3</w:t>
            </w:r>
          </w:p>
        </w:tc>
      </w:tr>
      <w:tr w:rsidR="00420639" w:rsidRPr="00356C3E" w14:paraId="14485DB8"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7F63FEE" w14:textId="77777777" w:rsidR="00420639" w:rsidRDefault="00420639" w:rsidP="00A94CA8">
            <w:pPr>
              <w:rPr>
                <w:rFonts w:cstheme="minorHAnsi"/>
                <w:szCs w:val="22"/>
              </w:rPr>
            </w:pPr>
            <w:r>
              <w:rPr>
                <w:rFonts w:cstheme="minorHAnsi"/>
                <w:szCs w:val="22"/>
              </w:rPr>
              <w:t>nein</w:t>
            </w:r>
          </w:p>
        </w:tc>
        <w:tc>
          <w:tcPr>
            <w:tcW w:w="1571" w:type="dxa"/>
            <w:tcBorders>
              <w:top w:val="single" w:sz="4" w:space="0" w:color="auto"/>
              <w:bottom w:val="single" w:sz="4" w:space="0" w:color="auto"/>
            </w:tcBorders>
            <w:shd w:val="clear" w:color="auto" w:fill="FFFFFF" w:themeFill="background1"/>
          </w:tcPr>
          <w:p w14:paraId="7CFF52D7" w14:textId="77777777" w:rsidR="00420639" w:rsidRDefault="00420639" w:rsidP="00A94CA8">
            <w:pPr>
              <w:spacing w:before="100" w:beforeAutospacing="1" w:after="100" w:afterAutospacing="1"/>
              <w:jc w:val="center"/>
              <w:rPr>
                <w:rFonts w:cstheme="minorHAnsi"/>
                <w:szCs w:val="22"/>
              </w:rPr>
            </w:pPr>
            <w:r>
              <w:rPr>
                <w:rFonts w:cstheme="minorHAnsi"/>
                <w:szCs w:val="22"/>
              </w:rPr>
              <w:t>8,1</w:t>
            </w:r>
          </w:p>
        </w:tc>
        <w:tc>
          <w:tcPr>
            <w:tcW w:w="1571" w:type="dxa"/>
            <w:tcBorders>
              <w:top w:val="single" w:sz="4" w:space="0" w:color="auto"/>
              <w:bottom w:val="single" w:sz="4" w:space="0" w:color="auto"/>
            </w:tcBorders>
            <w:shd w:val="clear" w:color="auto" w:fill="FFFFFF" w:themeFill="background1"/>
          </w:tcPr>
          <w:p w14:paraId="6A1A09F3" w14:textId="77777777" w:rsidR="00420639" w:rsidRDefault="00420639" w:rsidP="00A94CA8">
            <w:pPr>
              <w:spacing w:before="100" w:beforeAutospacing="1" w:after="100" w:afterAutospacing="1"/>
              <w:jc w:val="center"/>
              <w:rPr>
                <w:rFonts w:cstheme="minorHAnsi"/>
                <w:szCs w:val="22"/>
              </w:rPr>
            </w:pPr>
            <w:r>
              <w:rPr>
                <w:rFonts w:cstheme="minorHAnsi"/>
                <w:szCs w:val="22"/>
              </w:rPr>
              <w:t>19,5</w:t>
            </w:r>
          </w:p>
        </w:tc>
        <w:tc>
          <w:tcPr>
            <w:tcW w:w="1571" w:type="dxa"/>
            <w:tcBorders>
              <w:top w:val="single" w:sz="4" w:space="0" w:color="auto"/>
              <w:left w:val="single" w:sz="12" w:space="0" w:color="auto"/>
              <w:bottom w:val="single" w:sz="4" w:space="0" w:color="auto"/>
            </w:tcBorders>
            <w:shd w:val="clear" w:color="auto" w:fill="FFFFFF" w:themeFill="background1"/>
          </w:tcPr>
          <w:p w14:paraId="03FC9542" w14:textId="77777777" w:rsidR="00420639" w:rsidRDefault="00420639" w:rsidP="00A94CA8">
            <w:pPr>
              <w:spacing w:before="100" w:beforeAutospacing="1" w:after="100" w:afterAutospacing="1"/>
              <w:jc w:val="center"/>
              <w:rPr>
                <w:rFonts w:cstheme="minorHAnsi"/>
                <w:szCs w:val="22"/>
              </w:rPr>
            </w:pPr>
            <w:r>
              <w:rPr>
                <w:rFonts w:cstheme="minorHAnsi"/>
                <w:szCs w:val="22"/>
              </w:rPr>
              <w:t>8,1</w:t>
            </w:r>
          </w:p>
        </w:tc>
        <w:tc>
          <w:tcPr>
            <w:tcW w:w="1572" w:type="dxa"/>
            <w:tcBorders>
              <w:top w:val="single" w:sz="4" w:space="0" w:color="auto"/>
              <w:bottom w:val="single" w:sz="4" w:space="0" w:color="auto"/>
            </w:tcBorders>
            <w:shd w:val="clear" w:color="auto" w:fill="FFFFFF" w:themeFill="background1"/>
          </w:tcPr>
          <w:p w14:paraId="0BF6C09F" w14:textId="77777777" w:rsidR="00420639" w:rsidRDefault="00420639" w:rsidP="00A94CA8">
            <w:pPr>
              <w:spacing w:before="100" w:beforeAutospacing="1" w:after="100" w:afterAutospacing="1"/>
              <w:jc w:val="center"/>
              <w:rPr>
                <w:rFonts w:cstheme="minorHAnsi"/>
                <w:szCs w:val="22"/>
              </w:rPr>
            </w:pPr>
            <w:r>
              <w:rPr>
                <w:rFonts w:cstheme="minorHAnsi"/>
                <w:szCs w:val="22"/>
              </w:rPr>
              <w:t>19,7</w:t>
            </w:r>
          </w:p>
        </w:tc>
      </w:tr>
    </w:tbl>
    <w:p w14:paraId="37401A09" w14:textId="77777777" w:rsidR="00420639" w:rsidRDefault="00420639" w:rsidP="00420639"/>
    <w:p w14:paraId="31339BF8" w14:textId="717756BA" w:rsidR="00420639" w:rsidRPr="007F4711" w:rsidRDefault="00420639" w:rsidP="00420639">
      <w:pPr>
        <w:pStyle w:val="StandardWeb"/>
      </w:pPr>
      <w:r>
        <w:t xml:space="preserve">Erstaunlich hohe Akzeptanz erfährt demgegenüber die </w:t>
      </w:r>
      <w:r w:rsidR="000E0B3B">
        <w:t>empathische Einf</w:t>
      </w:r>
      <w:r>
        <w:t xml:space="preserve">orderung </w:t>
      </w:r>
      <w:r w:rsidR="000E0B3B">
        <w:t xml:space="preserve">von allgemeinen </w:t>
      </w:r>
      <w:r>
        <w:t>Lebensrechte</w:t>
      </w:r>
      <w:r w:rsidR="000E0B3B">
        <w:t>n</w:t>
      </w:r>
      <w:r w:rsidRPr="007F4711">
        <w:t xml:space="preserve"> </w:t>
      </w:r>
      <w:r>
        <w:t xml:space="preserve">für die Tierwelt. Ganz abgesehen davon, von wem, wo und wie sie glaubhaft in die Wirklichkeit einer von hohem Konsum- und Speiseniveau geprägten Industriegesellschaft umgesetzt werden könnte, erinnert sie in ihrer </w:t>
      </w:r>
      <w:r w:rsidR="000E0B3B">
        <w:t xml:space="preserve">humanoiden </w:t>
      </w:r>
      <w:r>
        <w:t>Weltfremdheit an den Schlüsselindikator</w:t>
      </w:r>
      <w:r>
        <w:rPr>
          <w:b/>
          <w:bCs/>
        </w:rPr>
        <w:t xml:space="preserve">. </w:t>
      </w:r>
    </w:p>
    <w:p w14:paraId="23F344A0" w14:textId="77777777" w:rsidR="00420639" w:rsidRPr="00247A66" w:rsidRDefault="00420639" w:rsidP="00420639">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3BC5BB8A" w14:textId="77777777" w:rsidTr="00A94CA8">
        <w:tc>
          <w:tcPr>
            <w:tcW w:w="9064"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469C6532" w14:textId="2D2C1BE7" w:rsidR="00420639" w:rsidRDefault="00420639" w:rsidP="00A94CA8">
            <w:pPr>
              <w:pStyle w:val="StandardWeb"/>
              <w:shd w:val="clear" w:color="auto" w:fill="FFFFFF" w:themeFill="background1"/>
              <w:jc w:val="center"/>
              <w:rPr>
                <w:szCs w:val="22"/>
              </w:rPr>
            </w:pPr>
            <w:r>
              <w:rPr>
                <w:rFonts w:cstheme="minorHAnsi"/>
                <w:b/>
                <w:bCs/>
                <w:szCs w:val="22"/>
              </w:rPr>
              <w:t>Tab.</w:t>
            </w:r>
            <w:r w:rsidR="002A15EF">
              <w:rPr>
                <w:rFonts w:cstheme="minorHAnsi"/>
                <w:b/>
                <w:bCs/>
                <w:szCs w:val="22"/>
              </w:rPr>
              <w:t>80</w:t>
            </w:r>
            <w:r>
              <w:rPr>
                <w:rFonts w:cstheme="minorHAnsi"/>
                <w:b/>
                <w:bCs/>
                <w:szCs w:val="22"/>
              </w:rPr>
              <w:t xml:space="preserve"> </w:t>
            </w:r>
            <w:r w:rsidRPr="00A92C79">
              <w:rPr>
                <w:szCs w:val="22"/>
              </w:rPr>
              <w:t>Gute Natur im Detail</w:t>
            </w:r>
            <w:r>
              <w:rPr>
                <w:szCs w:val="22"/>
              </w:rPr>
              <w:t xml:space="preserve"> </w:t>
            </w:r>
          </w:p>
          <w:p w14:paraId="78E31C68" w14:textId="0EEDE7D4" w:rsidR="00420639" w:rsidRDefault="00420639" w:rsidP="00A94CA8">
            <w:pPr>
              <w:pStyle w:val="StandardWeb"/>
              <w:shd w:val="clear" w:color="auto" w:fill="FFFFFF" w:themeFill="background1"/>
              <w:jc w:val="center"/>
              <w:rPr>
                <w:rFonts w:cstheme="minorHAnsi"/>
                <w:szCs w:val="22"/>
              </w:rPr>
            </w:pPr>
            <w:r w:rsidRPr="00247A66">
              <w:rPr>
                <w:rFonts w:cstheme="minorHAnsi"/>
                <w:b/>
                <w:bCs/>
                <w:szCs w:val="22"/>
              </w:rPr>
              <w:t>Tiere haben die gleichen Lebensrechte wie Menschen</w:t>
            </w:r>
            <w:r w:rsidR="0064455E">
              <w:rPr>
                <w:rFonts w:cstheme="minorHAnsi"/>
                <w:b/>
                <w:bCs/>
                <w:szCs w:val="22"/>
              </w:rPr>
              <w:t xml:space="preserve"> (%)</w:t>
            </w:r>
          </w:p>
        </w:tc>
      </w:tr>
      <w:tr w:rsidR="00420639" w:rsidRPr="00356C3E" w14:paraId="37196F7B"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2BB87D6B" w14:textId="77777777" w:rsidR="00420639" w:rsidRDefault="00420639" w:rsidP="00A94CA8">
            <w:pPr>
              <w:rPr>
                <w:rFonts w:cstheme="minorHAnsi"/>
                <w:szCs w:val="22"/>
              </w:rPr>
            </w:pPr>
          </w:p>
        </w:tc>
        <w:tc>
          <w:tcPr>
            <w:tcW w:w="1535" w:type="dxa"/>
            <w:tcBorders>
              <w:top w:val="single" w:sz="4" w:space="0" w:color="auto"/>
              <w:bottom w:val="single" w:sz="18" w:space="0" w:color="auto"/>
            </w:tcBorders>
            <w:shd w:val="clear" w:color="auto" w:fill="FFFFFF" w:themeFill="background1"/>
          </w:tcPr>
          <w:p w14:paraId="5FB03501"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8" w:space="0" w:color="auto"/>
            </w:tcBorders>
            <w:shd w:val="clear" w:color="auto" w:fill="FFFFFF" w:themeFill="background1"/>
          </w:tcPr>
          <w:p w14:paraId="05EE5DF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249807E7"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7773F8B7"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0A602B85"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65D683D8" w14:textId="77777777" w:rsidR="00420639" w:rsidRDefault="00420639" w:rsidP="00A94CA8">
            <w:pPr>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718CDE37" w14:textId="77777777" w:rsidR="00420639" w:rsidRDefault="00420639" w:rsidP="00A94CA8">
            <w:pPr>
              <w:spacing w:before="100" w:beforeAutospacing="1" w:after="100" w:afterAutospacing="1"/>
              <w:jc w:val="center"/>
              <w:rPr>
                <w:rFonts w:cstheme="minorHAnsi"/>
                <w:szCs w:val="22"/>
              </w:rPr>
            </w:pPr>
            <w:r>
              <w:rPr>
                <w:rFonts w:cstheme="minorHAnsi"/>
                <w:szCs w:val="22"/>
              </w:rPr>
              <w:t>58,8</w:t>
            </w:r>
          </w:p>
        </w:tc>
        <w:tc>
          <w:tcPr>
            <w:tcW w:w="1536" w:type="dxa"/>
            <w:tcBorders>
              <w:top w:val="single" w:sz="18" w:space="0" w:color="auto"/>
              <w:bottom w:val="single" w:sz="4" w:space="0" w:color="auto"/>
            </w:tcBorders>
            <w:shd w:val="clear" w:color="auto" w:fill="FFFFFF" w:themeFill="background1"/>
          </w:tcPr>
          <w:p w14:paraId="4435E1A3" w14:textId="77777777" w:rsidR="00420639" w:rsidRDefault="00420639" w:rsidP="00A94CA8">
            <w:pPr>
              <w:spacing w:before="100" w:beforeAutospacing="1" w:after="100" w:afterAutospacing="1"/>
              <w:jc w:val="center"/>
              <w:rPr>
                <w:rFonts w:cstheme="minorHAnsi"/>
                <w:szCs w:val="22"/>
              </w:rPr>
            </w:pPr>
            <w:r>
              <w:rPr>
                <w:rFonts w:cstheme="minorHAnsi"/>
                <w:szCs w:val="22"/>
              </w:rPr>
              <w:t>49,2</w:t>
            </w:r>
          </w:p>
        </w:tc>
        <w:tc>
          <w:tcPr>
            <w:tcW w:w="1536" w:type="dxa"/>
            <w:tcBorders>
              <w:top w:val="single" w:sz="18" w:space="0" w:color="auto"/>
              <w:left w:val="single" w:sz="12" w:space="0" w:color="auto"/>
              <w:bottom w:val="single" w:sz="4" w:space="0" w:color="auto"/>
            </w:tcBorders>
            <w:shd w:val="clear" w:color="auto" w:fill="FFFFFF" w:themeFill="background1"/>
          </w:tcPr>
          <w:p w14:paraId="621DF537" w14:textId="77777777" w:rsidR="00420639" w:rsidRDefault="00420639" w:rsidP="00A94CA8">
            <w:pPr>
              <w:spacing w:before="100" w:beforeAutospacing="1" w:after="100" w:afterAutospacing="1"/>
              <w:jc w:val="center"/>
              <w:rPr>
                <w:rFonts w:cstheme="minorHAnsi"/>
                <w:szCs w:val="22"/>
              </w:rPr>
            </w:pPr>
            <w:r>
              <w:rPr>
                <w:rFonts w:cstheme="minorHAnsi"/>
                <w:szCs w:val="22"/>
              </w:rPr>
              <w:t>58,4</w:t>
            </w:r>
          </w:p>
        </w:tc>
        <w:tc>
          <w:tcPr>
            <w:tcW w:w="1536" w:type="dxa"/>
            <w:tcBorders>
              <w:top w:val="single" w:sz="18" w:space="0" w:color="auto"/>
              <w:bottom w:val="single" w:sz="4" w:space="0" w:color="auto"/>
            </w:tcBorders>
            <w:shd w:val="clear" w:color="auto" w:fill="FFFFFF" w:themeFill="background1"/>
          </w:tcPr>
          <w:p w14:paraId="3255385E" w14:textId="77777777" w:rsidR="00420639" w:rsidRDefault="00420639" w:rsidP="00A94CA8">
            <w:pPr>
              <w:spacing w:before="100" w:beforeAutospacing="1" w:after="100" w:afterAutospacing="1"/>
              <w:jc w:val="center"/>
              <w:rPr>
                <w:rFonts w:cstheme="minorHAnsi"/>
                <w:szCs w:val="22"/>
              </w:rPr>
            </w:pPr>
            <w:r>
              <w:rPr>
                <w:rFonts w:cstheme="minorHAnsi"/>
                <w:szCs w:val="22"/>
              </w:rPr>
              <w:t>49,6</w:t>
            </w:r>
          </w:p>
        </w:tc>
      </w:tr>
      <w:tr w:rsidR="00420639" w:rsidRPr="00356C3E" w14:paraId="395B6542"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67237BA" w14:textId="77777777" w:rsidR="00420639" w:rsidRDefault="00420639" w:rsidP="00A94CA8">
            <w:pPr>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06D0AD12" w14:textId="77777777" w:rsidR="00420639" w:rsidRDefault="00420639" w:rsidP="00A94CA8">
            <w:pPr>
              <w:spacing w:before="100" w:beforeAutospacing="1" w:after="100" w:afterAutospacing="1"/>
              <w:jc w:val="center"/>
              <w:rPr>
                <w:rFonts w:cstheme="minorHAnsi"/>
                <w:szCs w:val="22"/>
              </w:rPr>
            </w:pPr>
            <w:r>
              <w:rPr>
                <w:rFonts w:cstheme="minorHAnsi"/>
                <w:szCs w:val="22"/>
              </w:rPr>
              <w:t>19,9</w:t>
            </w:r>
          </w:p>
        </w:tc>
        <w:tc>
          <w:tcPr>
            <w:tcW w:w="1536" w:type="dxa"/>
            <w:tcBorders>
              <w:top w:val="single" w:sz="4" w:space="0" w:color="auto"/>
              <w:bottom w:val="single" w:sz="4" w:space="0" w:color="auto"/>
            </w:tcBorders>
            <w:shd w:val="clear" w:color="auto" w:fill="FFFFFF" w:themeFill="background1"/>
          </w:tcPr>
          <w:p w14:paraId="0E8C3E7E" w14:textId="77777777" w:rsidR="00420639" w:rsidRDefault="00420639" w:rsidP="00A94CA8">
            <w:pPr>
              <w:spacing w:before="100" w:beforeAutospacing="1" w:after="100" w:afterAutospacing="1"/>
              <w:jc w:val="center"/>
              <w:rPr>
                <w:rFonts w:cstheme="minorHAnsi"/>
                <w:szCs w:val="22"/>
              </w:rPr>
            </w:pPr>
            <w:r>
              <w:rPr>
                <w:rFonts w:cstheme="minorHAnsi"/>
                <w:szCs w:val="22"/>
              </w:rPr>
              <w:t>19,3</w:t>
            </w:r>
          </w:p>
        </w:tc>
        <w:tc>
          <w:tcPr>
            <w:tcW w:w="1536" w:type="dxa"/>
            <w:tcBorders>
              <w:top w:val="single" w:sz="4" w:space="0" w:color="auto"/>
              <w:left w:val="single" w:sz="12" w:space="0" w:color="auto"/>
              <w:bottom w:val="single" w:sz="4" w:space="0" w:color="auto"/>
            </w:tcBorders>
            <w:shd w:val="clear" w:color="auto" w:fill="FFFFFF" w:themeFill="background1"/>
          </w:tcPr>
          <w:p w14:paraId="35462F08" w14:textId="77777777" w:rsidR="00420639" w:rsidRDefault="00420639" w:rsidP="00A94CA8">
            <w:pPr>
              <w:spacing w:before="100" w:beforeAutospacing="1" w:after="100" w:afterAutospacing="1"/>
              <w:jc w:val="center"/>
              <w:rPr>
                <w:rFonts w:cstheme="minorHAnsi"/>
                <w:szCs w:val="22"/>
              </w:rPr>
            </w:pPr>
            <w:r>
              <w:rPr>
                <w:rFonts w:cstheme="minorHAnsi"/>
                <w:szCs w:val="22"/>
              </w:rPr>
              <w:t>16,4</w:t>
            </w:r>
          </w:p>
        </w:tc>
        <w:tc>
          <w:tcPr>
            <w:tcW w:w="1536" w:type="dxa"/>
            <w:tcBorders>
              <w:top w:val="single" w:sz="4" w:space="0" w:color="auto"/>
              <w:bottom w:val="single" w:sz="4" w:space="0" w:color="auto"/>
            </w:tcBorders>
            <w:shd w:val="clear" w:color="auto" w:fill="FFFFFF" w:themeFill="background1"/>
          </w:tcPr>
          <w:p w14:paraId="608715C7" w14:textId="77777777" w:rsidR="00420639" w:rsidRDefault="00420639" w:rsidP="00A94CA8">
            <w:pPr>
              <w:spacing w:before="100" w:beforeAutospacing="1" w:after="100" w:afterAutospacing="1"/>
              <w:jc w:val="center"/>
              <w:rPr>
                <w:rFonts w:cstheme="minorHAnsi"/>
                <w:szCs w:val="22"/>
              </w:rPr>
            </w:pPr>
            <w:r>
              <w:rPr>
                <w:rFonts w:cstheme="minorHAnsi"/>
                <w:szCs w:val="22"/>
              </w:rPr>
              <w:t>22,8</w:t>
            </w:r>
          </w:p>
        </w:tc>
      </w:tr>
      <w:tr w:rsidR="00420639" w:rsidRPr="00356C3E" w14:paraId="2D9DDED0"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2487962" w14:textId="77777777" w:rsidR="00420639" w:rsidRDefault="00420639" w:rsidP="00A94CA8">
            <w:pPr>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3165675D" w14:textId="77777777" w:rsidR="00420639" w:rsidRDefault="00420639" w:rsidP="00A94CA8">
            <w:pPr>
              <w:spacing w:before="100" w:beforeAutospacing="1" w:after="100" w:afterAutospacing="1"/>
              <w:jc w:val="center"/>
              <w:rPr>
                <w:rFonts w:cstheme="minorHAnsi"/>
                <w:szCs w:val="22"/>
              </w:rPr>
            </w:pPr>
            <w:r>
              <w:rPr>
                <w:rFonts w:cstheme="minorHAnsi"/>
                <w:szCs w:val="22"/>
              </w:rPr>
              <w:t>10,0</w:t>
            </w:r>
          </w:p>
        </w:tc>
        <w:tc>
          <w:tcPr>
            <w:tcW w:w="1536" w:type="dxa"/>
            <w:tcBorders>
              <w:top w:val="single" w:sz="4" w:space="0" w:color="auto"/>
              <w:bottom w:val="single" w:sz="4" w:space="0" w:color="auto"/>
            </w:tcBorders>
            <w:shd w:val="clear" w:color="auto" w:fill="FFFFFF" w:themeFill="background1"/>
          </w:tcPr>
          <w:p w14:paraId="1A3B2E8F" w14:textId="77777777" w:rsidR="00420639" w:rsidRDefault="00420639" w:rsidP="00A94CA8">
            <w:pPr>
              <w:spacing w:before="100" w:beforeAutospacing="1" w:after="100" w:afterAutospacing="1"/>
              <w:jc w:val="center"/>
              <w:rPr>
                <w:rFonts w:cstheme="minorHAnsi"/>
                <w:szCs w:val="22"/>
              </w:rPr>
            </w:pPr>
            <w:r>
              <w:rPr>
                <w:rFonts w:cstheme="minorHAnsi"/>
                <w:szCs w:val="22"/>
              </w:rPr>
              <w:t>13,2</w:t>
            </w:r>
          </w:p>
        </w:tc>
        <w:tc>
          <w:tcPr>
            <w:tcW w:w="1536" w:type="dxa"/>
            <w:tcBorders>
              <w:top w:val="single" w:sz="4" w:space="0" w:color="auto"/>
              <w:left w:val="single" w:sz="12" w:space="0" w:color="auto"/>
              <w:bottom w:val="single" w:sz="4" w:space="0" w:color="auto"/>
            </w:tcBorders>
            <w:shd w:val="clear" w:color="auto" w:fill="FFFFFF" w:themeFill="background1"/>
          </w:tcPr>
          <w:p w14:paraId="6B75F146" w14:textId="77777777" w:rsidR="00420639" w:rsidRDefault="00420639" w:rsidP="00A94CA8">
            <w:pPr>
              <w:spacing w:before="100" w:beforeAutospacing="1" w:after="100" w:afterAutospacing="1"/>
              <w:jc w:val="center"/>
              <w:rPr>
                <w:rFonts w:cstheme="minorHAnsi"/>
                <w:szCs w:val="22"/>
              </w:rPr>
            </w:pPr>
            <w:r>
              <w:rPr>
                <w:rFonts w:cstheme="minorHAnsi"/>
                <w:szCs w:val="22"/>
              </w:rPr>
              <w:t>12,5</w:t>
            </w:r>
          </w:p>
        </w:tc>
        <w:tc>
          <w:tcPr>
            <w:tcW w:w="1536" w:type="dxa"/>
            <w:tcBorders>
              <w:top w:val="single" w:sz="4" w:space="0" w:color="auto"/>
              <w:bottom w:val="single" w:sz="4" w:space="0" w:color="auto"/>
            </w:tcBorders>
            <w:shd w:val="clear" w:color="auto" w:fill="FFFFFF" w:themeFill="background1"/>
          </w:tcPr>
          <w:p w14:paraId="26B5F5A7" w14:textId="77777777" w:rsidR="00420639" w:rsidRDefault="00420639" w:rsidP="00A94CA8">
            <w:pPr>
              <w:spacing w:before="100" w:beforeAutospacing="1" w:after="100" w:afterAutospacing="1"/>
              <w:jc w:val="center"/>
              <w:rPr>
                <w:rFonts w:cstheme="minorHAnsi"/>
                <w:szCs w:val="22"/>
              </w:rPr>
            </w:pPr>
            <w:r>
              <w:rPr>
                <w:rFonts w:cstheme="minorHAnsi"/>
                <w:szCs w:val="22"/>
              </w:rPr>
              <w:t>10,6</w:t>
            </w:r>
          </w:p>
        </w:tc>
      </w:tr>
      <w:tr w:rsidR="00420639" w:rsidRPr="00356C3E" w14:paraId="5916A861"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C798E8E" w14:textId="77777777" w:rsidR="00420639" w:rsidRDefault="00420639" w:rsidP="00A94CA8">
            <w:pPr>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7E5EB1E0" w14:textId="77777777" w:rsidR="00420639" w:rsidRDefault="00420639" w:rsidP="00A94CA8">
            <w:pPr>
              <w:spacing w:before="100" w:beforeAutospacing="1" w:after="100" w:afterAutospacing="1"/>
              <w:jc w:val="center"/>
              <w:rPr>
                <w:rFonts w:cstheme="minorHAnsi"/>
                <w:szCs w:val="22"/>
              </w:rPr>
            </w:pPr>
            <w:r>
              <w:rPr>
                <w:rFonts w:cstheme="minorHAnsi"/>
                <w:szCs w:val="22"/>
              </w:rPr>
              <w:t>4,9</w:t>
            </w:r>
          </w:p>
        </w:tc>
        <w:tc>
          <w:tcPr>
            <w:tcW w:w="1536" w:type="dxa"/>
            <w:tcBorders>
              <w:top w:val="single" w:sz="4" w:space="0" w:color="auto"/>
              <w:bottom w:val="single" w:sz="4" w:space="0" w:color="auto"/>
            </w:tcBorders>
            <w:shd w:val="clear" w:color="auto" w:fill="FFFFFF" w:themeFill="background1"/>
          </w:tcPr>
          <w:p w14:paraId="11DAEBD8" w14:textId="77777777" w:rsidR="00420639" w:rsidRDefault="00420639" w:rsidP="00A94CA8">
            <w:pPr>
              <w:spacing w:before="100" w:beforeAutospacing="1" w:after="100" w:afterAutospacing="1"/>
              <w:jc w:val="center"/>
              <w:rPr>
                <w:rFonts w:cstheme="minorHAnsi"/>
                <w:szCs w:val="22"/>
              </w:rPr>
            </w:pPr>
            <w:r>
              <w:rPr>
                <w:rFonts w:cstheme="minorHAnsi"/>
                <w:szCs w:val="22"/>
              </w:rPr>
              <w:t>8,0</w:t>
            </w:r>
          </w:p>
        </w:tc>
        <w:tc>
          <w:tcPr>
            <w:tcW w:w="1536" w:type="dxa"/>
            <w:tcBorders>
              <w:top w:val="single" w:sz="4" w:space="0" w:color="auto"/>
              <w:left w:val="single" w:sz="12" w:space="0" w:color="auto"/>
              <w:bottom w:val="single" w:sz="4" w:space="0" w:color="auto"/>
            </w:tcBorders>
            <w:shd w:val="clear" w:color="auto" w:fill="FFFFFF" w:themeFill="background1"/>
          </w:tcPr>
          <w:p w14:paraId="16966E8D" w14:textId="77777777" w:rsidR="00420639" w:rsidRDefault="00420639" w:rsidP="00A94CA8">
            <w:pPr>
              <w:spacing w:before="100" w:beforeAutospacing="1" w:after="100" w:afterAutospacing="1"/>
              <w:jc w:val="center"/>
              <w:rPr>
                <w:rFonts w:cstheme="minorHAnsi"/>
                <w:szCs w:val="22"/>
              </w:rPr>
            </w:pPr>
            <w:r>
              <w:rPr>
                <w:rFonts w:cstheme="minorHAnsi"/>
                <w:szCs w:val="22"/>
              </w:rPr>
              <w:t>5,0</w:t>
            </w:r>
          </w:p>
        </w:tc>
        <w:tc>
          <w:tcPr>
            <w:tcW w:w="1536" w:type="dxa"/>
            <w:tcBorders>
              <w:top w:val="single" w:sz="4" w:space="0" w:color="auto"/>
              <w:bottom w:val="single" w:sz="4" w:space="0" w:color="auto"/>
            </w:tcBorders>
            <w:shd w:val="clear" w:color="auto" w:fill="FFFFFF" w:themeFill="background1"/>
          </w:tcPr>
          <w:p w14:paraId="241BC9BA" w14:textId="77777777" w:rsidR="00420639" w:rsidRDefault="00420639" w:rsidP="00A94CA8">
            <w:pPr>
              <w:spacing w:before="100" w:beforeAutospacing="1" w:after="100" w:afterAutospacing="1"/>
              <w:jc w:val="center"/>
              <w:rPr>
                <w:rFonts w:cstheme="minorHAnsi"/>
                <w:szCs w:val="22"/>
              </w:rPr>
            </w:pPr>
            <w:r>
              <w:rPr>
                <w:rFonts w:cstheme="minorHAnsi"/>
                <w:szCs w:val="22"/>
              </w:rPr>
              <w:t>8,0</w:t>
            </w:r>
          </w:p>
        </w:tc>
      </w:tr>
      <w:tr w:rsidR="00420639" w:rsidRPr="00356C3E" w14:paraId="187C22F6"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54679D6" w14:textId="77777777" w:rsidR="00420639" w:rsidRDefault="00420639" w:rsidP="00A94CA8">
            <w:pPr>
              <w:rPr>
                <w:rFonts w:cstheme="minorHAnsi"/>
                <w:szCs w:val="22"/>
              </w:rPr>
            </w:pPr>
            <w:r>
              <w:rPr>
                <w:rFonts w:cstheme="minorHAnsi"/>
                <w:szCs w:val="22"/>
              </w:rPr>
              <w:t>nein</w:t>
            </w:r>
          </w:p>
        </w:tc>
        <w:tc>
          <w:tcPr>
            <w:tcW w:w="1535" w:type="dxa"/>
            <w:tcBorders>
              <w:top w:val="single" w:sz="4" w:space="0" w:color="auto"/>
              <w:bottom w:val="single" w:sz="4" w:space="0" w:color="auto"/>
            </w:tcBorders>
            <w:shd w:val="clear" w:color="auto" w:fill="FFFFFF" w:themeFill="background1"/>
          </w:tcPr>
          <w:p w14:paraId="0BBCF677" w14:textId="77777777" w:rsidR="00420639" w:rsidRDefault="00420639" w:rsidP="00A94CA8">
            <w:pPr>
              <w:spacing w:before="100" w:beforeAutospacing="1" w:after="100" w:afterAutospacing="1"/>
              <w:jc w:val="center"/>
              <w:rPr>
                <w:rFonts w:cstheme="minorHAnsi"/>
                <w:szCs w:val="22"/>
              </w:rPr>
            </w:pPr>
            <w:r>
              <w:rPr>
                <w:rFonts w:cstheme="minorHAnsi"/>
                <w:szCs w:val="22"/>
              </w:rPr>
              <w:t>3,3</w:t>
            </w:r>
          </w:p>
        </w:tc>
        <w:tc>
          <w:tcPr>
            <w:tcW w:w="1536" w:type="dxa"/>
            <w:tcBorders>
              <w:top w:val="single" w:sz="4" w:space="0" w:color="auto"/>
              <w:bottom w:val="single" w:sz="4" w:space="0" w:color="auto"/>
            </w:tcBorders>
            <w:shd w:val="clear" w:color="auto" w:fill="FFFFFF" w:themeFill="background1"/>
          </w:tcPr>
          <w:p w14:paraId="6B47E009" w14:textId="77777777" w:rsidR="00420639" w:rsidRDefault="00420639" w:rsidP="00A94CA8">
            <w:pPr>
              <w:spacing w:before="100" w:beforeAutospacing="1" w:after="100" w:afterAutospacing="1"/>
              <w:jc w:val="center"/>
              <w:rPr>
                <w:rFonts w:cstheme="minorHAnsi"/>
                <w:szCs w:val="22"/>
              </w:rPr>
            </w:pPr>
            <w:r>
              <w:rPr>
                <w:rFonts w:cstheme="minorHAnsi"/>
                <w:szCs w:val="22"/>
              </w:rPr>
              <w:t>6,8</w:t>
            </w:r>
          </w:p>
        </w:tc>
        <w:tc>
          <w:tcPr>
            <w:tcW w:w="1536" w:type="dxa"/>
            <w:tcBorders>
              <w:top w:val="single" w:sz="4" w:space="0" w:color="auto"/>
              <w:left w:val="single" w:sz="12" w:space="0" w:color="auto"/>
              <w:bottom w:val="single" w:sz="4" w:space="0" w:color="auto"/>
            </w:tcBorders>
            <w:shd w:val="clear" w:color="auto" w:fill="FFFFFF" w:themeFill="background1"/>
          </w:tcPr>
          <w:p w14:paraId="3F6AAAF0" w14:textId="77777777" w:rsidR="00420639" w:rsidRDefault="00420639" w:rsidP="00A94CA8">
            <w:pPr>
              <w:spacing w:before="100" w:beforeAutospacing="1" w:after="100" w:afterAutospacing="1"/>
              <w:jc w:val="center"/>
              <w:rPr>
                <w:rFonts w:cstheme="minorHAnsi"/>
                <w:szCs w:val="22"/>
              </w:rPr>
            </w:pPr>
            <w:r>
              <w:rPr>
                <w:rFonts w:cstheme="minorHAnsi"/>
                <w:szCs w:val="22"/>
              </w:rPr>
              <w:t>3,8</w:t>
            </w:r>
          </w:p>
        </w:tc>
        <w:tc>
          <w:tcPr>
            <w:tcW w:w="1536" w:type="dxa"/>
            <w:tcBorders>
              <w:top w:val="single" w:sz="4" w:space="0" w:color="auto"/>
              <w:bottom w:val="single" w:sz="4" w:space="0" w:color="auto"/>
            </w:tcBorders>
            <w:shd w:val="clear" w:color="auto" w:fill="FFFFFF" w:themeFill="background1"/>
          </w:tcPr>
          <w:p w14:paraId="7A2C81CA" w14:textId="77777777" w:rsidR="00420639" w:rsidRDefault="00420639" w:rsidP="00A94CA8">
            <w:pPr>
              <w:spacing w:before="100" w:beforeAutospacing="1" w:after="100" w:afterAutospacing="1"/>
              <w:jc w:val="center"/>
              <w:rPr>
                <w:rFonts w:cstheme="minorHAnsi"/>
                <w:szCs w:val="22"/>
              </w:rPr>
            </w:pPr>
            <w:r>
              <w:rPr>
                <w:rFonts w:cstheme="minorHAnsi"/>
                <w:szCs w:val="22"/>
              </w:rPr>
              <w:t>6,3</w:t>
            </w:r>
          </w:p>
        </w:tc>
      </w:tr>
    </w:tbl>
    <w:p w14:paraId="6D560584" w14:textId="77777777" w:rsidR="00420639" w:rsidRPr="002E2CB2" w:rsidRDefault="00420639" w:rsidP="00420639">
      <w:pPr>
        <w:pStyle w:val="StandardWeb"/>
      </w:pPr>
    </w:p>
    <w:p w14:paraId="181E841A" w14:textId="1C370A01" w:rsidR="00420639" w:rsidRDefault="00420639" w:rsidP="00420639">
      <w:pPr>
        <w:pStyle w:val="StandardWeb"/>
      </w:pPr>
      <w:r w:rsidRPr="000B3D56">
        <w:t xml:space="preserve">Die nahezu logische </w:t>
      </w:r>
      <w:r>
        <w:t>Sch</w:t>
      </w:r>
      <w:r w:rsidRPr="000B3D56">
        <w:t>l</w:t>
      </w:r>
      <w:r>
        <w:t>u</w:t>
      </w:r>
      <w:r w:rsidRPr="000B3D56">
        <w:t>ssfolgerung</w:t>
      </w:r>
      <w:r>
        <w:t>, dann doch lieber gleich ganz auf tiertödliche Nahrung zu verzichten, findet nur bei Mädchen nennenswerte Zustimmung, untermauert bei Jungen und Älteren dagegen nur die Neigung zu</w:t>
      </w:r>
      <w:r w:rsidR="003407CF">
        <w:t>r</w:t>
      </w:r>
      <w:r>
        <w:t xml:space="preserve"> </w:t>
      </w:r>
      <w:r w:rsidR="003407CF">
        <w:t>Verunsicherung</w:t>
      </w:r>
      <w:r>
        <w:t xml:space="preserve">.   </w:t>
      </w:r>
    </w:p>
    <w:p w14:paraId="65BEA9B1" w14:textId="77777777" w:rsidR="00420639" w:rsidRPr="007F4711" w:rsidRDefault="00420639" w:rsidP="00420639">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420639" w:rsidRPr="00356C3E" w14:paraId="59FAAA12" w14:textId="77777777" w:rsidTr="00A94CA8">
        <w:tc>
          <w:tcPr>
            <w:tcW w:w="9064" w:type="dxa"/>
            <w:gridSpan w:val="5"/>
            <w:tcBorders>
              <w:top w:val="single" w:sz="4" w:space="0" w:color="auto"/>
              <w:bottom w:val="single" w:sz="18" w:space="0" w:color="auto"/>
            </w:tcBorders>
            <w:shd w:val="clear" w:color="auto" w:fill="FFFFFF" w:themeFill="background1"/>
            <w:tcMar>
              <w:top w:w="0" w:type="dxa"/>
              <w:left w:w="70" w:type="dxa"/>
              <w:bottom w:w="0" w:type="dxa"/>
              <w:right w:w="70" w:type="dxa"/>
            </w:tcMar>
          </w:tcPr>
          <w:p w14:paraId="5E80D9BE" w14:textId="5E4937E0" w:rsidR="00420639" w:rsidRDefault="00420639" w:rsidP="00A94CA8">
            <w:pPr>
              <w:pStyle w:val="StandardWeb"/>
              <w:shd w:val="clear" w:color="auto" w:fill="FFFFFF" w:themeFill="background1"/>
              <w:jc w:val="center"/>
              <w:rPr>
                <w:szCs w:val="22"/>
              </w:rPr>
            </w:pPr>
            <w:r>
              <w:rPr>
                <w:rFonts w:cstheme="minorHAnsi"/>
                <w:b/>
                <w:bCs/>
                <w:szCs w:val="22"/>
              </w:rPr>
              <w:t>Tab.</w:t>
            </w:r>
            <w:r w:rsidR="002A15EF">
              <w:rPr>
                <w:rFonts w:cstheme="minorHAnsi"/>
                <w:b/>
                <w:bCs/>
                <w:szCs w:val="22"/>
              </w:rPr>
              <w:t>81</w:t>
            </w:r>
            <w:r>
              <w:rPr>
                <w:rFonts w:cstheme="minorHAnsi"/>
                <w:b/>
                <w:bCs/>
                <w:szCs w:val="22"/>
              </w:rPr>
              <w:t xml:space="preserve"> </w:t>
            </w:r>
            <w:r w:rsidRPr="00A92C79">
              <w:rPr>
                <w:szCs w:val="22"/>
              </w:rPr>
              <w:t>Gute Natur im Detail</w:t>
            </w:r>
          </w:p>
          <w:p w14:paraId="102E4430" w14:textId="77777777" w:rsidR="00420639" w:rsidRDefault="00420639" w:rsidP="00A94CA8">
            <w:pPr>
              <w:pStyle w:val="StandardWeb"/>
              <w:shd w:val="clear" w:color="auto" w:fill="FFFFFF" w:themeFill="background1"/>
              <w:jc w:val="center"/>
              <w:rPr>
                <w:rFonts w:cstheme="minorHAnsi"/>
                <w:szCs w:val="22"/>
              </w:rPr>
            </w:pPr>
            <w:r w:rsidRPr="00323658">
              <w:rPr>
                <w:rFonts w:cstheme="minorHAnsi"/>
                <w:b/>
                <w:bCs/>
                <w:szCs w:val="22"/>
              </w:rPr>
              <w:t>Ich möchte vegetarisch leben</w:t>
            </w:r>
          </w:p>
        </w:tc>
      </w:tr>
      <w:tr w:rsidR="00420639" w:rsidRPr="00356C3E" w14:paraId="497B657A"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005B5D11" w14:textId="77777777" w:rsidR="00420639" w:rsidRDefault="00420639" w:rsidP="00A94CA8">
            <w:pPr>
              <w:rPr>
                <w:rFonts w:cstheme="minorHAnsi"/>
                <w:szCs w:val="22"/>
              </w:rPr>
            </w:pPr>
          </w:p>
        </w:tc>
        <w:tc>
          <w:tcPr>
            <w:tcW w:w="1535" w:type="dxa"/>
            <w:tcBorders>
              <w:top w:val="single" w:sz="4" w:space="0" w:color="auto"/>
              <w:bottom w:val="single" w:sz="18" w:space="0" w:color="auto"/>
            </w:tcBorders>
            <w:shd w:val="clear" w:color="auto" w:fill="FFFFFF" w:themeFill="background1"/>
          </w:tcPr>
          <w:p w14:paraId="4C0E1790"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w</w:t>
            </w:r>
          </w:p>
        </w:tc>
        <w:tc>
          <w:tcPr>
            <w:tcW w:w="1536" w:type="dxa"/>
            <w:tcBorders>
              <w:top w:val="single" w:sz="4" w:space="0" w:color="auto"/>
              <w:bottom w:val="single" w:sz="18" w:space="0" w:color="auto"/>
            </w:tcBorders>
            <w:shd w:val="clear" w:color="auto" w:fill="FFFFFF" w:themeFill="background1"/>
          </w:tcPr>
          <w:p w14:paraId="53AAC69B" w14:textId="77777777" w:rsidR="00420639" w:rsidRPr="00356C3E" w:rsidRDefault="00420639" w:rsidP="00A94CA8">
            <w:pPr>
              <w:spacing w:before="100" w:beforeAutospacing="1" w:after="100" w:afterAutospacing="1"/>
              <w:jc w:val="center"/>
              <w:rPr>
                <w:rFonts w:cstheme="minorHAnsi"/>
                <w:szCs w:val="22"/>
              </w:rPr>
            </w:pPr>
            <w:r>
              <w:rPr>
                <w:rFonts w:cstheme="minorHAnsi"/>
                <w:szCs w:val="22"/>
              </w:rPr>
              <w:t>m</w:t>
            </w:r>
          </w:p>
        </w:tc>
        <w:tc>
          <w:tcPr>
            <w:tcW w:w="1536" w:type="dxa"/>
            <w:tcBorders>
              <w:top w:val="single" w:sz="12" w:space="0" w:color="auto"/>
              <w:left w:val="single" w:sz="12" w:space="0" w:color="auto"/>
              <w:bottom w:val="single" w:sz="18" w:space="0" w:color="auto"/>
            </w:tcBorders>
            <w:shd w:val="clear" w:color="auto" w:fill="FFFFFF" w:themeFill="background1"/>
          </w:tcPr>
          <w:p w14:paraId="5992019F" w14:textId="77777777" w:rsidR="00420639" w:rsidRDefault="00420639" w:rsidP="00A94CA8">
            <w:pPr>
              <w:spacing w:before="100" w:beforeAutospacing="1" w:after="100" w:afterAutospacing="1"/>
              <w:jc w:val="center"/>
              <w:rPr>
                <w:rFonts w:cstheme="minorHAnsi"/>
                <w:szCs w:val="22"/>
              </w:rPr>
            </w:pPr>
            <w:r>
              <w:rPr>
                <w:rFonts w:cstheme="minorHAnsi"/>
                <w:szCs w:val="22"/>
              </w:rPr>
              <w:t>6</w:t>
            </w:r>
          </w:p>
        </w:tc>
        <w:tc>
          <w:tcPr>
            <w:tcW w:w="1536" w:type="dxa"/>
            <w:tcBorders>
              <w:top w:val="single" w:sz="12" w:space="0" w:color="auto"/>
              <w:bottom w:val="single" w:sz="18" w:space="0" w:color="auto"/>
            </w:tcBorders>
            <w:shd w:val="clear" w:color="auto" w:fill="FFFFFF" w:themeFill="background1"/>
          </w:tcPr>
          <w:p w14:paraId="51551E62" w14:textId="77777777" w:rsidR="00420639" w:rsidRDefault="00420639" w:rsidP="00A94CA8">
            <w:pPr>
              <w:spacing w:before="100" w:beforeAutospacing="1" w:after="100" w:afterAutospacing="1"/>
              <w:jc w:val="center"/>
              <w:rPr>
                <w:rFonts w:cstheme="minorHAnsi"/>
                <w:szCs w:val="22"/>
              </w:rPr>
            </w:pPr>
            <w:r>
              <w:rPr>
                <w:rFonts w:cstheme="minorHAnsi"/>
                <w:szCs w:val="22"/>
              </w:rPr>
              <w:t>9</w:t>
            </w:r>
          </w:p>
        </w:tc>
      </w:tr>
      <w:tr w:rsidR="00420639" w:rsidRPr="00356C3E" w14:paraId="2359E5BD" w14:textId="77777777" w:rsidTr="00A94CA8">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1DF0C4ED" w14:textId="77777777" w:rsidR="00420639" w:rsidRDefault="00420639" w:rsidP="00A94CA8">
            <w:pPr>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38BF7624" w14:textId="77777777" w:rsidR="00420639" w:rsidRDefault="00420639" w:rsidP="00A94CA8">
            <w:pPr>
              <w:spacing w:before="100" w:beforeAutospacing="1" w:after="100" w:afterAutospacing="1"/>
              <w:jc w:val="center"/>
              <w:rPr>
                <w:rFonts w:cstheme="minorHAnsi"/>
                <w:szCs w:val="22"/>
              </w:rPr>
            </w:pPr>
            <w:r>
              <w:rPr>
                <w:rFonts w:cstheme="minorHAnsi"/>
                <w:szCs w:val="22"/>
              </w:rPr>
              <w:t>14,4</w:t>
            </w:r>
          </w:p>
        </w:tc>
        <w:tc>
          <w:tcPr>
            <w:tcW w:w="1536" w:type="dxa"/>
            <w:tcBorders>
              <w:top w:val="single" w:sz="18" w:space="0" w:color="auto"/>
              <w:bottom w:val="single" w:sz="4" w:space="0" w:color="auto"/>
            </w:tcBorders>
            <w:shd w:val="clear" w:color="auto" w:fill="FFFFFF" w:themeFill="background1"/>
          </w:tcPr>
          <w:p w14:paraId="242405D7" w14:textId="77777777" w:rsidR="00420639" w:rsidRDefault="00420639" w:rsidP="00A94CA8">
            <w:pPr>
              <w:spacing w:before="100" w:beforeAutospacing="1" w:after="100" w:afterAutospacing="1"/>
              <w:jc w:val="center"/>
              <w:rPr>
                <w:rFonts w:cstheme="minorHAnsi"/>
                <w:szCs w:val="22"/>
              </w:rPr>
            </w:pPr>
            <w:r>
              <w:rPr>
                <w:rFonts w:cstheme="minorHAnsi"/>
                <w:szCs w:val="22"/>
              </w:rPr>
              <w:t>6,4</w:t>
            </w:r>
          </w:p>
        </w:tc>
        <w:tc>
          <w:tcPr>
            <w:tcW w:w="1536" w:type="dxa"/>
            <w:tcBorders>
              <w:top w:val="single" w:sz="18" w:space="0" w:color="auto"/>
              <w:left w:val="single" w:sz="12" w:space="0" w:color="auto"/>
              <w:bottom w:val="single" w:sz="4" w:space="0" w:color="auto"/>
            </w:tcBorders>
            <w:shd w:val="clear" w:color="auto" w:fill="FFFFFF" w:themeFill="background1"/>
          </w:tcPr>
          <w:p w14:paraId="1500DCE1" w14:textId="77777777" w:rsidR="00420639" w:rsidRDefault="00420639" w:rsidP="00A94CA8">
            <w:pPr>
              <w:spacing w:before="100" w:beforeAutospacing="1" w:after="100" w:afterAutospacing="1"/>
              <w:jc w:val="center"/>
              <w:rPr>
                <w:rFonts w:cstheme="minorHAnsi"/>
                <w:szCs w:val="22"/>
              </w:rPr>
            </w:pPr>
            <w:r>
              <w:rPr>
                <w:rFonts w:cstheme="minorHAnsi"/>
                <w:szCs w:val="22"/>
              </w:rPr>
              <w:t>9,9</w:t>
            </w:r>
          </w:p>
        </w:tc>
        <w:tc>
          <w:tcPr>
            <w:tcW w:w="1536" w:type="dxa"/>
            <w:tcBorders>
              <w:top w:val="single" w:sz="18" w:space="0" w:color="auto"/>
              <w:bottom w:val="single" w:sz="4" w:space="0" w:color="auto"/>
            </w:tcBorders>
            <w:shd w:val="clear" w:color="auto" w:fill="FFFFFF" w:themeFill="background1"/>
          </w:tcPr>
          <w:p w14:paraId="5D265A0F" w14:textId="77777777" w:rsidR="00420639" w:rsidRDefault="00420639" w:rsidP="00A94CA8">
            <w:pPr>
              <w:spacing w:before="100" w:beforeAutospacing="1" w:after="100" w:afterAutospacing="1"/>
              <w:jc w:val="center"/>
              <w:rPr>
                <w:rFonts w:cstheme="minorHAnsi"/>
                <w:szCs w:val="22"/>
              </w:rPr>
            </w:pPr>
            <w:r>
              <w:rPr>
                <w:rFonts w:cstheme="minorHAnsi"/>
                <w:szCs w:val="22"/>
              </w:rPr>
              <w:t>11,1</w:t>
            </w:r>
          </w:p>
        </w:tc>
      </w:tr>
      <w:tr w:rsidR="00420639" w:rsidRPr="00356C3E" w14:paraId="61D2F8FE"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ACF59E7" w14:textId="77777777" w:rsidR="00420639" w:rsidRDefault="00420639" w:rsidP="00A94CA8">
            <w:pPr>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0FB8CF62" w14:textId="77777777" w:rsidR="00420639" w:rsidRDefault="00420639" w:rsidP="00A94CA8">
            <w:pPr>
              <w:spacing w:before="100" w:beforeAutospacing="1" w:after="100" w:afterAutospacing="1"/>
              <w:jc w:val="center"/>
              <w:rPr>
                <w:rFonts w:cstheme="minorHAnsi"/>
                <w:szCs w:val="22"/>
              </w:rPr>
            </w:pPr>
            <w:r>
              <w:rPr>
                <w:rFonts w:cstheme="minorHAnsi"/>
                <w:szCs w:val="22"/>
              </w:rPr>
              <w:t>13,5</w:t>
            </w:r>
          </w:p>
        </w:tc>
        <w:tc>
          <w:tcPr>
            <w:tcW w:w="1536" w:type="dxa"/>
            <w:tcBorders>
              <w:top w:val="single" w:sz="4" w:space="0" w:color="auto"/>
              <w:bottom w:val="single" w:sz="4" w:space="0" w:color="auto"/>
            </w:tcBorders>
            <w:shd w:val="clear" w:color="auto" w:fill="FFFFFF" w:themeFill="background1"/>
          </w:tcPr>
          <w:p w14:paraId="3FF89B9F" w14:textId="77777777" w:rsidR="00420639" w:rsidRDefault="00420639" w:rsidP="00A94CA8">
            <w:pPr>
              <w:spacing w:before="100" w:beforeAutospacing="1" w:after="100" w:afterAutospacing="1"/>
              <w:jc w:val="center"/>
              <w:rPr>
                <w:rFonts w:cstheme="minorHAnsi"/>
                <w:szCs w:val="22"/>
              </w:rPr>
            </w:pPr>
            <w:r>
              <w:rPr>
                <w:rFonts w:cstheme="minorHAnsi"/>
                <w:szCs w:val="22"/>
              </w:rPr>
              <w:t>7,5</w:t>
            </w:r>
          </w:p>
        </w:tc>
        <w:tc>
          <w:tcPr>
            <w:tcW w:w="1536" w:type="dxa"/>
            <w:tcBorders>
              <w:top w:val="single" w:sz="4" w:space="0" w:color="auto"/>
              <w:left w:val="single" w:sz="12" w:space="0" w:color="auto"/>
              <w:bottom w:val="single" w:sz="4" w:space="0" w:color="auto"/>
            </w:tcBorders>
            <w:shd w:val="clear" w:color="auto" w:fill="FFFFFF" w:themeFill="background1"/>
          </w:tcPr>
          <w:p w14:paraId="3F77055E" w14:textId="77777777" w:rsidR="00420639" w:rsidRDefault="00420639" w:rsidP="00A94CA8">
            <w:pPr>
              <w:spacing w:before="100" w:beforeAutospacing="1" w:after="100" w:afterAutospacing="1"/>
              <w:jc w:val="center"/>
              <w:rPr>
                <w:rFonts w:cstheme="minorHAnsi"/>
                <w:szCs w:val="22"/>
              </w:rPr>
            </w:pPr>
            <w:r>
              <w:rPr>
                <w:rFonts w:cstheme="minorHAnsi"/>
                <w:szCs w:val="22"/>
              </w:rPr>
              <w:t>10,1</w:t>
            </w:r>
          </w:p>
        </w:tc>
        <w:tc>
          <w:tcPr>
            <w:tcW w:w="1536" w:type="dxa"/>
            <w:tcBorders>
              <w:top w:val="single" w:sz="4" w:space="0" w:color="auto"/>
              <w:bottom w:val="single" w:sz="4" w:space="0" w:color="auto"/>
            </w:tcBorders>
            <w:shd w:val="clear" w:color="auto" w:fill="FFFFFF" w:themeFill="background1"/>
          </w:tcPr>
          <w:p w14:paraId="5415C27C" w14:textId="77777777" w:rsidR="00420639" w:rsidRDefault="00420639" w:rsidP="00A94CA8">
            <w:pPr>
              <w:spacing w:before="100" w:beforeAutospacing="1" w:after="100" w:afterAutospacing="1"/>
              <w:jc w:val="center"/>
              <w:rPr>
                <w:rFonts w:cstheme="minorHAnsi"/>
                <w:szCs w:val="22"/>
              </w:rPr>
            </w:pPr>
            <w:r>
              <w:rPr>
                <w:rFonts w:cstheme="minorHAnsi"/>
                <w:szCs w:val="22"/>
              </w:rPr>
              <w:t>10,9</w:t>
            </w:r>
          </w:p>
        </w:tc>
      </w:tr>
      <w:tr w:rsidR="00420639" w:rsidRPr="00356C3E" w14:paraId="5700979F"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5A72254" w14:textId="77777777" w:rsidR="00420639" w:rsidRDefault="00420639" w:rsidP="00A94CA8">
            <w:pPr>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27DCEC99" w14:textId="77777777" w:rsidR="00420639" w:rsidRDefault="00420639" w:rsidP="00A94CA8">
            <w:pPr>
              <w:spacing w:before="100" w:beforeAutospacing="1" w:after="100" w:afterAutospacing="1"/>
              <w:jc w:val="center"/>
              <w:rPr>
                <w:rFonts w:cstheme="minorHAnsi"/>
                <w:szCs w:val="22"/>
              </w:rPr>
            </w:pPr>
            <w:r>
              <w:rPr>
                <w:rFonts w:cstheme="minorHAnsi"/>
                <w:szCs w:val="22"/>
              </w:rPr>
              <w:t>23,2</w:t>
            </w:r>
          </w:p>
        </w:tc>
        <w:tc>
          <w:tcPr>
            <w:tcW w:w="1536" w:type="dxa"/>
            <w:tcBorders>
              <w:top w:val="single" w:sz="4" w:space="0" w:color="auto"/>
              <w:bottom w:val="single" w:sz="4" w:space="0" w:color="auto"/>
            </w:tcBorders>
            <w:shd w:val="clear" w:color="auto" w:fill="FFFFFF" w:themeFill="background1"/>
          </w:tcPr>
          <w:p w14:paraId="616D7BA0" w14:textId="77777777" w:rsidR="00420639" w:rsidRDefault="00420639" w:rsidP="00A94CA8">
            <w:pPr>
              <w:spacing w:before="100" w:beforeAutospacing="1" w:after="100" w:afterAutospacing="1"/>
              <w:jc w:val="center"/>
              <w:rPr>
                <w:rFonts w:cstheme="minorHAnsi"/>
                <w:szCs w:val="22"/>
              </w:rPr>
            </w:pPr>
            <w:r>
              <w:rPr>
                <w:rFonts w:cstheme="minorHAnsi"/>
                <w:szCs w:val="22"/>
              </w:rPr>
              <w:t>14,8</w:t>
            </w:r>
          </w:p>
        </w:tc>
        <w:tc>
          <w:tcPr>
            <w:tcW w:w="1536" w:type="dxa"/>
            <w:tcBorders>
              <w:top w:val="single" w:sz="4" w:space="0" w:color="auto"/>
              <w:left w:val="single" w:sz="12" w:space="0" w:color="auto"/>
              <w:bottom w:val="single" w:sz="4" w:space="0" w:color="auto"/>
            </w:tcBorders>
            <w:shd w:val="clear" w:color="auto" w:fill="FFFFFF" w:themeFill="background1"/>
          </w:tcPr>
          <w:p w14:paraId="402CA55B" w14:textId="77777777" w:rsidR="00420639" w:rsidRDefault="00420639" w:rsidP="00A94CA8">
            <w:pPr>
              <w:spacing w:before="100" w:beforeAutospacing="1" w:after="100" w:afterAutospacing="1"/>
              <w:jc w:val="center"/>
              <w:rPr>
                <w:rFonts w:cstheme="minorHAnsi"/>
                <w:szCs w:val="22"/>
              </w:rPr>
            </w:pPr>
            <w:r>
              <w:rPr>
                <w:rFonts w:cstheme="minorHAnsi"/>
                <w:szCs w:val="22"/>
              </w:rPr>
              <w:t>21,7</w:t>
            </w:r>
          </w:p>
        </w:tc>
        <w:tc>
          <w:tcPr>
            <w:tcW w:w="1536" w:type="dxa"/>
            <w:tcBorders>
              <w:top w:val="single" w:sz="4" w:space="0" w:color="auto"/>
              <w:bottom w:val="single" w:sz="4" w:space="0" w:color="auto"/>
            </w:tcBorders>
            <w:shd w:val="clear" w:color="auto" w:fill="FFFFFF" w:themeFill="background1"/>
          </w:tcPr>
          <w:p w14:paraId="0BD0740C" w14:textId="77777777" w:rsidR="00420639" w:rsidRDefault="00420639" w:rsidP="00A94CA8">
            <w:pPr>
              <w:spacing w:before="100" w:beforeAutospacing="1" w:after="100" w:afterAutospacing="1"/>
              <w:jc w:val="center"/>
              <w:rPr>
                <w:rFonts w:cstheme="minorHAnsi"/>
                <w:szCs w:val="22"/>
              </w:rPr>
            </w:pPr>
            <w:r>
              <w:rPr>
                <w:rFonts w:cstheme="minorHAnsi"/>
                <w:szCs w:val="22"/>
              </w:rPr>
              <w:t>16,2</w:t>
            </w:r>
          </w:p>
        </w:tc>
      </w:tr>
      <w:tr w:rsidR="00420639" w:rsidRPr="00356C3E" w14:paraId="77F89A77"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CC58F7E" w14:textId="77777777" w:rsidR="00420639" w:rsidRDefault="00420639" w:rsidP="00A94CA8">
            <w:pPr>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521EC1B8" w14:textId="77777777" w:rsidR="00420639" w:rsidRDefault="00420639" w:rsidP="00A94CA8">
            <w:pPr>
              <w:spacing w:before="100" w:beforeAutospacing="1" w:after="100" w:afterAutospacing="1"/>
              <w:jc w:val="center"/>
              <w:rPr>
                <w:rFonts w:cstheme="minorHAnsi"/>
                <w:szCs w:val="22"/>
              </w:rPr>
            </w:pPr>
            <w:r>
              <w:rPr>
                <w:rFonts w:cstheme="minorHAnsi"/>
                <w:szCs w:val="22"/>
              </w:rPr>
              <w:t>18,0</w:t>
            </w:r>
          </w:p>
        </w:tc>
        <w:tc>
          <w:tcPr>
            <w:tcW w:w="1536" w:type="dxa"/>
            <w:tcBorders>
              <w:top w:val="single" w:sz="4" w:space="0" w:color="auto"/>
              <w:bottom w:val="single" w:sz="4" w:space="0" w:color="auto"/>
            </w:tcBorders>
            <w:shd w:val="clear" w:color="auto" w:fill="FFFFFF" w:themeFill="background1"/>
          </w:tcPr>
          <w:p w14:paraId="00FA8DBC" w14:textId="77777777" w:rsidR="00420639" w:rsidRDefault="00420639" w:rsidP="00A94CA8">
            <w:pPr>
              <w:spacing w:before="100" w:beforeAutospacing="1" w:after="100" w:afterAutospacing="1"/>
              <w:jc w:val="center"/>
              <w:rPr>
                <w:rFonts w:cstheme="minorHAnsi"/>
                <w:szCs w:val="22"/>
              </w:rPr>
            </w:pPr>
            <w:r>
              <w:rPr>
                <w:rFonts w:cstheme="minorHAnsi"/>
                <w:szCs w:val="22"/>
              </w:rPr>
              <w:t>14,0</w:t>
            </w:r>
          </w:p>
        </w:tc>
        <w:tc>
          <w:tcPr>
            <w:tcW w:w="1536" w:type="dxa"/>
            <w:tcBorders>
              <w:top w:val="single" w:sz="4" w:space="0" w:color="auto"/>
              <w:left w:val="single" w:sz="12" w:space="0" w:color="auto"/>
              <w:bottom w:val="single" w:sz="4" w:space="0" w:color="auto"/>
            </w:tcBorders>
            <w:shd w:val="clear" w:color="auto" w:fill="FFFFFF" w:themeFill="background1"/>
          </w:tcPr>
          <w:p w14:paraId="271C0944" w14:textId="77777777" w:rsidR="00420639" w:rsidRDefault="00420639" w:rsidP="00A94CA8">
            <w:pPr>
              <w:spacing w:before="100" w:beforeAutospacing="1" w:after="100" w:afterAutospacing="1"/>
              <w:jc w:val="center"/>
              <w:rPr>
                <w:rFonts w:cstheme="minorHAnsi"/>
                <w:szCs w:val="22"/>
              </w:rPr>
            </w:pPr>
            <w:r>
              <w:rPr>
                <w:rFonts w:cstheme="minorHAnsi"/>
                <w:szCs w:val="22"/>
              </w:rPr>
              <w:t>15,7</w:t>
            </w:r>
          </w:p>
        </w:tc>
        <w:tc>
          <w:tcPr>
            <w:tcW w:w="1536" w:type="dxa"/>
            <w:tcBorders>
              <w:top w:val="single" w:sz="4" w:space="0" w:color="auto"/>
              <w:bottom w:val="single" w:sz="4" w:space="0" w:color="auto"/>
            </w:tcBorders>
            <w:shd w:val="clear" w:color="auto" w:fill="FFFFFF" w:themeFill="background1"/>
          </w:tcPr>
          <w:p w14:paraId="799C305F" w14:textId="77777777" w:rsidR="00420639" w:rsidRDefault="00420639" w:rsidP="00A94CA8">
            <w:pPr>
              <w:spacing w:before="100" w:beforeAutospacing="1" w:after="100" w:afterAutospacing="1"/>
              <w:jc w:val="center"/>
              <w:rPr>
                <w:rFonts w:cstheme="minorHAnsi"/>
                <w:szCs w:val="22"/>
              </w:rPr>
            </w:pPr>
            <w:r>
              <w:rPr>
                <w:rFonts w:cstheme="minorHAnsi"/>
                <w:szCs w:val="22"/>
              </w:rPr>
              <w:t>16,2</w:t>
            </w:r>
          </w:p>
        </w:tc>
      </w:tr>
      <w:tr w:rsidR="00420639" w:rsidRPr="00356C3E" w14:paraId="171AC955"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74AC9AF" w14:textId="77777777" w:rsidR="00420639" w:rsidRDefault="00420639" w:rsidP="00A94CA8">
            <w:pPr>
              <w:rPr>
                <w:rFonts w:cstheme="minorHAnsi"/>
                <w:szCs w:val="22"/>
              </w:rPr>
            </w:pPr>
            <w:r>
              <w:rPr>
                <w:rFonts w:cstheme="minorHAnsi"/>
                <w:szCs w:val="22"/>
              </w:rPr>
              <w:t>nein</w:t>
            </w:r>
          </w:p>
        </w:tc>
        <w:tc>
          <w:tcPr>
            <w:tcW w:w="1535" w:type="dxa"/>
            <w:tcBorders>
              <w:top w:val="single" w:sz="4" w:space="0" w:color="auto"/>
              <w:bottom w:val="single" w:sz="4" w:space="0" w:color="auto"/>
            </w:tcBorders>
            <w:shd w:val="clear" w:color="auto" w:fill="FFFFFF" w:themeFill="background1"/>
          </w:tcPr>
          <w:p w14:paraId="2B27FB31" w14:textId="77777777" w:rsidR="00420639" w:rsidRDefault="00420639" w:rsidP="00A94CA8">
            <w:pPr>
              <w:spacing w:before="100" w:beforeAutospacing="1" w:after="100" w:afterAutospacing="1"/>
              <w:jc w:val="center"/>
              <w:rPr>
                <w:rFonts w:cstheme="minorHAnsi"/>
                <w:szCs w:val="22"/>
              </w:rPr>
            </w:pPr>
            <w:r>
              <w:rPr>
                <w:rFonts w:cstheme="minorHAnsi"/>
                <w:szCs w:val="22"/>
              </w:rPr>
              <w:t>26,5</w:t>
            </w:r>
          </w:p>
        </w:tc>
        <w:tc>
          <w:tcPr>
            <w:tcW w:w="1536" w:type="dxa"/>
            <w:tcBorders>
              <w:top w:val="single" w:sz="4" w:space="0" w:color="auto"/>
              <w:bottom w:val="single" w:sz="4" w:space="0" w:color="auto"/>
            </w:tcBorders>
            <w:shd w:val="clear" w:color="auto" w:fill="FFFFFF" w:themeFill="background1"/>
          </w:tcPr>
          <w:p w14:paraId="37DC5E9E" w14:textId="77777777" w:rsidR="00420639" w:rsidRDefault="00420639" w:rsidP="00A94CA8">
            <w:pPr>
              <w:spacing w:before="100" w:beforeAutospacing="1" w:after="100" w:afterAutospacing="1"/>
              <w:jc w:val="center"/>
              <w:rPr>
                <w:rFonts w:cstheme="minorHAnsi"/>
                <w:szCs w:val="22"/>
              </w:rPr>
            </w:pPr>
            <w:r>
              <w:rPr>
                <w:rFonts w:cstheme="minorHAnsi"/>
                <w:szCs w:val="22"/>
              </w:rPr>
              <w:t>53,3</w:t>
            </w:r>
          </w:p>
        </w:tc>
        <w:tc>
          <w:tcPr>
            <w:tcW w:w="1536" w:type="dxa"/>
            <w:tcBorders>
              <w:top w:val="single" w:sz="4" w:space="0" w:color="auto"/>
              <w:left w:val="single" w:sz="12" w:space="0" w:color="auto"/>
              <w:bottom w:val="single" w:sz="4" w:space="0" w:color="auto"/>
            </w:tcBorders>
            <w:shd w:val="clear" w:color="auto" w:fill="FFFFFF" w:themeFill="background1"/>
          </w:tcPr>
          <w:p w14:paraId="1C26A8BF" w14:textId="77777777" w:rsidR="00420639" w:rsidRDefault="00420639" w:rsidP="00A94CA8">
            <w:pPr>
              <w:spacing w:before="100" w:beforeAutospacing="1" w:after="100" w:afterAutospacing="1"/>
              <w:jc w:val="center"/>
              <w:rPr>
                <w:rFonts w:cstheme="minorHAnsi"/>
                <w:szCs w:val="22"/>
              </w:rPr>
            </w:pPr>
            <w:r>
              <w:rPr>
                <w:rFonts w:cstheme="minorHAnsi"/>
                <w:szCs w:val="22"/>
              </w:rPr>
              <w:t>38,0</w:t>
            </w:r>
          </w:p>
        </w:tc>
        <w:tc>
          <w:tcPr>
            <w:tcW w:w="1536" w:type="dxa"/>
            <w:tcBorders>
              <w:top w:val="single" w:sz="4" w:space="0" w:color="auto"/>
              <w:bottom w:val="single" w:sz="4" w:space="0" w:color="auto"/>
            </w:tcBorders>
            <w:shd w:val="clear" w:color="auto" w:fill="FFFFFF" w:themeFill="background1"/>
          </w:tcPr>
          <w:p w14:paraId="12245698" w14:textId="77777777" w:rsidR="00420639" w:rsidRDefault="00420639" w:rsidP="00A94CA8">
            <w:pPr>
              <w:spacing w:before="100" w:beforeAutospacing="1" w:after="100" w:afterAutospacing="1"/>
              <w:jc w:val="center"/>
              <w:rPr>
                <w:rFonts w:cstheme="minorHAnsi"/>
                <w:szCs w:val="22"/>
              </w:rPr>
            </w:pPr>
            <w:r>
              <w:rPr>
                <w:rFonts w:cstheme="minorHAnsi"/>
                <w:szCs w:val="22"/>
              </w:rPr>
              <w:t>41,</w:t>
            </w:r>
            <w:r>
              <w:t>7</w:t>
            </w:r>
          </w:p>
        </w:tc>
      </w:tr>
    </w:tbl>
    <w:p w14:paraId="4C9E1914" w14:textId="77777777" w:rsidR="00E86B4D" w:rsidRPr="00DC3E1B" w:rsidRDefault="00E86B4D" w:rsidP="00E86B4D">
      <w:pPr>
        <w:jc w:val="center"/>
        <w:rPr>
          <w:b/>
          <w:bCs/>
          <w:sz w:val="24"/>
        </w:rPr>
      </w:pPr>
    </w:p>
    <w:p w14:paraId="6834FCCA" w14:textId="5F1325E5" w:rsidR="00E86B4D" w:rsidRPr="00474CEF" w:rsidRDefault="00E86B4D" w:rsidP="006A4797">
      <w:pPr>
        <w:pStyle w:val="berschrift1"/>
      </w:pPr>
      <w:bookmarkStart w:id="39" w:name="_Toc101079205"/>
      <w:bookmarkStart w:id="40" w:name="_Toc101362202"/>
      <w:bookmarkStart w:id="41" w:name="_Toc101873553"/>
      <w:r>
        <w:rPr>
          <w:sz w:val="44"/>
          <w:szCs w:val="44"/>
        </w:rPr>
        <w:lastRenderedPageBreak/>
        <w:t xml:space="preserve">(3) </w:t>
      </w:r>
      <w:bookmarkStart w:id="42" w:name="_Hlk68088785"/>
      <w:r>
        <w:rPr>
          <w:sz w:val="44"/>
          <w:szCs w:val="44"/>
        </w:rPr>
        <w:t>D</w:t>
      </w:r>
      <w:r>
        <w:t xml:space="preserve">igitale oder </w:t>
      </w:r>
      <w:r w:rsidRPr="006A4797">
        <w:t>natürliche</w:t>
      </w:r>
      <w:r>
        <w:t xml:space="preserve"> </w:t>
      </w:r>
      <w:bookmarkEnd w:id="39"/>
      <w:bookmarkEnd w:id="40"/>
      <w:bookmarkEnd w:id="41"/>
      <w:r w:rsidR="00DF5A8A">
        <w:t>Wirklichkeit</w:t>
      </w:r>
      <w:r>
        <w:t xml:space="preserve"> </w:t>
      </w:r>
    </w:p>
    <w:bookmarkEnd w:id="42"/>
    <w:p w14:paraId="43E961DF" w14:textId="77777777" w:rsidR="00E86B4D" w:rsidRDefault="00E86B4D" w:rsidP="00E86B4D">
      <w:pPr>
        <w:pStyle w:val="StandardWeb"/>
      </w:pPr>
    </w:p>
    <w:p w14:paraId="6B5C7410" w14:textId="77777777" w:rsidR="00E86B4D" w:rsidRDefault="00E86B4D" w:rsidP="00E86B4D">
      <w:pPr>
        <w:pStyle w:val="StandardWeb"/>
      </w:pPr>
    </w:p>
    <w:p w14:paraId="54DD71AA" w14:textId="6C6FC158" w:rsidR="00E86B4D" w:rsidRDefault="00E86B4D" w:rsidP="00E86B4D">
      <w:pPr>
        <w:pStyle w:val="StandardWeb"/>
        <w:rPr>
          <w:b/>
          <w:bCs/>
        </w:rPr>
      </w:pPr>
      <w:r w:rsidRPr="006A7BDA">
        <w:rPr>
          <w:b/>
          <w:bCs/>
        </w:rPr>
        <w:t>Mehr denn je leben junge Menschen heutzutage in vielfältigen Lebenswelten, nicht nur in Familie, Schule</w:t>
      </w:r>
      <w:r>
        <w:rPr>
          <w:b/>
          <w:bCs/>
        </w:rPr>
        <w:t xml:space="preserve"> und</w:t>
      </w:r>
      <w:r w:rsidRPr="006A7BDA">
        <w:rPr>
          <w:b/>
          <w:bCs/>
        </w:rPr>
        <w:t xml:space="preserve"> Gesellschaft</w:t>
      </w:r>
      <w:r>
        <w:rPr>
          <w:b/>
          <w:bCs/>
        </w:rPr>
        <w:t xml:space="preserve">, sondern </w:t>
      </w:r>
      <w:r w:rsidR="00A939E1">
        <w:rPr>
          <w:b/>
          <w:bCs/>
        </w:rPr>
        <w:t>immer auch noch</w:t>
      </w:r>
      <w:r>
        <w:rPr>
          <w:b/>
          <w:bCs/>
        </w:rPr>
        <w:t xml:space="preserve"> in </w:t>
      </w:r>
      <w:r w:rsidR="00A939E1">
        <w:rPr>
          <w:b/>
          <w:bCs/>
        </w:rPr>
        <w:t>einer</w:t>
      </w:r>
      <w:r>
        <w:rPr>
          <w:b/>
          <w:bCs/>
        </w:rPr>
        <w:t xml:space="preserve"> natürlichen Umwelt und seit kurzem zusätzlich in der virtuellen Welt des Cyberraumes</w:t>
      </w:r>
      <w:r w:rsidRPr="006A7BDA">
        <w:rPr>
          <w:b/>
          <w:bCs/>
        </w:rPr>
        <w:t>.</w:t>
      </w:r>
      <w:r>
        <w:rPr>
          <w:b/>
          <w:bCs/>
        </w:rPr>
        <w:t xml:space="preserve"> Die Vermutung liegt nahe, dass sie auf der Basis diverser </w:t>
      </w:r>
      <w:r w:rsidR="00A939E1">
        <w:rPr>
          <w:b/>
          <w:bCs/>
        </w:rPr>
        <w:t>P</w:t>
      </w:r>
      <w:r>
        <w:rPr>
          <w:b/>
          <w:bCs/>
        </w:rPr>
        <w:t>erspektiven unterschiedliche Einstellungen zur Natur zeigen. In den folgenden Kreuztabellen werden diese mit</w:t>
      </w:r>
      <w:r w:rsidRPr="00F26DD5">
        <w:rPr>
          <w:b/>
          <w:bCs/>
        </w:rPr>
        <w:t xml:space="preserve"> </w:t>
      </w:r>
      <w:r>
        <w:rPr>
          <w:b/>
          <w:bCs/>
        </w:rPr>
        <w:t xml:space="preserve">einschlägigen Variablen des „Jugendreports Natur“ </w:t>
      </w:r>
      <w:r w:rsidR="004E1FE0">
        <w:rPr>
          <w:b/>
          <w:bCs/>
        </w:rPr>
        <w:t>gekreuzt</w:t>
      </w:r>
      <w:r>
        <w:rPr>
          <w:b/>
          <w:bCs/>
        </w:rPr>
        <w:t xml:space="preserve">, um </w:t>
      </w:r>
      <w:r w:rsidR="00474D73">
        <w:rPr>
          <w:b/>
          <w:bCs/>
        </w:rPr>
        <w:t>weiteren</w:t>
      </w:r>
      <w:r>
        <w:rPr>
          <w:b/>
          <w:bCs/>
        </w:rPr>
        <w:t xml:space="preserve"> Faktoren der </w:t>
      </w:r>
      <w:r w:rsidRPr="006A7BDA">
        <w:rPr>
          <w:b/>
          <w:bCs/>
        </w:rPr>
        <w:t>Naturentfremdung</w:t>
      </w:r>
      <w:r>
        <w:rPr>
          <w:b/>
          <w:bCs/>
        </w:rPr>
        <w:t xml:space="preserve"> auf die Spur zu kommen.</w:t>
      </w:r>
    </w:p>
    <w:p w14:paraId="304B0F90" w14:textId="77777777" w:rsidR="00E86B4D" w:rsidRPr="006A7BDA" w:rsidRDefault="00E86B4D" w:rsidP="00E86B4D">
      <w:pPr>
        <w:pStyle w:val="StandardWeb"/>
        <w:rPr>
          <w:b/>
          <w:bCs/>
        </w:rPr>
      </w:pPr>
    </w:p>
    <w:p w14:paraId="4AA0CD72" w14:textId="0B9B730B" w:rsidR="00E86B4D" w:rsidRDefault="00E86B4D" w:rsidP="00E86B4D">
      <w:pPr>
        <w:pStyle w:val="StandardWeb"/>
      </w:pPr>
      <w:r>
        <w:t xml:space="preserve">Eine maßgebliche Rolle spielt hierbei eine sich rasant entwickelnde Bildschirmtechnologie, die den manifesten Alltag </w:t>
      </w:r>
      <w:r w:rsidR="004E1FE0">
        <w:t>der Dinge und Bilder in eine jenseitige Virtu</w:t>
      </w:r>
      <w:r w:rsidR="00643A62">
        <w:t>a</w:t>
      </w:r>
      <w:r w:rsidR="004E1FE0">
        <w:t xml:space="preserve">lität </w:t>
      </w:r>
      <w:r>
        <w:t>erweitert. Deren oft faszinierenden Inszenierungen kann man den Charakter einer eigenständige</w:t>
      </w:r>
      <w:r w:rsidR="002A15EF">
        <w:t>n</w:t>
      </w:r>
      <w:r>
        <w:t xml:space="preserve"> Wirklichkeit nicht absprechen. In ihr haben nach Ausweis der Medienstatistik </w:t>
      </w:r>
      <w:r w:rsidR="00A939E1">
        <w:t>Bildschirm</w:t>
      </w:r>
      <w:r>
        <w:t xml:space="preserve">spiele, zu „Games“ pauschalisiert, eine imaginative Leitfunktion übernommen. </w:t>
      </w:r>
    </w:p>
    <w:p w14:paraId="15F668DB" w14:textId="77777777" w:rsidR="00E86B4D" w:rsidRDefault="00E86B4D" w:rsidP="00E86B4D">
      <w:pPr>
        <w:pStyle w:val="StandardWeb"/>
      </w:pPr>
    </w:p>
    <w:p w14:paraId="29215641" w14:textId="3EC6D95A" w:rsidR="00E86B4D" w:rsidRDefault="00E86B4D" w:rsidP="00E86B4D">
      <w:pPr>
        <w:pStyle w:val="StandardWeb"/>
      </w:pPr>
      <w:r>
        <w:t xml:space="preserve">Sie zielen vorrangig auf eine enge, möglichst interaktive Bindung der </w:t>
      </w:r>
      <w:r w:rsidR="00643A62">
        <w:t>Wahrnehmung</w:t>
      </w:r>
      <w:r>
        <w:t xml:space="preserve"> </w:t>
      </w:r>
      <w:r w:rsidR="00643A62">
        <w:t xml:space="preserve">und Werte </w:t>
      </w:r>
      <w:r>
        <w:t xml:space="preserve">an die Mustervorgaben der Konsumwelt. Damit entwerfen sie für junge Menschen eine echte Weltbildkonkurrenz, die derzeit unter dem Stichwort „Digitalisierung“ als Zukunftsentwurf gefeiert wird. Das </w:t>
      </w:r>
      <w:r w:rsidR="00643A62">
        <w:t>kann</w:t>
      </w:r>
      <w:r>
        <w:t xml:space="preserve"> angesichts der Professionalität ihrer Inszenierung nicht ohne Folgen für das jugendliche Weltbild bleiben. Haben regelmäßige Gamer als Schrittmacher dieser Entwicklung womöglich schon heute einen anderen Zugang zu ihrer Umwelt und damit letztlich auch zur Natur?</w:t>
      </w:r>
    </w:p>
    <w:p w14:paraId="596F325B" w14:textId="35C139FE" w:rsidR="00E86B4D" w:rsidRDefault="00E86B4D" w:rsidP="00E86B4D">
      <w:pPr>
        <w:pStyle w:val="StandardWeb"/>
        <w:rPr>
          <w:szCs w:val="22"/>
        </w:rPr>
      </w:pPr>
    </w:p>
    <w:p w14:paraId="50DA95AC" w14:textId="77777777" w:rsidR="00F56168" w:rsidRDefault="00F56168" w:rsidP="00E86B4D">
      <w:pPr>
        <w:pStyle w:val="StandardWeb"/>
        <w:rPr>
          <w:szCs w:val="22"/>
        </w:rPr>
      </w:pPr>
    </w:p>
    <w:p w14:paraId="19EBC28C" w14:textId="1B987B81" w:rsidR="00E86B4D" w:rsidRDefault="00E86B4D" w:rsidP="00E86B4D">
      <w:pPr>
        <w:pStyle w:val="berschrift2"/>
      </w:pPr>
      <w:bookmarkStart w:id="43" w:name="_Toc68853494"/>
      <w:bookmarkStart w:id="44" w:name="_Toc101079206"/>
      <w:bookmarkStart w:id="45" w:name="_Toc101362203"/>
      <w:bookmarkStart w:id="46" w:name="_Toc101873554"/>
      <w:r>
        <w:t xml:space="preserve">Computerspiele </w:t>
      </w:r>
      <w:bookmarkEnd w:id="43"/>
      <w:r>
        <w:t>in neuen Räumen: Was ist heute Wirklichkeit?</w:t>
      </w:r>
      <w:bookmarkEnd w:id="44"/>
      <w:bookmarkEnd w:id="45"/>
      <w:bookmarkEnd w:id="46"/>
    </w:p>
    <w:p w14:paraId="04934782" w14:textId="77777777" w:rsidR="00E86B4D" w:rsidRDefault="00E86B4D" w:rsidP="00E86B4D">
      <w:pPr>
        <w:pStyle w:val="StandardWeb"/>
      </w:pPr>
      <w:r>
        <w:t xml:space="preserve"> </w:t>
      </w:r>
    </w:p>
    <w:p w14:paraId="212B071E" w14:textId="373EF994" w:rsidR="00E86B4D" w:rsidRDefault="00E86B4D" w:rsidP="00E86B4D">
      <w:pPr>
        <w:pStyle w:val="StandardWeb"/>
      </w:pPr>
      <w:r>
        <w:rPr>
          <w:szCs w:val="22"/>
        </w:rPr>
        <w:t>Dass neben den klassischen Lebensräumen d</w:t>
      </w:r>
      <w:r>
        <w:t xml:space="preserve">ie </w:t>
      </w:r>
      <w:r w:rsidR="00094B5F">
        <w:t xml:space="preserve">elektronischen </w:t>
      </w:r>
      <w:r>
        <w:t xml:space="preserve">Spielwelten </w:t>
      </w:r>
      <w:r w:rsidR="00D104EF">
        <w:t>den Lebensstil zu dominieren beginnen</w:t>
      </w:r>
      <w:r>
        <w:t xml:space="preserve">, offenbart die allgemeine Unsicherheit in der Frage, was man eigentlich </w:t>
      </w:r>
      <w:r w:rsidR="00E16E33">
        <w:t xml:space="preserve">aus der Perspektive der </w:t>
      </w:r>
      <w:r w:rsidR="003E5B75">
        <w:t xml:space="preserve">jungen Generation </w:t>
      </w:r>
      <w:r>
        <w:t xml:space="preserve">heute </w:t>
      </w:r>
      <w:r w:rsidR="00D104EF">
        <w:t xml:space="preserve">noch </w:t>
      </w:r>
      <w:r>
        <w:t xml:space="preserve">als Wirklichkeit bezeichnen kann. Erschien es bisher als selbstverständlich, dass sich dieser Begriff vor allem auf </w:t>
      </w:r>
      <w:r w:rsidR="00E16E33">
        <w:t>manifest-</w:t>
      </w:r>
      <w:r>
        <w:t xml:space="preserve">natürliche </w:t>
      </w:r>
      <w:r w:rsidR="003E5B75">
        <w:t>Gegebenheiten</w:t>
      </w:r>
      <w:r>
        <w:t xml:space="preserve"> gründet, so wird das von den immer perfekteren Szenarien der Games in Frage gestellt. Das gilt umso mehr, als die</w:t>
      </w:r>
      <w:r w:rsidR="00D104EF">
        <w:t>se</w:t>
      </w:r>
      <w:r>
        <w:t xml:space="preserve"> zum einen in Naturinszenierungen mit zunehmender Echtheitsanmutung gespielt werden oder aber auch mit fantasievollen Science-Fiction-Entwürfen </w:t>
      </w:r>
      <w:r w:rsidR="00D104EF">
        <w:t>gänzlich neue Welten erschaffen.</w:t>
      </w:r>
      <w:r>
        <w:t xml:space="preserve">  </w:t>
      </w:r>
    </w:p>
    <w:p w14:paraId="0ABCC8EB" w14:textId="77777777" w:rsidR="00E86B4D" w:rsidRDefault="00E86B4D" w:rsidP="00E86B4D">
      <w:pPr>
        <w:pStyle w:val="StandardWeb"/>
      </w:pPr>
      <w:r>
        <w:t xml:space="preserve">   </w:t>
      </w:r>
    </w:p>
    <w:p w14:paraId="077489A2" w14:textId="043EA266" w:rsidR="00E86B4D" w:rsidRDefault="00D104EF" w:rsidP="00E86B4D">
      <w:pPr>
        <w:pStyle w:val="StandardWeb"/>
      </w:pPr>
      <w:r>
        <w:t xml:space="preserve">Bleibt das </w:t>
      </w:r>
      <w:r w:rsidR="00E86B4D">
        <w:t>- ganz abgesehen von den dabei im Vordergrund stehenden Spiel</w:t>
      </w:r>
      <w:r w:rsidR="00094B5F">
        <w:t>regeln</w:t>
      </w:r>
      <w:r w:rsidR="00E86B4D">
        <w:t xml:space="preserve"> - </w:t>
      </w:r>
      <w:r w:rsidR="004966E1">
        <w:t xml:space="preserve">ohne </w:t>
      </w:r>
      <w:r w:rsidR="00E274A9">
        <w:t>Einfluss</w:t>
      </w:r>
      <w:r w:rsidR="000B00BB">
        <w:t xml:space="preserve"> </w:t>
      </w:r>
      <w:r w:rsidR="00E274A9">
        <w:t xml:space="preserve">auf das jugendliche </w:t>
      </w:r>
      <w:r w:rsidR="000B00BB">
        <w:t>Natur</w:t>
      </w:r>
      <w:r w:rsidR="00E86B4D">
        <w:t xml:space="preserve">bild? Im welchem Verhältnis stehen sie zu kindlichen Naturerfahrungen, zu den Vorstellungen einer volkstümlich tradierten Naturkunde, zum trockenen Lernstoff eines </w:t>
      </w:r>
      <w:r w:rsidR="00094B5F">
        <w:t>überambitionierten</w:t>
      </w:r>
      <w:r w:rsidR="00E86B4D">
        <w:t xml:space="preserve"> naturwissenschaftlichen Unterrichts, </w:t>
      </w:r>
      <w:r w:rsidR="00C16394">
        <w:t xml:space="preserve">zu den virtuellen Nachahmungen von vermeintlich beweiskräftigen „Experimenten“, </w:t>
      </w:r>
      <w:proofErr w:type="gramStart"/>
      <w:r w:rsidR="00E86B4D">
        <w:t>zum immer neue Sensationen</w:t>
      </w:r>
      <w:proofErr w:type="gramEnd"/>
      <w:r w:rsidR="00E86B4D">
        <w:t xml:space="preserve"> liefernden Wissenschaftsjournalismus oder den moralisch</w:t>
      </w:r>
      <w:r w:rsidR="004966E1">
        <w:t>en</w:t>
      </w:r>
      <w:r w:rsidR="00E86B4D">
        <w:t xml:space="preserve"> Grundsätzen der Ökologie? </w:t>
      </w:r>
      <w:r w:rsidR="00E86B4D" w:rsidRPr="002559D0">
        <w:rPr>
          <w:b/>
          <w:bCs/>
        </w:rPr>
        <w:t xml:space="preserve">Gibt es einen Zusammenhang </w:t>
      </w:r>
      <w:r w:rsidR="00E274A9">
        <w:rPr>
          <w:b/>
          <w:bCs/>
        </w:rPr>
        <w:t xml:space="preserve">zwischen </w:t>
      </w:r>
      <w:r w:rsidR="00E86B4D" w:rsidRPr="002559D0">
        <w:rPr>
          <w:b/>
          <w:bCs/>
        </w:rPr>
        <w:t xml:space="preserve">der manifesten Natur des </w:t>
      </w:r>
      <w:r w:rsidR="00E274A9">
        <w:rPr>
          <w:b/>
          <w:bCs/>
        </w:rPr>
        <w:t xml:space="preserve">alltäglichen </w:t>
      </w:r>
      <w:r w:rsidR="00E86B4D" w:rsidRPr="002559D0">
        <w:rPr>
          <w:b/>
          <w:bCs/>
        </w:rPr>
        <w:t>Lebensumfeldes und de</w:t>
      </w:r>
      <w:r w:rsidR="00E274A9">
        <w:rPr>
          <w:b/>
          <w:bCs/>
        </w:rPr>
        <w:t>ssen</w:t>
      </w:r>
      <w:r w:rsidR="00E86B4D" w:rsidRPr="002559D0">
        <w:rPr>
          <w:b/>
          <w:bCs/>
        </w:rPr>
        <w:t xml:space="preserve"> virtuelle Über</w:t>
      </w:r>
      <w:r w:rsidR="00E16E33">
        <w:rPr>
          <w:b/>
          <w:bCs/>
        </w:rPr>
        <w:t>wölbung</w:t>
      </w:r>
      <w:r w:rsidR="00E86B4D" w:rsidRPr="002559D0">
        <w:rPr>
          <w:b/>
          <w:bCs/>
        </w:rPr>
        <w:t xml:space="preserve"> durch die Bild- und Wortabstraktionen der Medien?</w:t>
      </w:r>
    </w:p>
    <w:p w14:paraId="1CD0D06A" w14:textId="77777777" w:rsidR="00E86B4D" w:rsidRDefault="00E86B4D" w:rsidP="00E86B4D">
      <w:pPr>
        <w:pStyle w:val="StandardWeb"/>
      </w:pPr>
    </w:p>
    <w:p w14:paraId="2CC8CD1D" w14:textId="77777777" w:rsidR="008808A4" w:rsidRDefault="00E86B4D" w:rsidP="006A06BC">
      <w:pPr>
        <w:pStyle w:val="StandardWeb"/>
      </w:pPr>
      <w:r>
        <w:t xml:space="preserve">Das fordert die Frage heraus, ob das Naturbild in der kritischen Identitätsbildung der Pubertät einen Wandel von </w:t>
      </w:r>
      <w:r w:rsidR="00774F64">
        <w:t>der herkömmlichen</w:t>
      </w:r>
      <w:r>
        <w:t xml:space="preserve"> manifesten zu einer </w:t>
      </w:r>
      <w:r w:rsidR="00390F19">
        <w:t xml:space="preserve">mehr und mehr </w:t>
      </w:r>
      <w:r>
        <w:t xml:space="preserve">virtuellen Perspektive erfährt. </w:t>
      </w:r>
      <w:r w:rsidR="00774F64">
        <w:t xml:space="preserve">Bei der Antwort helfen </w:t>
      </w:r>
      <w:r w:rsidR="002570AE">
        <w:t>unter anderem jene</w:t>
      </w:r>
      <w:r w:rsidR="00774F64">
        <w:t xml:space="preserve"> </w:t>
      </w:r>
      <w:r w:rsidR="007D1588">
        <w:t xml:space="preserve">Schlüsselindikatoren </w:t>
      </w:r>
      <w:r w:rsidR="00774F64">
        <w:t>des</w:t>
      </w:r>
      <w:r w:rsidR="006A06BC">
        <w:t xml:space="preserve"> vorliegenden </w:t>
      </w:r>
      <w:r w:rsidR="002570AE">
        <w:t xml:space="preserve">Jugendreports Natur, </w:t>
      </w:r>
      <w:r w:rsidR="007D1588">
        <w:t xml:space="preserve">die </w:t>
      </w:r>
      <w:r w:rsidR="00567656">
        <w:t xml:space="preserve">seitens der jungen Generation </w:t>
      </w:r>
      <w:r w:rsidR="004E311E">
        <w:t xml:space="preserve">charakteristische </w:t>
      </w:r>
      <w:r w:rsidR="00567656">
        <w:t xml:space="preserve">Hinweise </w:t>
      </w:r>
      <w:r w:rsidR="004E311E">
        <w:t xml:space="preserve">einerseits </w:t>
      </w:r>
      <w:r w:rsidR="00567656">
        <w:t xml:space="preserve">auf ihre </w:t>
      </w:r>
      <w:r w:rsidR="00433B6F">
        <w:t>Cyber-</w:t>
      </w:r>
      <w:r w:rsidR="007D1588">
        <w:t xml:space="preserve">Intensität und </w:t>
      </w:r>
      <w:r w:rsidR="004E311E">
        <w:t xml:space="preserve">andererseits </w:t>
      </w:r>
      <w:r w:rsidR="007D1588">
        <w:t>die</w:t>
      </w:r>
      <w:r w:rsidR="00D46229">
        <w:t xml:space="preserve"> Natur</w:t>
      </w:r>
      <w:r w:rsidR="004E311E">
        <w:t>-I</w:t>
      </w:r>
      <w:r w:rsidR="00567656">
        <w:t>ntensität</w:t>
      </w:r>
      <w:r w:rsidR="004E311E">
        <w:t xml:space="preserve"> </w:t>
      </w:r>
      <w:r w:rsidR="00D46229">
        <w:t>ihres Lebensstils</w:t>
      </w:r>
      <w:r w:rsidR="004E311E">
        <w:t xml:space="preserve"> geben</w:t>
      </w:r>
      <w:r w:rsidR="00D46229">
        <w:t>.</w:t>
      </w:r>
      <w:r w:rsidR="007D1588">
        <w:t xml:space="preserve"> </w:t>
      </w:r>
      <w:r w:rsidR="006D7554">
        <w:t xml:space="preserve">Konkreter: </w:t>
      </w:r>
      <w:r w:rsidR="008808A4">
        <w:t xml:space="preserve">Wie stellt sich die Natur bei denjenigen dar, die ihre freie Zeit nach eigener Auskunft einerseits am liebsten vor dem Spielbildschirm oder andererseits </w:t>
      </w:r>
      <w:r w:rsidR="007D1588">
        <w:t xml:space="preserve">„im Grünen“ </w:t>
      </w:r>
      <w:r w:rsidR="008808A4">
        <w:t>verbringen?</w:t>
      </w:r>
    </w:p>
    <w:p w14:paraId="27D6B88A" w14:textId="2E719366" w:rsidR="009D0C3F" w:rsidRDefault="009D0C3F" w:rsidP="009D0C3F">
      <w:pPr>
        <w:pStyle w:val="StandardWeb"/>
        <w:rPr>
          <w:szCs w:val="22"/>
        </w:rPr>
      </w:pPr>
    </w:p>
    <w:p w14:paraId="5895A424" w14:textId="34E3B664" w:rsidR="00B0122B" w:rsidRDefault="008808A4" w:rsidP="00590B69">
      <w:pPr>
        <w:pStyle w:val="StandardWeb"/>
        <w:rPr>
          <w:szCs w:val="22"/>
        </w:rPr>
      </w:pPr>
      <w:r>
        <w:rPr>
          <w:szCs w:val="22"/>
        </w:rPr>
        <w:lastRenderedPageBreak/>
        <w:t>Dazu konfrontieren die folgenden Tabellen die Naturbeziehung</w:t>
      </w:r>
      <w:r w:rsidR="00652E90">
        <w:rPr>
          <w:szCs w:val="22"/>
        </w:rPr>
        <w:t xml:space="preserve"> die</w:t>
      </w:r>
      <w:r w:rsidR="00FA1458">
        <w:rPr>
          <w:szCs w:val="22"/>
        </w:rPr>
        <w:t xml:space="preserve"> sozusagen lupenreinen Subgruppen </w:t>
      </w:r>
      <w:r w:rsidR="00652E90">
        <w:rPr>
          <w:szCs w:val="22"/>
        </w:rPr>
        <w:t xml:space="preserve">der </w:t>
      </w:r>
      <w:r w:rsidR="00FA1458">
        <w:rPr>
          <w:szCs w:val="22"/>
        </w:rPr>
        <w:t xml:space="preserve">regelmäßigen </w:t>
      </w:r>
      <w:r w:rsidR="00D13DA2">
        <w:rPr>
          <w:szCs w:val="22"/>
        </w:rPr>
        <w:t>Bildschirmspieler und -verweigerer</w:t>
      </w:r>
      <w:r w:rsidR="00B0122B">
        <w:rPr>
          <w:szCs w:val="22"/>
        </w:rPr>
        <w:t xml:space="preserve"> </w:t>
      </w:r>
      <w:r w:rsidR="00D13DA2">
        <w:rPr>
          <w:szCs w:val="22"/>
        </w:rPr>
        <w:t>auf der einen</w:t>
      </w:r>
      <w:r w:rsidR="00FA1458">
        <w:rPr>
          <w:szCs w:val="22"/>
        </w:rPr>
        <w:t xml:space="preserve"> und der </w:t>
      </w:r>
      <w:r w:rsidR="003E5B75">
        <w:rPr>
          <w:szCs w:val="22"/>
        </w:rPr>
        <w:t xml:space="preserve">ausdrücklichen </w:t>
      </w:r>
      <w:r w:rsidR="00D13DA2">
        <w:rPr>
          <w:szCs w:val="22"/>
        </w:rPr>
        <w:t>Natur</w:t>
      </w:r>
      <w:r w:rsidR="00FA1458">
        <w:rPr>
          <w:szCs w:val="22"/>
        </w:rPr>
        <w:t>liebhaber</w:t>
      </w:r>
      <w:r w:rsidR="000E19FE">
        <w:rPr>
          <w:szCs w:val="22"/>
        </w:rPr>
        <w:t xml:space="preserve"> in der Outdoorwelt</w:t>
      </w:r>
      <w:r w:rsidR="00061403">
        <w:rPr>
          <w:szCs w:val="22"/>
        </w:rPr>
        <w:t xml:space="preserve"> und die „</w:t>
      </w:r>
      <w:r w:rsidR="00061403">
        <w:t xml:space="preserve">Stubenhocker“ in der </w:t>
      </w:r>
      <w:proofErr w:type="spellStart"/>
      <w:r w:rsidR="00061403">
        <w:t>Indoorwelt</w:t>
      </w:r>
      <w:proofErr w:type="spellEnd"/>
      <w:r w:rsidR="00BE6F3E">
        <w:t xml:space="preserve"> </w:t>
      </w:r>
      <w:r w:rsidR="000E19FE">
        <w:rPr>
          <w:szCs w:val="22"/>
        </w:rPr>
        <w:t>auf der anderen Seite</w:t>
      </w:r>
      <w:r w:rsidR="00FA1458">
        <w:rPr>
          <w:szCs w:val="22"/>
        </w:rPr>
        <w:t xml:space="preserve">. Sie machen jeweils etwa ein Drittel </w:t>
      </w:r>
      <w:r w:rsidR="000E19FE">
        <w:rPr>
          <w:szCs w:val="22"/>
        </w:rPr>
        <w:t>der Befragten</w:t>
      </w:r>
      <w:r w:rsidR="00772F21">
        <w:rPr>
          <w:szCs w:val="22"/>
        </w:rPr>
        <w:t xml:space="preserve"> aus: </w:t>
      </w:r>
    </w:p>
    <w:p w14:paraId="024DEE4B" w14:textId="77777777" w:rsidR="00A368F1" w:rsidRPr="00732B0F" w:rsidRDefault="00A368F1" w:rsidP="009D0C3F">
      <w:pPr>
        <w:pStyle w:val="StandardWeb"/>
        <w:rPr>
          <w:szCs w:val="22"/>
        </w:rPr>
      </w:pPr>
    </w:p>
    <w:tbl>
      <w:tblPr>
        <w:tblW w:w="878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94"/>
        <w:gridCol w:w="2334"/>
        <w:gridCol w:w="2055"/>
        <w:gridCol w:w="2198"/>
      </w:tblGrid>
      <w:tr w:rsidR="00A368F1" w:rsidRPr="00356C3E" w14:paraId="4E434D39" w14:textId="77777777" w:rsidTr="00855D43">
        <w:tc>
          <w:tcPr>
            <w:tcW w:w="4528" w:type="dxa"/>
            <w:gridSpan w:val="2"/>
            <w:tcBorders>
              <w:top w:val="single" w:sz="6" w:space="0" w:color="auto"/>
              <w:bottom w:val="single" w:sz="4" w:space="0" w:color="auto"/>
              <w:right w:val="single" w:sz="12" w:space="0" w:color="auto"/>
            </w:tcBorders>
            <w:shd w:val="clear" w:color="auto" w:fill="FFFFFF" w:themeFill="background1"/>
          </w:tcPr>
          <w:p w14:paraId="7F9BFEBB" w14:textId="77777777" w:rsidR="00A368F1" w:rsidRDefault="00A368F1" w:rsidP="00772F21">
            <w:pPr>
              <w:pStyle w:val="StandardWeb"/>
              <w:shd w:val="clear" w:color="auto" w:fill="FFFFFF" w:themeFill="background1"/>
              <w:jc w:val="center"/>
              <w:rPr>
                <w:szCs w:val="22"/>
              </w:rPr>
            </w:pPr>
            <w:r>
              <w:rPr>
                <w:b/>
                <w:bCs/>
                <w:szCs w:val="22"/>
              </w:rPr>
              <w:t xml:space="preserve">Tab.82 </w:t>
            </w:r>
            <w:r>
              <w:rPr>
                <w:szCs w:val="22"/>
              </w:rPr>
              <w:t>Schlüsselindikator Bildschirm</w:t>
            </w:r>
          </w:p>
          <w:p w14:paraId="257C034E" w14:textId="1E8852A8" w:rsidR="00A368F1" w:rsidRDefault="00A368F1" w:rsidP="00772F21">
            <w:pPr>
              <w:jc w:val="center"/>
            </w:pPr>
            <w:r w:rsidRPr="005C2CFD">
              <w:rPr>
                <w:b/>
                <w:bCs/>
                <w:szCs w:val="22"/>
              </w:rPr>
              <w:t>Wie oft spielst Du Computerspiele?</w:t>
            </w:r>
            <w:r w:rsidRPr="004645AE">
              <w:rPr>
                <w:rStyle w:val="Funotenzeichen"/>
                <w:rFonts w:eastAsiaTheme="majorEastAsia"/>
              </w:rPr>
              <w:t xml:space="preserve"> </w:t>
            </w:r>
            <w:r>
              <w:t>(%)</w:t>
            </w:r>
          </w:p>
        </w:tc>
        <w:tc>
          <w:tcPr>
            <w:tcW w:w="4253" w:type="dxa"/>
            <w:gridSpan w:val="2"/>
            <w:tcBorders>
              <w:top w:val="single" w:sz="12" w:space="0" w:color="auto"/>
              <w:left w:val="single" w:sz="12" w:space="0" w:color="auto"/>
              <w:right w:val="single" w:sz="12" w:space="0" w:color="auto"/>
            </w:tcBorders>
            <w:shd w:val="clear" w:color="auto" w:fill="FFFFFF" w:themeFill="background1"/>
          </w:tcPr>
          <w:p w14:paraId="1EAB6A88" w14:textId="77777777" w:rsidR="00A368F1" w:rsidRDefault="00A368F1" w:rsidP="00772F21">
            <w:pPr>
              <w:pStyle w:val="StandardWeb"/>
              <w:shd w:val="clear" w:color="auto" w:fill="FFFFFF" w:themeFill="background1"/>
              <w:jc w:val="center"/>
              <w:rPr>
                <w:szCs w:val="22"/>
              </w:rPr>
            </w:pPr>
            <w:r>
              <w:rPr>
                <w:b/>
                <w:bCs/>
                <w:szCs w:val="22"/>
              </w:rPr>
              <w:t xml:space="preserve">Tab.83 </w:t>
            </w:r>
            <w:r w:rsidRPr="00C121D2">
              <w:rPr>
                <w:szCs w:val="22"/>
              </w:rPr>
              <w:t>Schlüsseli</w:t>
            </w:r>
            <w:r>
              <w:rPr>
                <w:szCs w:val="22"/>
              </w:rPr>
              <w:t>ndikator Freizeit</w:t>
            </w:r>
          </w:p>
          <w:p w14:paraId="21978E85" w14:textId="3122A053" w:rsidR="00A368F1" w:rsidRDefault="00A368F1" w:rsidP="00772F21">
            <w:pPr>
              <w:jc w:val="center"/>
              <w:rPr>
                <w:rFonts w:cstheme="minorHAnsi"/>
                <w:szCs w:val="22"/>
              </w:rPr>
            </w:pPr>
            <w:r w:rsidRPr="00400017">
              <w:rPr>
                <w:b/>
                <w:bCs/>
                <w:szCs w:val="22"/>
              </w:rPr>
              <w:t>Wo verbringst Du Deine Freizeit am liebsten?</w:t>
            </w:r>
            <w:r>
              <w:rPr>
                <w:rStyle w:val="Funotenzeichen"/>
                <w:rFonts w:eastAsiaTheme="majorEastAsia"/>
                <w:bCs/>
                <w:szCs w:val="22"/>
              </w:rPr>
              <w:footnoteReference w:id="2"/>
            </w:r>
            <w:r>
              <w:rPr>
                <w:b/>
                <w:bCs/>
                <w:szCs w:val="22"/>
              </w:rPr>
              <w:t xml:space="preserve"> (%)</w:t>
            </w:r>
          </w:p>
        </w:tc>
      </w:tr>
      <w:tr w:rsidR="00A368F1" w:rsidRPr="00356C3E" w14:paraId="139C5D7E" w14:textId="77777777" w:rsidTr="00855D43">
        <w:tc>
          <w:tcPr>
            <w:tcW w:w="4528" w:type="dxa"/>
            <w:gridSpan w:val="2"/>
            <w:tcBorders>
              <w:top w:val="single" w:sz="6" w:space="0" w:color="auto"/>
              <w:bottom w:val="single" w:sz="4" w:space="0" w:color="auto"/>
              <w:right w:val="single" w:sz="12" w:space="0" w:color="auto"/>
            </w:tcBorders>
            <w:shd w:val="clear" w:color="auto" w:fill="FFFFFF" w:themeFill="background1"/>
          </w:tcPr>
          <w:p w14:paraId="1A168D82" w14:textId="77777777" w:rsidR="00A368F1" w:rsidRDefault="00A368F1" w:rsidP="00772F21">
            <w:pPr>
              <w:jc w:val="center"/>
              <w:rPr>
                <w:rFonts w:cstheme="minorHAnsi"/>
                <w:szCs w:val="22"/>
              </w:rPr>
            </w:pPr>
            <w:proofErr w:type="spellStart"/>
            <w:r>
              <w:t>Gamingfrequenz</w:t>
            </w:r>
            <w:proofErr w:type="spellEnd"/>
            <w:r>
              <w:t xml:space="preserve"> (%)</w:t>
            </w:r>
          </w:p>
        </w:tc>
        <w:tc>
          <w:tcPr>
            <w:tcW w:w="4253"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6E3F75F0" w14:textId="6A82551B" w:rsidR="00A368F1" w:rsidRDefault="00A368F1" w:rsidP="00772F21">
            <w:pPr>
              <w:jc w:val="center"/>
              <w:rPr>
                <w:rFonts w:cstheme="minorHAnsi"/>
                <w:szCs w:val="22"/>
              </w:rPr>
            </w:pPr>
            <w:r>
              <w:rPr>
                <w:rFonts w:cstheme="minorHAnsi"/>
                <w:szCs w:val="22"/>
              </w:rPr>
              <w:t>Lieblingsfreizeit (%)</w:t>
            </w:r>
          </w:p>
        </w:tc>
      </w:tr>
      <w:tr w:rsidR="00855D43" w:rsidRPr="00356C3E" w14:paraId="605F32F7" w14:textId="77777777" w:rsidTr="00855D43">
        <w:tc>
          <w:tcPr>
            <w:tcW w:w="2194" w:type="dxa"/>
            <w:tcBorders>
              <w:top w:val="single" w:sz="6" w:space="0" w:color="auto"/>
              <w:bottom w:val="single" w:sz="4" w:space="0" w:color="auto"/>
            </w:tcBorders>
            <w:shd w:val="clear" w:color="auto" w:fill="FFFFFF" w:themeFill="background1"/>
          </w:tcPr>
          <w:p w14:paraId="626E68A4" w14:textId="77777777" w:rsidR="00855D43" w:rsidRPr="00356C3E" w:rsidRDefault="00855D43" w:rsidP="0041546C">
            <w:pPr>
              <w:jc w:val="center"/>
              <w:rPr>
                <w:rFonts w:cstheme="minorHAnsi"/>
                <w:szCs w:val="22"/>
              </w:rPr>
            </w:pPr>
            <w:r>
              <w:rPr>
                <w:rFonts w:cstheme="minorHAnsi"/>
                <w:szCs w:val="22"/>
              </w:rPr>
              <w:t>regelmäßig</w:t>
            </w:r>
          </w:p>
        </w:tc>
        <w:tc>
          <w:tcPr>
            <w:tcW w:w="2334" w:type="dxa"/>
            <w:tcBorders>
              <w:top w:val="single" w:sz="6" w:space="0" w:color="auto"/>
              <w:bottom w:val="single" w:sz="4" w:space="0" w:color="auto"/>
              <w:right w:val="single" w:sz="4" w:space="0" w:color="auto"/>
            </w:tcBorders>
            <w:shd w:val="clear" w:color="auto" w:fill="FFFFFF" w:themeFill="background1"/>
          </w:tcPr>
          <w:p w14:paraId="6A7A8E9C" w14:textId="77777777" w:rsidR="00855D43" w:rsidRPr="00356C3E" w:rsidRDefault="00855D43" w:rsidP="0041546C">
            <w:pPr>
              <w:jc w:val="center"/>
              <w:rPr>
                <w:rFonts w:cstheme="minorHAnsi"/>
                <w:szCs w:val="22"/>
              </w:rPr>
            </w:pPr>
            <w:r>
              <w:rPr>
                <w:rFonts w:cstheme="minorHAnsi"/>
                <w:szCs w:val="22"/>
              </w:rPr>
              <w:t>nie</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CC836" w14:textId="41D252F6" w:rsidR="00855D43" w:rsidRPr="00356C3E" w:rsidRDefault="00855D43" w:rsidP="0041546C">
            <w:pPr>
              <w:jc w:val="center"/>
              <w:rPr>
                <w:rFonts w:cstheme="minorHAnsi"/>
                <w:szCs w:val="22"/>
              </w:rPr>
            </w:pPr>
            <w:r>
              <w:rPr>
                <w:rFonts w:cstheme="minorHAnsi"/>
                <w:szCs w:val="22"/>
              </w:rPr>
              <w:t>Im Grünen</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DD9F3" w14:textId="7D15014A" w:rsidR="00855D43" w:rsidRPr="00356C3E" w:rsidRDefault="00855D43" w:rsidP="0041546C">
            <w:pPr>
              <w:jc w:val="center"/>
              <w:rPr>
                <w:rFonts w:cstheme="minorHAnsi"/>
                <w:szCs w:val="22"/>
              </w:rPr>
            </w:pPr>
            <w:r>
              <w:rPr>
                <w:rFonts w:cstheme="minorHAnsi"/>
                <w:szCs w:val="22"/>
              </w:rPr>
              <w:t>Im Zimmer</w:t>
            </w:r>
          </w:p>
        </w:tc>
      </w:tr>
      <w:tr w:rsidR="00855D43" w:rsidRPr="00356C3E" w14:paraId="2D11D177" w14:textId="77777777" w:rsidTr="00855D43">
        <w:tc>
          <w:tcPr>
            <w:tcW w:w="2194" w:type="dxa"/>
            <w:tcBorders>
              <w:top w:val="single" w:sz="4" w:space="0" w:color="auto"/>
              <w:bottom w:val="single" w:sz="18" w:space="0" w:color="auto"/>
            </w:tcBorders>
            <w:shd w:val="clear" w:color="auto" w:fill="FFFFFF" w:themeFill="background1"/>
          </w:tcPr>
          <w:p w14:paraId="26511FB6" w14:textId="77777777" w:rsidR="00855D43" w:rsidRPr="00356C3E" w:rsidRDefault="00855D43" w:rsidP="0041546C">
            <w:pPr>
              <w:spacing w:before="100" w:beforeAutospacing="1" w:after="100" w:afterAutospacing="1"/>
              <w:jc w:val="center"/>
              <w:rPr>
                <w:rFonts w:cstheme="minorHAnsi"/>
                <w:szCs w:val="22"/>
              </w:rPr>
            </w:pPr>
            <w:r>
              <w:rPr>
                <w:rFonts w:cstheme="minorHAnsi"/>
                <w:szCs w:val="22"/>
              </w:rPr>
              <w:t>40</w:t>
            </w:r>
          </w:p>
        </w:tc>
        <w:tc>
          <w:tcPr>
            <w:tcW w:w="2334" w:type="dxa"/>
            <w:tcBorders>
              <w:top w:val="single" w:sz="4" w:space="0" w:color="auto"/>
              <w:bottom w:val="single" w:sz="18" w:space="0" w:color="auto"/>
              <w:right w:val="single" w:sz="12" w:space="0" w:color="auto"/>
            </w:tcBorders>
            <w:shd w:val="clear" w:color="auto" w:fill="FFFFFF" w:themeFill="background1"/>
          </w:tcPr>
          <w:p w14:paraId="0295207F" w14:textId="77777777" w:rsidR="00855D43" w:rsidRPr="00356C3E" w:rsidRDefault="00855D43" w:rsidP="0041546C">
            <w:pPr>
              <w:spacing w:before="100" w:beforeAutospacing="1" w:after="100" w:afterAutospacing="1"/>
              <w:jc w:val="center"/>
              <w:rPr>
                <w:rFonts w:cstheme="minorHAnsi"/>
                <w:szCs w:val="22"/>
              </w:rPr>
            </w:pPr>
            <w:r>
              <w:rPr>
                <w:rFonts w:cstheme="minorHAnsi"/>
                <w:szCs w:val="22"/>
              </w:rPr>
              <w:t>27</w:t>
            </w:r>
          </w:p>
        </w:tc>
        <w:tc>
          <w:tcPr>
            <w:tcW w:w="2055" w:type="dxa"/>
            <w:tcBorders>
              <w:top w:val="single" w:sz="4" w:space="0" w:color="auto"/>
              <w:left w:val="single" w:sz="12" w:space="0" w:color="auto"/>
              <w:bottom w:val="single" w:sz="12" w:space="0" w:color="auto"/>
              <w:right w:val="single" w:sz="12" w:space="0" w:color="auto"/>
            </w:tcBorders>
            <w:shd w:val="clear" w:color="auto" w:fill="FFFFFF" w:themeFill="background1"/>
          </w:tcPr>
          <w:p w14:paraId="356EEDD0" w14:textId="29DF68B3" w:rsidR="00855D43" w:rsidRPr="00356C3E" w:rsidRDefault="00855D43" w:rsidP="0041546C">
            <w:pPr>
              <w:spacing w:before="100" w:beforeAutospacing="1" w:after="100" w:afterAutospacing="1"/>
              <w:jc w:val="center"/>
              <w:rPr>
                <w:rFonts w:cstheme="minorHAnsi"/>
                <w:szCs w:val="22"/>
              </w:rPr>
            </w:pPr>
            <w:r>
              <w:rPr>
                <w:rFonts w:cstheme="minorHAnsi"/>
                <w:szCs w:val="22"/>
              </w:rPr>
              <w:t>33</w:t>
            </w:r>
          </w:p>
        </w:tc>
        <w:tc>
          <w:tcPr>
            <w:tcW w:w="2198" w:type="dxa"/>
            <w:tcBorders>
              <w:top w:val="single" w:sz="4" w:space="0" w:color="auto"/>
              <w:left w:val="single" w:sz="12" w:space="0" w:color="auto"/>
              <w:bottom w:val="single" w:sz="12" w:space="0" w:color="auto"/>
              <w:right w:val="single" w:sz="12" w:space="0" w:color="auto"/>
            </w:tcBorders>
            <w:shd w:val="clear" w:color="auto" w:fill="FFFFFF" w:themeFill="background1"/>
          </w:tcPr>
          <w:p w14:paraId="2E0C6880" w14:textId="3F98F0A3" w:rsidR="00855D43" w:rsidRPr="00356C3E" w:rsidRDefault="00855D43" w:rsidP="0041546C">
            <w:pPr>
              <w:spacing w:before="100" w:beforeAutospacing="1" w:after="100" w:afterAutospacing="1"/>
              <w:jc w:val="center"/>
              <w:rPr>
                <w:rFonts w:cstheme="minorHAnsi"/>
                <w:szCs w:val="22"/>
              </w:rPr>
            </w:pPr>
            <w:r>
              <w:rPr>
                <w:rFonts w:cstheme="minorHAnsi"/>
                <w:szCs w:val="22"/>
              </w:rPr>
              <w:t>28</w:t>
            </w:r>
          </w:p>
        </w:tc>
      </w:tr>
    </w:tbl>
    <w:p w14:paraId="3F091740" w14:textId="77777777" w:rsidR="001E37DE" w:rsidRDefault="001E37DE" w:rsidP="00E86B4D">
      <w:pPr>
        <w:pStyle w:val="StandardWeb"/>
      </w:pPr>
    </w:p>
    <w:p w14:paraId="01B47269" w14:textId="78A0690A" w:rsidR="0029037B" w:rsidRDefault="0029037B" w:rsidP="00E86B4D">
      <w:pPr>
        <w:pStyle w:val="StandardWeb"/>
      </w:pPr>
      <w:r>
        <w:t>F</w:t>
      </w:r>
      <w:r w:rsidRPr="00B4539B">
        <w:rPr>
          <w:b/>
          <w:bCs/>
        </w:rPr>
        <w:t xml:space="preserve">ür sich genommen </w:t>
      </w:r>
      <w:r w:rsidR="00E770CC" w:rsidRPr="00B4539B">
        <w:rPr>
          <w:b/>
          <w:bCs/>
        </w:rPr>
        <w:t xml:space="preserve">haben unter den Anhängern von Computerspielen die </w:t>
      </w:r>
      <w:r w:rsidR="00985E96">
        <w:rPr>
          <w:b/>
          <w:bCs/>
        </w:rPr>
        <w:t>„</w:t>
      </w:r>
      <w:r w:rsidR="00E770CC" w:rsidRPr="00B4539B">
        <w:rPr>
          <w:b/>
          <w:bCs/>
        </w:rPr>
        <w:t>Intensivtäter</w:t>
      </w:r>
      <w:r w:rsidR="00985E96">
        <w:rPr>
          <w:b/>
          <w:bCs/>
        </w:rPr>
        <w:t>“</w:t>
      </w:r>
      <w:r w:rsidR="00E770CC" w:rsidRPr="00B4539B">
        <w:rPr>
          <w:b/>
          <w:bCs/>
        </w:rPr>
        <w:t xml:space="preserve"> bereits die Mehrheit übernommen. Zwei Fünftel</w:t>
      </w:r>
      <w:r w:rsidR="009354CD" w:rsidRPr="00B4539B">
        <w:rPr>
          <w:b/>
          <w:bCs/>
        </w:rPr>
        <w:t xml:space="preserve"> der jungen Generation halten sich ihrer eigenen Einschätzung zufolge bereits </w:t>
      </w:r>
      <w:r w:rsidR="00B4539B" w:rsidRPr="00B4539B">
        <w:rPr>
          <w:b/>
          <w:bCs/>
        </w:rPr>
        <w:t>„</w:t>
      </w:r>
      <w:r w:rsidR="009354CD" w:rsidRPr="00B4539B">
        <w:rPr>
          <w:b/>
          <w:bCs/>
        </w:rPr>
        <w:t>regelmäßig</w:t>
      </w:r>
      <w:r w:rsidR="00B4539B" w:rsidRPr="00B4539B">
        <w:rPr>
          <w:b/>
          <w:bCs/>
        </w:rPr>
        <w:t>“</w:t>
      </w:r>
      <w:r w:rsidR="009354CD" w:rsidRPr="00B4539B">
        <w:rPr>
          <w:b/>
          <w:bCs/>
        </w:rPr>
        <w:t xml:space="preserve"> in der </w:t>
      </w:r>
      <w:r w:rsidR="005C158E" w:rsidRPr="00B4539B">
        <w:rPr>
          <w:b/>
          <w:bCs/>
        </w:rPr>
        <w:t xml:space="preserve">artifiziellen </w:t>
      </w:r>
      <w:r w:rsidR="009354CD" w:rsidRPr="00B4539B">
        <w:rPr>
          <w:b/>
          <w:bCs/>
        </w:rPr>
        <w:t xml:space="preserve">Schirmwirklichkeit auf, </w:t>
      </w:r>
      <w:r w:rsidR="005C158E" w:rsidRPr="00B4539B">
        <w:rPr>
          <w:b/>
          <w:bCs/>
        </w:rPr>
        <w:t xml:space="preserve">hier spielt sich ein relevanter Teil ihres Lebens ab. </w:t>
      </w:r>
      <w:r w:rsidR="00B4539B">
        <w:t>Kaum mehr als ein Viertel kann sich dem vollkommen</w:t>
      </w:r>
      <w:r w:rsidR="00B4539B" w:rsidRPr="00B4539B">
        <w:t xml:space="preserve"> </w:t>
      </w:r>
      <w:r w:rsidR="00B4539B">
        <w:t>entziehen</w:t>
      </w:r>
      <w:r w:rsidR="007F34CD">
        <w:t>.</w:t>
      </w:r>
    </w:p>
    <w:p w14:paraId="11D66B14" w14:textId="77777777" w:rsidR="004C5221" w:rsidRDefault="004C5221" w:rsidP="00E86B4D">
      <w:pPr>
        <w:pStyle w:val="StandardWeb"/>
      </w:pPr>
    </w:p>
    <w:p w14:paraId="71BD1B89" w14:textId="77777777" w:rsidR="00E91BDF" w:rsidRDefault="007F34CD" w:rsidP="00E86B4D">
      <w:pPr>
        <w:pStyle w:val="StandardWeb"/>
      </w:pPr>
      <w:r>
        <w:t xml:space="preserve">Nur wenig </w:t>
      </w:r>
      <w:r w:rsidR="00985E96">
        <w:t>kleiner</w:t>
      </w:r>
      <w:r>
        <w:t xml:space="preserve"> ist der Anteil derjenigen, die ihrer Freizeit gleichwohl</w:t>
      </w:r>
      <w:r w:rsidR="000A337C">
        <w:t xml:space="preserve"> am liebsten </w:t>
      </w:r>
      <w:r>
        <w:t>„im Grünen“ verbringen</w:t>
      </w:r>
      <w:r w:rsidR="000A337C">
        <w:t xml:space="preserve">. Damit liegen sie zwar unter den zur Wahl gestellten </w:t>
      </w:r>
      <w:r w:rsidR="000806F2">
        <w:t>Möglichkeiten</w:t>
      </w:r>
      <w:r w:rsidR="000A337C">
        <w:t xml:space="preserve"> </w:t>
      </w:r>
      <w:r w:rsidR="00F10582">
        <w:t>noch knapp</w:t>
      </w:r>
      <w:r w:rsidR="000A337C">
        <w:t xml:space="preserve"> an erster Stelle</w:t>
      </w:r>
      <w:r w:rsidR="00BE6F3E">
        <w:t>, relativ dicht gefolgt von denen, die sich zu Hause am wohlsten fühlen</w:t>
      </w:r>
      <w:r w:rsidR="00EB352D">
        <w:t>.</w:t>
      </w:r>
      <w:r w:rsidR="00BE6F3E">
        <w:t xml:space="preserve"> </w:t>
      </w:r>
      <w:r w:rsidR="00E91BDF">
        <w:t>Im eigenen Zimmer</w:t>
      </w:r>
    </w:p>
    <w:p w14:paraId="163303FA" w14:textId="3B642C53" w:rsidR="007F34CD" w:rsidRDefault="00EB352D" w:rsidP="00E91BDF">
      <w:pPr>
        <w:pStyle w:val="StandardWeb"/>
      </w:pPr>
      <w:r>
        <w:t xml:space="preserve">steht </w:t>
      </w:r>
      <w:r w:rsidR="00405202">
        <w:t xml:space="preserve">gerade </w:t>
      </w:r>
      <w:r w:rsidR="00E91BDF">
        <w:t xml:space="preserve">jene </w:t>
      </w:r>
      <w:r w:rsidR="00405202">
        <w:t>die elektronische Infrastruktur bereits, mit denen man die alltägliche Welt virtuell verlassen kann.</w:t>
      </w:r>
      <w:r w:rsidR="00E91BDF">
        <w:t xml:space="preserve"> </w:t>
      </w:r>
      <w:r w:rsidR="00405202">
        <w:t xml:space="preserve"> </w:t>
      </w:r>
      <w:r w:rsidR="005F6F18">
        <w:t xml:space="preserve">   </w:t>
      </w:r>
      <w:r w:rsidR="00AB79DC">
        <w:t xml:space="preserve"> </w:t>
      </w:r>
    </w:p>
    <w:p w14:paraId="0D3FD1F1" w14:textId="77777777" w:rsidR="0053063B" w:rsidRPr="00542EB9" w:rsidRDefault="0053063B" w:rsidP="0053063B">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3071"/>
        <w:gridCol w:w="1536"/>
        <w:gridCol w:w="1536"/>
      </w:tblGrid>
      <w:tr w:rsidR="0053063B" w:rsidRPr="00356C3E" w14:paraId="71D10614" w14:textId="77777777" w:rsidTr="00A94CA8">
        <w:tc>
          <w:tcPr>
            <w:tcW w:w="9064" w:type="dxa"/>
            <w:gridSpan w:val="4"/>
            <w:tcBorders>
              <w:top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6465CDFC" w14:textId="77777777" w:rsidR="0053063B" w:rsidRPr="00756FBC" w:rsidRDefault="0053063B" w:rsidP="00A94CA8">
            <w:pPr>
              <w:pStyle w:val="StandardWeb"/>
              <w:shd w:val="clear" w:color="auto" w:fill="FFFFFF" w:themeFill="background1"/>
              <w:jc w:val="center"/>
              <w:rPr>
                <w:szCs w:val="22"/>
              </w:rPr>
            </w:pPr>
            <w:r>
              <w:rPr>
                <w:b/>
                <w:bCs/>
                <w:szCs w:val="22"/>
              </w:rPr>
              <w:t xml:space="preserve">Tab.84 </w:t>
            </w:r>
            <w:r w:rsidRPr="00756FBC">
              <w:rPr>
                <w:szCs w:val="22"/>
              </w:rPr>
              <w:t xml:space="preserve">Zusammenhang </w:t>
            </w:r>
            <w:proofErr w:type="spellStart"/>
            <w:r w:rsidRPr="00756FBC">
              <w:rPr>
                <w:szCs w:val="22"/>
              </w:rPr>
              <w:t>Gamingindikator</w:t>
            </w:r>
            <w:proofErr w:type="spellEnd"/>
            <w:r w:rsidRPr="00756FBC">
              <w:rPr>
                <w:szCs w:val="22"/>
              </w:rPr>
              <w:t xml:space="preserve"> - Freizeitindikator</w:t>
            </w:r>
          </w:p>
          <w:p w14:paraId="309C28AB" w14:textId="77777777" w:rsidR="0053063B" w:rsidRDefault="0053063B" w:rsidP="00A94CA8">
            <w:pPr>
              <w:jc w:val="center"/>
              <w:rPr>
                <w:rFonts w:cstheme="minorHAnsi"/>
                <w:szCs w:val="22"/>
              </w:rPr>
            </w:pPr>
            <w:r w:rsidRPr="00542EB9">
              <w:rPr>
                <w:b/>
                <w:bCs/>
                <w:szCs w:val="22"/>
              </w:rPr>
              <w:t>Wo verbringst Du Deine Freizeit am liebsten?</w:t>
            </w:r>
          </w:p>
        </w:tc>
      </w:tr>
      <w:tr w:rsidR="0053063B" w:rsidRPr="00356C3E" w14:paraId="485871AA" w14:textId="77777777" w:rsidTr="00A94CA8">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7AE324EC" w14:textId="77777777" w:rsidR="0053063B" w:rsidRDefault="0053063B" w:rsidP="00A94CA8">
            <w:pPr>
              <w:pStyle w:val="StandardWeb"/>
              <w:jc w:val="center"/>
            </w:pPr>
            <w:r>
              <w:t>Gaming</w:t>
            </w:r>
          </w:p>
        </w:tc>
        <w:tc>
          <w:tcPr>
            <w:tcW w:w="3071" w:type="dxa"/>
            <w:vMerge w:val="restart"/>
            <w:tcBorders>
              <w:top w:val="single" w:sz="6" w:space="0" w:color="auto"/>
              <w:right w:val="single" w:sz="12" w:space="0" w:color="auto"/>
            </w:tcBorders>
            <w:shd w:val="clear" w:color="auto" w:fill="FFFFFF" w:themeFill="background1"/>
          </w:tcPr>
          <w:p w14:paraId="770C7515" w14:textId="77777777" w:rsidR="0053063B" w:rsidRDefault="0053063B" w:rsidP="00A94CA8">
            <w:pPr>
              <w:jc w:val="center"/>
              <w:rPr>
                <w:rFonts w:cstheme="minorHAnsi"/>
                <w:szCs w:val="22"/>
              </w:rPr>
            </w:pPr>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33F49081" w14:textId="77777777" w:rsidR="0053063B" w:rsidRDefault="0053063B" w:rsidP="00A94CA8">
            <w:pPr>
              <w:jc w:val="center"/>
              <w:rPr>
                <w:rFonts w:cstheme="minorHAnsi"/>
                <w:szCs w:val="22"/>
              </w:rPr>
            </w:pPr>
            <w:r>
              <w:rPr>
                <w:rFonts w:cstheme="minorHAnsi"/>
                <w:szCs w:val="22"/>
              </w:rPr>
              <w:t>Lieblingsfreizeit (%)</w:t>
            </w:r>
          </w:p>
        </w:tc>
      </w:tr>
      <w:tr w:rsidR="00771C8E" w:rsidRPr="00356C3E" w14:paraId="3ED30CF3" w14:textId="77777777" w:rsidTr="00771C8E">
        <w:tc>
          <w:tcPr>
            <w:tcW w:w="2921" w:type="dxa"/>
            <w:tcBorders>
              <w:top w:val="single" w:sz="6" w:space="0" w:color="auto"/>
              <w:bottom w:val="single" w:sz="18" w:space="0" w:color="auto"/>
            </w:tcBorders>
            <w:shd w:val="clear" w:color="auto" w:fill="FFFFFF" w:themeFill="background1"/>
            <w:tcMar>
              <w:top w:w="0" w:type="dxa"/>
              <w:left w:w="70" w:type="dxa"/>
              <w:bottom w:w="0" w:type="dxa"/>
              <w:right w:w="70" w:type="dxa"/>
            </w:tcMar>
          </w:tcPr>
          <w:p w14:paraId="040D6792" w14:textId="77777777" w:rsidR="00771C8E" w:rsidRPr="00356C3E" w:rsidRDefault="00771C8E" w:rsidP="00A94CA8">
            <w:pPr>
              <w:pStyle w:val="StandardWeb"/>
              <w:rPr>
                <w:rFonts w:cstheme="minorHAnsi"/>
                <w:szCs w:val="22"/>
              </w:rPr>
            </w:pPr>
            <w:r>
              <w:rPr>
                <w:rFonts w:cstheme="minorHAnsi"/>
                <w:szCs w:val="22"/>
              </w:rPr>
              <w:t>Frequenz</w:t>
            </w:r>
          </w:p>
        </w:tc>
        <w:tc>
          <w:tcPr>
            <w:tcW w:w="3071" w:type="dxa"/>
            <w:vMerge/>
            <w:tcBorders>
              <w:right w:val="single" w:sz="12" w:space="0" w:color="auto"/>
            </w:tcBorders>
            <w:shd w:val="clear" w:color="auto" w:fill="FFFFFF" w:themeFill="background1"/>
          </w:tcPr>
          <w:p w14:paraId="114AF33B" w14:textId="77777777" w:rsidR="00771C8E" w:rsidRPr="00356C3E" w:rsidRDefault="00771C8E" w:rsidP="00A94CA8">
            <w:pPr>
              <w:jc w:val="center"/>
              <w:rPr>
                <w:rFonts w:cstheme="minorHAnsi"/>
                <w:szCs w:val="22"/>
              </w:rPr>
            </w:pPr>
          </w:p>
        </w:tc>
        <w:tc>
          <w:tcPr>
            <w:tcW w:w="1536" w:type="dxa"/>
            <w:tcBorders>
              <w:top w:val="single" w:sz="6" w:space="0" w:color="auto"/>
              <w:left w:val="single" w:sz="12" w:space="0" w:color="auto"/>
              <w:bottom w:val="single" w:sz="18" w:space="0" w:color="auto"/>
            </w:tcBorders>
            <w:shd w:val="clear" w:color="auto" w:fill="FFFFFF" w:themeFill="background1"/>
          </w:tcPr>
          <w:p w14:paraId="0361D1D7" w14:textId="77777777" w:rsidR="00771C8E" w:rsidRPr="00356C3E" w:rsidRDefault="00771C8E" w:rsidP="00A94CA8">
            <w:pPr>
              <w:jc w:val="center"/>
              <w:rPr>
                <w:rFonts w:cstheme="minorHAnsi"/>
                <w:szCs w:val="22"/>
              </w:rPr>
            </w:pPr>
            <w:r>
              <w:rPr>
                <w:rFonts w:cstheme="minorHAnsi"/>
                <w:szCs w:val="22"/>
              </w:rPr>
              <w:t>Im Grünen</w:t>
            </w:r>
          </w:p>
        </w:tc>
        <w:tc>
          <w:tcPr>
            <w:tcW w:w="1536" w:type="dxa"/>
            <w:tcBorders>
              <w:top w:val="single" w:sz="6" w:space="0" w:color="auto"/>
              <w:bottom w:val="single" w:sz="18" w:space="0" w:color="auto"/>
              <w:right w:val="single" w:sz="12" w:space="0" w:color="auto"/>
            </w:tcBorders>
            <w:shd w:val="clear" w:color="auto" w:fill="FFFFFF" w:themeFill="background1"/>
          </w:tcPr>
          <w:p w14:paraId="712BF7EC" w14:textId="77777777" w:rsidR="00771C8E" w:rsidRPr="00356C3E" w:rsidRDefault="00771C8E" w:rsidP="00A94CA8">
            <w:pPr>
              <w:jc w:val="center"/>
              <w:rPr>
                <w:rFonts w:cstheme="minorHAnsi"/>
                <w:szCs w:val="22"/>
              </w:rPr>
            </w:pPr>
            <w:r>
              <w:rPr>
                <w:rFonts w:cstheme="minorHAnsi"/>
                <w:szCs w:val="22"/>
              </w:rPr>
              <w:t xml:space="preserve">Im Zimmer </w:t>
            </w:r>
          </w:p>
        </w:tc>
      </w:tr>
      <w:tr w:rsidR="00771C8E" w:rsidRPr="00356C3E" w14:paraId="62D1A1E0" w14:textId="77777777" w:rsidTr="00771C8E">
        <w:trPr>
          <w:trHeight w:val="146"/>
        </w:trPr>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1A495A0" w14:textId="77777777" w:rsidR="00771C8E" w:rsidRPr="00356C3E" w:rsidRDefault="00771C8E" w:rsidP="00A94CA8">
            <w:pPr>
              <w:spacing w:before="100" w:beforeAutospacing="1" w:after="100" w:afterAutospacing="1"/>
              <w:rPr>
                <w:rFonts w:cstheme="minorHAnsi"/>
                <w:szCs w:val="22"/>
              </w:rPr>
            </w:pPr>
            <w:r>
              <w:rPr>
                <w:rFonts w:cstheme="minorHAnsi"/>
                <w:szCs w:val="22"/>
              </w:rPr>
              <w:t>regelmäßig</w:t>
            </w:r>
          </w:p>
        </w:tc>
        <w:tc>
          <w:tcPr>
            <w:tcW w:w="3071" w:type="dxa"/>
            <w:vMerge/>
            <w:tcBorders>
              <w:right w:val="single" w:sz="12" w:space="0" w:color="auto"/>
            </w:tcBorders>
            <w:shd w:val="clear" w:color="auto" w:fill="FFFFFF" w:themeFill="background1"/>
          </w:tcPr>
          <w:p w14:paraId="620D02AD" w14:textId="77777777" w:rsidR="00771C8E" w:rsidRPr="00356C3E" w:rsidRDefault="00771C8E" w:rsidP="00A94CA8">
            <w:pPr>
              <w:spacing w:before="100" w:beforeAutospacing="1" w:after="100" w:afterAutospacing="1"/>
              <w:jc w:val="center"/>
              <w:rPr>
                <w:rFonts w:cstheme="minorHAnsi"/>
                <w:szCs w:val="22"/>
              </w:rPr>
            </w:pPr>
          </w:p>
        </w:tc>
        <w:tc>
          <w:tcPr>
            <w:tcW w:w="1536" w:type="dxa"/>
            <w:tcBorders>
              <w:top w:val="single" w:sz="4" w:space="0" w:color="auto"/>
              <w:left w:val="single" w:sz="12" w:space="0" w:color="auto"/>
              <w:bottom w:val="single" w:sz="4" w:space="0" w:color="auto"/>
            </w:tcBorders>
            <w:shd w:val="clear" w:color="auto" w:fill="FFFFFF" w:themeFill="background1"/>
          </w:tcPr>
          <w:p w14:paraId="282C81BD"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28,6</w:t>
            </w:r>
          </w:p>
        </w:tc>
        <w:tc>
          <w:tcPr>
            <w:tcW w:w="1536" w:type="dxa"/>
            <w:tcBorders>
              <w:top w:val="single" w:sz="4" w:space="0" w:color="auto"/>
              <w:bottom w:val="single" w:sz="4" w:space="0" w:color="auto"/>
              <w:right w:val="single" w:sz="12" w:space="0" w:color="auto"/>
            </w:tcBorders>
            <w:shd w:val="clear" w:color="auto" w:fill="FFFFFF" w:themeFill="background1"/>
          </w:tcPr>
          <w:p w14:paraId="36F15188"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57,2</w:t>
            </w:r>
          </w:p>
        </w:tc>
      </w:tr>
      <w:tr w:rsidR="00771C8E" w:rsidRPr="00356C3E" w14:paraId="69D6D944" w14:textId="77777777" w:rsidTr="00771C8E">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F3BF58E" w14:textId="77777777" w:rsidR="00771C8E" w:rsidRPr="00356C3E" w:rsidRDefault="00771C8E" w:rsidP="00A94CA8">
            <w:pPr>
              <w:spacing w:before="100" w:beforeAutospacing="1" w:after="100" w:afterAutospacing="1"/>
              <w:rPr>
                <w:rFonts w:cstheme="minorHAnsi"/>
                <w:szCs w:val="22"/>
              </w:rPr>
            </w:pPr>
            <w:r>
              <w:rPr>
                <w:rFonts w:cstheme="minorHAnsi"/>
                <w:szCs w:val="22"/>
              </w:rPr>
              <w:t>selten</w:t>
            </w:r>
          </w:p>
        </w:tc>
        <w:tc>
          <w:tcPr>
            <w:tcW w:w="3071" w:type="dxa"/>
            <w:vMerge/>
            <w:tcBorders>
              <w:right w:val="single" w:sz="12" w:space="0" w:color="auto"/>
            </w:tcBorders>
            <w:shd w:val="clear" w:color="auto" w:fill="FFFFFF" w:themeFill="background1"/>
          </w:tcPr>
          <w:p w14:paraId="5A4800A2" w14:textId="77777777" w:rsidR="00771C8E" w:rsidRPr="00356C3E" w:rsidRDefault="00771C8E" w:rsidP="00A94CA8">
            <w:pPr>
              <w:spacing w:before="100" w:beforeAutospacing="1" w:after="100" w:afterAutospacing="1"/>
              <w:jc w:val="center"/>
              <w:rPr>
                <w:rFonts w:cstheme="minorHAnsi"/>
                <w:szCs w:val="22"/>
              </w:rPr>
            </w:pPr>
          </w:p>
        </w:tc>
        <w:tc>
          <w:tcPr>
            <w:tcW w:w="1536" w:type="dxa"/>
            <w:tcBorders>
              <w:top w:val="single" w:sz="4" w:space="0" w:color="auto"/>
              <w:left w:val="single" w:sz="12" w:space="0" w:color="auto"/>
              <w:bottom w:val="single" w:sz="4" w:space="0" w:color="auto"/>
            </w:tcBorders>
            <w:shd w:val="clear" w:color="auto" w:fill="FFFFFF" w:themeFill="background1"/>
          </w:tcPr>
          <w:p w14:paraId="174D1B99"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 xml:space="preserve">34,3 </w:t>
            </w:r>
          </w:p>
        </w:tc>
        <w:tc>
          <w:tcPr>
            <w:tcW w:w="1536" w:type="dxa"/>
            <w:tcBorders>
              <w:top w:val="single" w:sz="4" w:space="0" w:color="auto"/>
              <w:bottom w:val="single" w:sz="4" w:space="0" w:color="auto"/>
              <w:right w:val="single" w:sz="12" w:space="0" w:color="auto"/>
            </w:tcBorders>
            <w:shd w:val="clear" w:color="auto" w:fill="FFFFFF" w:themeFill="background1"/>
          </w:tcPr>
          <w:p w14:paraId="20E0C449"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19,2</w:t>
            </w:r>
          </w:p>
        </w:tc>
      </w:tr>
      <w:tr w:rsidR="00771C8E" w:rsidRPr="00356C3E" w14:paraId="33370B59" w14:textId="77777777" w:rsidTr="00771C8E">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25A011B" w14:textId="77777777" w:rsidR="00771C8E" w:rsidRPr="00B17AE1" w:rsidRDefault="00771C8E" w:rsidP="00A94CA8">
            <w:pPr>
              <w:pStyle w:val="StandardWeb"/>
            </w:pPr>
            <w:r>
              <w:t>nie</w:t>
            </w:r>
          </w:p>
        </w:tc>
        <w:tc>
          <w:tcPr>
            <w:tcW w:w="3071" w:type="dxa"/>
            <w:vMerge/>
            <w:tcBorders>
              <w:bottom w:val="single" w:sz="4" w:space="0" w:color="auto"/>
              <w:right w:val="single" w:sz="12" w:space="0" w:color="auto"/>
            </w:tcBorders>
            <w:shd w:val="clear" w:color="auto" w:fill="FFFFFF" w:themeFill="background1"/>
          </w:tcPr>
          <w:p w14:paraId="01E96F3C" w14:textId="77777777" w:rsidR="00771C8E" w:rsidRPr="00356C3E" w:rsidRDefault="00771C8E" w:rsidP="00A94CA8">
            <w:pPr>
              <w:spacing w:before="100" w:beforeAutospacing="1" w:after="100" w:afterAutospacing="1"/>
              <w:jc w:val="center"/>
              <w:rPr>
                <w:rFonts w:cstheme="minorHAnsi"/>
                <w:szCs w:val="22"/>
              </w:rPr>
            </w:pPr>
          </w:p>
        </w:tc>
        <w:tc>
          <w:tcPr>
            <w:tcW w:w="1536" w:type="dxa"/>
            <w:tcBorders>
              <w:top w:val="single" w:sz="4" w:space="0" w:color="auto"/>
              <w:left w:val="single" w:sz="12" w:space="0" w:color="auto"/>
              <w:bottom w:val="single" w:sz="4" w:space="0" w:color="auto"/>
            </w:tcBorders>
            <w:shd w:val="clear" w:color="auto" w:fill="FFFFFF" w:themeFill="background1"/>
          </w:tcPr>
          <w:p w14:paraId="735CFF2D"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34,3</w:t>
            </w:r>
          </w:p>
        </w:tc>
        <w:tc>
          <w:tcPr>
            <w:tcW w:w="1536" w:type="dxa"/>
            <w:tcBorders>
              <w:top w:val="single" w:sz="4" w:space="0" w:color="auto"/>
              <w:bottom w:val="single" w:sz="4" w:space="0" w:color="auto"/>
              <w:right w:val="single" w:sz="12" w:space="0" w:color="auto"/>
            </w:tcBorders>
            <w:shd w:val="clear" w:color="auto" w:fill="FFFFFF" w:themeFill="background1"/>
          </w:tcPr>
          <w:p w14:paraId="598A8C59" w14:textId="77777777" w:rsidR="00771C8E" w:rsidRPr="00356C3E" w:rsidRDefault="00771C8E" w:rsidP="00A94CA8">
            <w:pPr>
              <w:spacing w:before="100" w:beforeAutospacing="1" w:after="100" w:afterAutospacing="1"/>
              <w:jc w:val="center"/>
              <w:rPr>
                <w:rFonts w:cstheme="minorHAnsi"/>
                <w:szCs w:val="22"/>
              </w:rPr>
            </w:pPr>
            <w:r>
              <w:rPr>
                <w:rFonts w:cstheme="minorHAnsi"/>
                <w:szCs w:val="22"/>
              </w:rPr>
              <w:t>22,1</w:t>
            </w:r>
          </w:p>
        </w:tc>
      </w:tr>
    </w:tbl>
    <w:p w14:paraId="61BB2714" w14:textId="77777777" w:rsidR="0053063B" w:rsidRDefault="0053063B" w:rsidP="0053063B"/>
    <w:p w14:paraId="2EAF1184" w14:textId="77777777" w:rsidR="0053063B" w:rsidRDefault="0053063B" w:rsidP="00E86B4D">
      <w:pPr>
        <w:pStyle w:val="StandardWeb"/>
      </w:pPr>
    </w:p>
    <w:p w14:paraId="1236F6CE" w14:textId="350A9DA5" w:rsidR="00FC6450" w:rsidRDefault="00771C8E" w:rsidP="00E86B4D">
      <w:pPr>
        <w:pStyle w:val="StandardWeb"/>
        <w:rPr>
          <w:b/>
          <w:bCs/>
        </w:rPr>
      </w:pPr>
      <w:r>
        <w:rPr>
          <w:b/>
          <w:bCs/>
        </w:rPr>
        <w:t xml:space="preserve">Tatsächlich </w:t>
      </w:r>
      <w:r w:rsidR="009D6C69">
        <w:rPr>
          <w:b/>
          <w:bCs/>
        </w:rPr>
        <w:t>zeigt Tab.8</w:t>
      </w:r>
      <w:r w:rsidR="0029037B">
        <w:rPr>
          <w:b/>
          <w:bCs/>
        </w:rPr>
        <w:t>4</w:t>
      </w:r>
      <w:r w:rsidR="00E86B4D" w:rsidRPr="002559D0">
        <w:rPr>
          <w:b/>
          <w:bCs/>
        </w:rPr>
        <w:t>, dass die</w:t>
      </w:r>
      <w:r w:rsidR="00E86B4D">
        <w:rPr>
          <w:b/>
          <w:bCs/>
        </w:rPr>
        <w:t xml:space="preserve"> auf ihre Zimmer </w:t>
      </w:r>
      <w:r w:rsidR="00FC0EC8">
        <w:rPr>
          <w:b/>
          <w:bCs/>
        </w:rPr>
        <w:t>fixierte</w:t>
      </w:r>
      <w:r w:rsidR="00E86B4D">
        <w:rPr>
          <w:b/>
          <w:bCs/>
        </w:rPr>
        <w:t xml:space="preserve"> Freizeitfraktion</w:t>
      </w:r>
      <w:r w:rsidR="00E86B4D" w:rsidRPr="002559D0">
        <w:rPr>
          <w:b/>
          <w:bCs/>
        </w:rPr>
        <w:t xml:space="preserve"> </w:t>
      </w:r>
      <w:r w:rsidR="00FC6450">
        <w:rPr>
          <w:b/>
          <w:bCs/>
        </w:rPr>
        <w:t xml:space="preserve">zu mehr als der Hälfte </w:t>
      </w:r>
      <w:r w:rsidR="00E86B4D" w:rsidRPr="002559D0">
        <w:rPr>
          <w:b/>
          <w:bCs/>
        </w:rPr>
        <w:t>regelmäßig spielt, während</w:t>
      </w:r>
      <w:r w:rsidR="00E86B4D">
        <w:rPr>
          <w:b/>
          <w:bCs/>
        </w:rPr>
        <w:t xml:space="preserve"> sich</w:t>
      </w:r>
      <w:r w:rsidR="00E86B4D" w:rsidRPr="002559D0">
        <w:rPr>
          <w:b/>
          <w:bCs/>
        </w:rPr>
        <w:t xml:space="preserve"> die </w:t>
      </w:r>
      <w:proofErr w:type="spellStart"/>
      <w:r w:rsidR="00E86B4D" w:rsidRPr="002559D0">
        <w:rPr>
          <w:b/>
          <w:bCs/>
        </w:rPr>
        <w:t>außerhäusige</w:t>
      </w:r>
      <w:proofErr w:type="spellEnd"/>
      <w:r w:rsidR="00E86B4D" w:rsidRPr="002559D0">
        <w:rPr>
          <w:b/>
          <w:bCs/>
        </w:rPr>
        <w:t xml:space="preserve"> demgegenüber </w:t>
      </w:r>
      <w:r w:rsidR="00AF7663">
        <w:rPr>
          <w:b/>
          <w:bCs/>
        </w:rPr>
        <w:t xml:space="preserve">in der Regel </w:t>
      </w:r>
      <w:r w:rsidR="00FC6450">
        <w:rPr>
          <w:b/>
          <w:bCs/>
        </w:rPr>
        <w:t xml:space="preserve">zu weniger als einem Drittel </w:t>
      </w:r>
      <w:r w:rsidR="00E86B4D">
        <w:rPr>
          <w:b/>
          <w:bCs/>
        </w:rPr>
        <w:t>darauf einlässt</w:t>
      </w:r>
      <w:r w:rsidR="00E86B4D" w:rsidRPr="002559D0">
        <w:rPr>
          <w:b/>
          <w:bCs/>
        </w:rPr>
        <w:t>.</w:t>
      </w:r>
      <w:r w:rsidR="00AF7663">
        <w:rPr>
          <w:b/>
          <w:bCs/>
        </w:rPr>
        <w:t xml:space="preserve"> </w:t>
      </w:r>
      <w:r w:rsidR="000E36FE">
        <w:rPr>
          <w:b/>
          <w:bCs/>
        </w:rPr>
        <w:t>Der Unterschied ist eklatant</w:t>
      </w:r>
      <w:r w:rsidR="00101A5D">
        <w:rPr>
          <w:b/>
          <w:bCs/>
        </w:rPr>
        <w:t>. Wir</w:t>
      </w:r>
      <w:r w:rsidR="000E36FE">
        <w:rPr>
          <w:b/>
          <w:bCs/>
        </w:rPr>
        <w:t xml:space="preserve"> haben es also nicht nur hinsichtlich der </w:t>
      </w:r>
      <w:r w:rsidR="00814A3B">
        <w:rPr>
          <w:b/>
          <w:bCs/>
        </w:rPr>
        <w:t xml:space="preserve">grünen </w:t>
      </w:r>
      <w:r w:rsidR="000E36FE">
        <w:rPr>
          <w:b/>
          <w:bCs/>
        </w:rPr>
        <w:t xml:space="preserve">Freizeitvorlieben, sondern auch mit </w:t>
      </w:r>
      <w:r w:rsidR="00766A5C">
        <w:rPr>
          <w:b/>
          <w:bCs/>
        </w:rPr>
        <w:t>Blick au</w:t>
      </w:r>
      <w:r>
        <w:rPr>
          <w:b/>
          <w:bCs/>
        </w:rPr>
        <w:t>f</w:t>
      </w:r>
      <w:r w:rsidR="00766A5C">
        <w:rPr>
          <w:b/>
          <w:bCs/>
        </w:rPr>
        <w:t xml:space="preserve"> die </w:t>
      </w:r>
      <w:proofErr w:type="spellStart"/>
      <w:r w:rsidR="00766A5C">
        <w:rPr>
          <w:b/>
          <w:bCs/>
        </w:rPr>
        <w:t>Gaminggewohheiten</w:t>
      </w:r>
      <w:proofErr w:type="spellEnd"/>
      <w:r w:rsidR="00766A5C">
        <w:rPr>
          <w:b/>
          <w:bCs/>
        </w:rPr>
        <w:t xml:space="preserve"> sozusagen mit </w:t>
      </w:r>
      <w:r w:rsidR="00081582">
        <w:rPr>
          <w:b/>
          <w:bCs/>
        </w:rPr>
        <w:t xml:space="preserve">partiellen </w:t>
      </w:r>
      <w:r w:rsidR="00766A5C">
        <w:rPr>
          <w:b/>
          <w:bCs/>
        </w:rPr>
        <w:t>Fraktionen zu tun.</w:t>
      </w:r>
      <w:r w:rsidR="000E36FE">
        <w:rPr>
          <w:b/>
          <w:bCs/>
        </w:rPr>
        <w:t xml:space="preserve"> </w:t>
      </w:r>
    </w:p>
    <w:p w14:paraId="62F7BF03" w14:textId="77777777" w:rsidR="00333B4C" w:rsidRDefault="00333B4C" w:rsidP="00E86B4D">
      <w:pPr>
        <w:pStyle w:val="StandardWeb"/>
      </w:pPr>
    </w:p>
    <w:p w14:paraId="47A5C62C" w14:textId="390E5638" w:rsidR="00E86B4D" w:rsidRDefault="00E86B4D" w:rsidP="00E86B4D">
      <w:pPr>
        <w:pStyle w:val="StandardWeb"/>
      </w:pPr>
      <w:proofErr w:type="gramStart"/>
      <w:r>
        <w:t>Dem Computerspielen</w:t>
      </w:r>
      <w:proofErr w:type="gramEnd"/>
      <w:r>
        <w:t xml:space="preserve"> mehr oder weniger erlegene Jugendliche bekennen offen, dass sie sich ein Leben ohne solche Spiele nicht mehr vorstellen</w:t>
      </w:r>
      <w:r w:rsidRPr="00E54C94">
        <w:t xml:space="preserve"> </w:t>
      </w:r>
      <w:r>
        <w:t xml:space="preserve">können. Das betrifft ein knappes Drittel der regelmäßigen Nutzer. Nimmt man noch jene hinzu, die ein so klares Bekenntnis nur begrenzt wagen, so ist man geneigt, mehr oder weniger der Hälfte der Befragten eine Art Spielfixierung zu attestieren. Die Unterstellung eines gewissen Suchtpotenzials dürfte nicht ganz von der Hand zu weisen sein. </w:t>
      </w:r>
      <w:r w:rsidR="00311B30" w:rsidRPr="00311B30">
        <w:t>Die erste Zeile macht es besonders deutlich: Heftiges Bildschirm-Gaming und Freude an der Natur passen nicht zueinander, das eine schließt das andere in unterschiedlichem Maße aus.</w:t>
      </w:r>
    </w:p>
    <w:p w14:paraId="7B97A3F0" w14:textId="77777777" w:rsidR="001336BC" w:rsidRDefault="001336BC" w:rsidP="001336BC"/>
    <w:p w14:paraId="03792447" w14:textId="6596DFA2" w:rsidR="001336BC" w:rsidRDefault="001336BC" w:rsidP="001336BC">
      <w:pPr>
        <w:pStyle w:val="StandardWeb"/>
      </w:pPr>
      <w:r>
        <w:t>Ebenso wenig kann es überraschen, dass sich Jugendliche mit der Vorliebe, ihre Freizeit vor allem im Zimmer zu verbringen</w:t>
      </w:r>
      <w:r w:rsidR="0047189A">
        <w:t>,</w:t>
      </w:r>
      <w:r>
        <w:t xml:space="preserve"> verstärkt von den fantasiereichen Inszenierungen der Spielemacher ansprechen lassen. </w:t>
      </w:r>
      <w:r w:rsidR="007A26EA">
        <w:t xml:space="preserve">Deren virtuelle Fantasien sprechen sie offenbar noch nachdrücklicher an als die </w:t>
      </w:r>
      <w:r w:rsidR="007A26EA">
        <w:lastRenderedPageBreak/>
        <w:t>regelmäßigen Spieler</w:t>
      </w:r>
      <w:r w:rsidR="00B94C57">
        <w:t xml:space="preserve">. Womöglich liegt hier bereits ein maßgebliches Motiv für ihre spezifische </w:t>
      </w:r>
      <w:r w:rsidR="003F53A3">
        <w:t>Vorliebe zugunsten der</w:t>
      </w:r>
      <w:r w:rsidR="00B94C57">
        <w:t xml:space="preserve"> eigenen vier Wände (</w:t>
      </w:r>
      <w:r w:rsidR="003F53A3">
        <w:t xml:space="preserve">und den Versprechungen </w:t>
      </w:r>
      <w:r w:rsidR="00B94C57">
        <w:t>ihre</w:t>
      </w:r>
      <w:r w:rsidR="005E1E81">
        <w:t xml:space="preserve">r </w:t>
      </w:r>
      <w:proofErr w:type="spellStart"/>
      <w:r w:rsidR="005E1E81">
        <w:t>WLahn</w:t>
      </w:r>
      <w:proofErr w:type="spellEnd"/>
      <w:r w:rsidR="005E1E81">
        <w:t>-</w:t>
      </w:r>
      <w:r w:rsidR="003F53A3">
        <w:t>Bildschirme)</w:t>
      </w:r>
      <w:r w:rsidR="007A26EA">
        <w:t xml:space="preserve">. </w:t>
      </w:r>
      <w:r w:rsidR="005E1E81">
        <w:t xml:space="preserve">Sie wären also in der </w:t>
      </w:r>
      <w:r w:rsidR="008C208E">
        <w:t>vermuteten Fraktionslogik eher den Gamern als den Liebhabern der natürlichen Umwelt zuzuordnen.</w:t>
      </w:r>
    </w:p>
    <w:p w14:paraId="494B9EEA" w14:textId="751C64ED" w:rsidR="000E3839" w:rsidRDefault="000E3839" w:rsidP="00E86B4D">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14D5792D" w14:textId="77777777" w:rsidTr="00A94CA8">
        <w:tc>
          <w:tcPr>
            <w:tcW w:w="9064" w:type="dxa"/>
            <w:gridSpan w:val="5"/>
            <w:tcBorders>
              <w:top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30EEC39F" w14:textId="0F15C4D0" w:rsidR="00E86B4D" w:rsidRPr="00400017" w:rsidRDefault="00E86B4D" w:rsidP="00A94CA8">
            <w:pPr>
              <w:pStyle w:val="StandardWeb"/>
              <w:shd w:val="clear" w:color="auto" w:fill="FFFFFF" w:themeFill="background1"/>
              <w:jc w:val="center"/>
              <w:rPr>
                <w:szCs w:val="22"/>
              </w:rPr>
            </w:pPr>
            <w:r>
              <w:rPr>
                <w:b/>
                <w:bCs/>
                <w:szCs w:val="22"/>
              </w:rPr>
              <w:t>Tab.</w:t>
            </w:r>
            <w:r w:rsidR="002A15EF">
              <w:rPr>
                <w:b/>
                <w:bCs/>
                <w:szCs w:val="22"/>
              </w:rPr>
              <w:t>85</w:t>
            </w:r>
            <w:r>
              <w:rPr>
                <w:b/>
                <w:bCs/>
                <w:szCs w:val="22"/>
              </w:rPr>
              <w:t xml:space="preserve"> </w:t>
            </w:r>
            <w:proofErr w:type="spellStart"/>
            <w:r>
              <w:rPr>
                <w:szCs w:val="22"/>
              </w:rPr>
              <w:t>Gamingintensität</w:t>
            </w:r>
            <w:proofErr w:type="spellEnd"/>
            <w:r>
              <w:rPr>
                <w:szCs w:val="22"/>
              </w:rPr>
              <w:t xml:space="preserve"> - Freizeitvorliebe</w:t>
            </w:r>
          </w:p>
          <w:p w14:paraId="52D37251" w14:textId="77777777" w:rsidR="00E86B4D" w:rsidRDefault="00E86B4D" w:rsidP="00A94CA8">
            <w:pPr>
              <w:jc w:val="center"/>
              <w:rPr>
                <w:rFonts w:cstheme="minorHAnsi"/>
                <w:szCs w:val="22"/>
              </w:rPr>
            </w:pPr>
            <w:r w:rsidRPr="00542EB9">
              <w:rPr>
                <w:b/>
                <w:bCs/>
                <w:szCs w:val="22"/>
              </w:rPr>
              <w:t>Ich kann mir ein Leben ohne Computerspiele nicht mehr vorstellen</w:t>
            </w:r>
            <w:r>
              <w:rPr>
                <w:b/>
                <w:bCs/>
                <w:szCs w:val="22"/>
              </w:rPr>
              <w:t>. (%)</w:t>
            </w:r>
          </w:p>
        </w:tc>
      </w:tr>
      <w:tr w:rsidR="00E86B4D" w:rsidRPr="00356C3E" w14:paraId="19C30A68" w14:textId="77777777" w:rsidTr="00A94CA8">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5C966E77" w14:textId="77777777" w:rsidR="00E86B4D" w:rsidRDefault="00E86B4D" w:rsidP="00A94CA8">
            <w:pPr>
              <w:pStyle w:val="StandardWeb"/>
              <w:jc w:val="right"/>
            </w:pPr>
          </w:p>
        </w:tc>
        <w:tc>
          <w:tcPr>
            <w:tcW w:w="3071" w:type="dxa"/>
            <w:gridSpan w:val="2"/>
            <w:tcBorders>
              <w:top w:val="single" w:sz="6" w:space="0" w:color="auto"/>
              <w:bottom w:val="single" w:sz="4" w:space="0" w:color="auto"/>
              <w:right w:val="single" w:sz="12" w:space="0" w:color="auto"/>
            </w:tcBorders>
            <w:shd w:val="clear" w:color="auto" w:fill="FFFFFF" w:themeFill="background1"/>
          </w:tcPr>
          <w:p w14:paraId="1218B123" w14:textId="77777777" w:rsidR="00E86B4D" w:rsidRDefault="00E86B4D" w:rsidP="00A94CA8">
            <w:pPr>
              <w:jc w:val="center"/>
              <w:rPr>
                <w:rFonts w:cstheme="minorHAnsi"/>
                <w:szCs w:val="22"/>
              </w:rPr>
            </w:pPr>
            <w:proofErr w:type="spellStart"/>
            <w:r>
              <w:t>Gamingfrequenz</w:t>
            </w:r>
            <w:proofErr w:type="spellEnd"/>
          </w:p>
        </w:tc>
        <w:tc>
          <w:tcPr>
            <w:tcW w:w="307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8504063" w14:textId="77777777" w:rsidR="00E86B4D" w:rsidRDefault="00E86B4D" w:rsidP="00A94CA8">
            <w:pPr>
              <w:jc w:val="center"/>
              <w:rPr>
                <w:rFonts w:cstheme="minorHAnsi"/>
                <w:szCs w:val="22"/>
              </w:rPr>
            </w:pPr>
            <w:r>
              <w:rPr>
                <w:rFonts w:cstheme="minorHAnsi"/>
                <w:szCs w:val="22"/>
              </w:rPr>
              <w:t>Lieblingsfreizeit</w:t>
            </w:r>
          </w:p>
        </w:tc>
      </w:tr>
      <w:tr w:rsidR="00101A5D" w:rsidRPr="00356C3E" w14:paraId="23B0791A" w14:textId="77777777" w:rsidTr="00101A5D">
        <w:trPr>
          <w:trHeight w:val="376"/>
        </w:trPr>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A72F598" w14:textId="77777777" w:rsidR="00101A5D" w:rsidRPr="001C3201" w:rsidRDefault="00101A5D" w:rsidP="00A94CA8">
            <w:pPr>
              <w:spacing w:before="100" w:beforeAutospacing="1" w:after="100" w:afterAutospacing="1"/>
              <w:rPr>
                <w:rFonts w:cstheme="minorHAnsi"/>
                <w:szCs w:val="22"/>
              </w:rPr>
            </w:pPr>
            <w:r w:rsidRPr="001C3201">
              <w:t xml:space="preserve">Leben ohne Gaming </w:t>
            </w:r>
          </w:p>
        </w:tc>
        <w:tc>
          <w:tcPr>
            <w:tcW w:w="1535" w:type="dxa"/>
            <w:tcBorders>
              <w:top w:val="single" w:sz="4" w:space="0" w:color="auto"/>
              <w:bottom w:val="single" w:sz="18" w:space="0" w:color="auto"/>
            </w:tcBorders>
            <w:shd w:val="clear" w:color="auto" w:fill="FFFFFF" w:themeFill="background1"/>
          </w:tcPr>
          <w:p w14:paraId="5744C2CD"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18" w:space="0" w:color="auto"/>
              <w:right w:val="single" w:sz="12" w:space="0" w:color="auto"/>
            </w:tcBorders>
            <w:shd w:val="clear" w:color="auto" w:fill="FFFFFF" w:themeFill="background1"/>
          </w:tcPr>
          <w:p w14:paraId="78C09FDE"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12" w:space="0" w:color="auto"/>
              <w:left w:val="single" w:sz="12" w:space="0" w:color="auto"/>
              <w:bottom w:val="single" w:sz="18" w:space="0" w:color="auto"/>
            </w:tcBorders>
            <w:shd w:val="clear" w:color="auto" w:fill="FFFFFF" w:themeFill="background1"/>
          </w:tcPr>
          <w:p w14:paraId="10C20681"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12" w:space="0" w:color="auto"/>
              <w:bottom w:val="single" w:sz="18" w:space="0" w:color="auto"/>
              <w:right w:val="single" w:sz="12" w:space="0" w:color="auto"/>
            </w:tcBorders>
            <w:shd w:val="clear" w:color="auto" w:fill="FFFFFF" w:themeFill="background1"/>
          </w:tcPr>
          <w:p w14:paraId="1AAE16E1"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Im Zimmer</w:t>
            </w:r>
          </w:p>
        </w:tc>
      </w:tr>
      <w:tr w:rsidR="00101A5D" w:rsidRPr="00356C3E" w14:paraId="22D0A528" w14:textId="77777777" w:rsidTr="00101A5D">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4422993C" w14:textId="77777777" w:rsidR="00101A5D" w:rsidRPr="00356C3E" w:rsidRDefault="00101A5D" w:rsidP="00A94CA8">
            <w:pPr>
              <w:spacing w:before="100" w:beforeAutospacing="1" w:after="100" w:afterAutospacing="1"/>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7E5D74E0"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29,8</w:t>
            </w:r>
          </w:p>
        </w:tc>
        <w:tc>
          <w:tcPr>
            <w:tcW w:w="1536" w:type="dxa"/>
            <w:tcBorders>
              <w:top w:val="single" w:sz="18" w:space="0" w:color="auto"/>
              <w:bottom w:val="single" w:sz="4" w:space="0" w:color="auto"/>
              <w:right w:val="single" w:sz="12" w:space="0" w:color="auto"/>
            </w:tcBorders>
            <w:shd w:val="clear" w:color="auto" w:fill="FFFFFF" w:themeFill="background1"/>
          </w:tcPr>
          <w:p w14:paraId="2541AFD4"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10.3</w:t>
            </w:r>
          </w:p>
        </w:tc>
        <w:tc>
          <w:tcPr>
            <w:tcW w:w="1536" w:type="dxa"/>
            <w:tcBorders>
              <w:top w:val="single" w:sz="18" w:space="0" w:color="auto"/>
              <w:left w:val="single" w:sz="12" w:space="0" w:color="auto"/>
              <w:bottom w:val="single" w:sz="4" w:space="0" w:color="auto"/>
            </w:tcBorders>
            <w:shd w:val="clear" w:color="auto" w:fill="FFFFFF" w:themeFill="background1"/>
          </w:tcPr>
          <w:p w14:paraId="64032916"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9,7</w:t>
            </w:r>
          </w:p>
        </w:tc>
        <w:tc>
          <w:tcPr>
            <w:tcW w:w="1536" w:type="dxa"/>
            <w:tcBorders>
              <w:top w:val="single" w:sz="18" w:space="0" w:color="auto"/>
              <w:bottom w:val="single" w:sz="4" w:space="0" w:color="auto"/>
              <w:right w:val="single" w:sz="12" w:space="0" w:color="auto"/>
            </w:tcBorders>
            <w:shd w:val="clear" w:color="auto" w:fill="FFFFFF" w:themeFill="background1"/>
          </w:tcPr>
          <w:p w14:paraId="4B5BFB9D"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24,9</w:t>
            </w:r>
          </w:p>
        </w:tc>
      </w:tr>
      <w:tr w:rsidR="00101A5D" w:rsidRPr="00356C3E" w14:paraId="78892EE1" w14:textId="77777777" w:rsidTr="00101A5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95CB152" w14:textId="77777777" w:rsidR="00101A5D" w:rsidRPr="00356C3E" w:rsidRDefault="00101A5D" w:rsidP="00A94CA8">
            <w:pPr>
              <w:spacing w:before="100" w:beforeAutospacing="1" w:after="100" w:afterAutospacing="1"/>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340B5CB3"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22,8</w:t>
            </w:r>
          </w:p>
        </w:tc>
        <w:tc>
          <w:tcPr>
            <w:tcW w:w="1536" w:type="dxa"/>
            <w:tcBorders>
              <w:top w:val="single" w:sz="4" w:space="0" w:color="auto"/>
              <w:bottom w:val="single" w:sz="4" w:space="0" w:color="auto"/>
              <w:right w:val="single" w:sz="12" w:space="0" w:color="auto"/>
            </w:tcBorders>
            <w:shd w:val="clear" w:color="auto" w:fill="FFFFFF" w:themeFill="background1"/>
          </w:tcPr>
          <w:p w14:paraId="3CEBD15E"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7.1</w:t>
            </w:r>
          </w:p>
        </w:tc>
        <w:tc>
          <w:tcPr>
            <w:tcW w:w="1536" w:type="dxa"/>
            <w:tcBorders>
              <w:top w:val="single" w:sz="4" w:space="0" w:color="auto"/>
              <w:left w:val="single" w:sz="12" w:space="0" w:color="auto"/>
              <w:bottom w:val="single" w:sz="4" w:space="0" w:color="auto"/>
            </w:tcBorders>
            <w:shd w:val="clear" w:color="auto" w:fill="FFFFFF" w:themeFill="background1"/>
          </w:tcPr>
          <w:p w14:paraId="3DCBE0CF"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13,1</w:t>
            </w:r>
          </w:p>
        </w:tc>
        <w:tc>
          <w:tcPr>
            <w:tcW w:w="1536" w:type="dxa"/>
            <w:tcBorders>
              <w:top w:val="single" w:sz="4" w:space="0" w:color="auto"/>
              <w:bottom w:val="single" w:sz="4" w:space="0" w:color="auto"/>
              <w:right w:val="single" w:sz="12" w:space="0" w:color="auto"/>
            </w:tcBorders>
            <w:shd w:val="clear" w:color="auto" w:fill="FFFFFF" w:themeFill="background1"/>
          </w:tcPr>
          <w:p w14:paraId="26D5F0F2"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18,4</w:t>
            </w:r>
          </w:p>
        </w:tc>
      </w:tr>
      <w:tr w:rsidR="00101A5D" w:rsidRPr="00356C3E" w14:paraId="3DC02E68" w14:textId="77777777" w:rsidTr="00101A5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1D86C11" w14:textId="77777777" w:rsidR="00101A5D" w:rsidRPr="00356C3E" w:rsidRDefault="00101A5D" w:rsidP="00A94CA8">
            <w:pPr>
              <w:spacing w:before="100" w:beforeAutospacing="1" w:after="100" w:afterAutospacing="1"/>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26B6AB9C"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23,0</w:t>
            </w:r>
          </w:p>
        </w:tc>
        <w:tc>
          <w:tcPr>
            <w:tcW w:w="1536" w:type="dxa"/>
            <w:tcBorders>
              <w:top w:val="single" w:sz="4" w:space="0" w:color="auto"/>
              <w:bottom w:val="single" w:sz="4" w:space="0" w:color="auto"/>
              <w:right w:val="single" w:sz="12" w:space="0" w:color="auto"/>
            </w:tcBorders>
            <w:shd w:val="clear" w:color="auto" w:fill="FFFFFF" w:themeFill="background1"/>
          </w:tcPr>
          <w:p w14:paraId="2907A805"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11,6</w:t>
            </w:r>
          </w:p>
        </w:tc>
        <w:tc>
          <w:tcPr>
            <w:tcW w:w="1536" w:type="dxa"/>
            <w:tcBorders>
              <w:top w:val="single" w:sz="4" w:space="0" w:color="auto"/>
              <w:left w:val="single" w:sz="12" w:space="0" w:color="auto"/>
              <w:bottom w:val="single" w:sz="4" w:space="0" w:color="auto"/>
            </w:tcBorders>
            <w:shd w:val="clear" w:color="auto" w:fill="FFFFFF" w:themeFill="background1"/>
          </w:tcPr>
          <w:p w14:paraId="25C59FA2"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19,2</w:t>
            </w:r>
          </w:p>
        </w:tc>
        <w:tc>
          <w:tcPr>
            <w:tcW w:w="1536" w:type="dxa"/>
            <w:tcBorders>
              <w:top w:val="single" w:sz="4" w:space="0" w:color="auto"/>
              <w:bottom w:val="single" w:sz="4" w:space="0" w:color="auto"/>
              <w:right w:val="single" w:sz="12" w:space="0" w:color="auto"/>
            </w:tcBorders>
            <w:shd w:val="clear" w:color="auto" w:fill="FFFFFF" w:themeFill="background1"/>
          </w:tcPr>
          <w:p w14:paraId="294456BC"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18,4</w:t>
            </w:r>
          </w:p>
        </w:tc>
      </w:tr>
      <w:tr w:rsidR="00101A5D" w:rsidRPr="00356C3E" w14:paraId="5161D511" w14:textId="77777777" w:rsidTr="00101A5D">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0C129E5" w14:textId="77777777" w:rsidR="00101A5D" w:rsidRPr="00356C3E" w:rsidRDefault="00101A5D" w:rsidP="00A94CA8">
            <w:pPr>
              <w:spacing w:before="100" w:beforeAutospacing="1" w:after="100" w:afterAutospacing="1"/>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5D70EF0F"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11,1</w:t>
            </w:r>
          </w:p>
        </w:tc>
        <w:tc>
          <w:tcPr>
            <w:tcW w:w="1536" w:type="dxa"/>
            <w:tcBorders>
              <w:top w:val="single" w:sz="4" w:space="0" w:color="auto"/>
              <w:bottom w:val="single" w:sz="4" w:space="0" w:color="auto"/>
              <w:right w:val="single" w:sz="12" w:space="0" w:color="auto"/>
            </w:tcBorders>
            <w:shd w:val="clear" w:color="auto" w:fill="FFFFFF" w:themeFill="background1"/>
          </w:tcPr>
          <w:p w14:paraId="41620B43"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10,8</w:t>
            </w:r>
          </w:p>
        </w:tc>
        <w:tc>
          <w:tcPr>
            <w:tcW w:w="1536" w:type="dxa"/>
            <w:tcBorders>
              <w:top w:val="single" w:sz="4" w:space="0" w:color="auto"/>
              <w:left w:val="single" w:sz="12" w:space="0" w:color="auto"/>
              <w:bottom w:val="single" w:sz="4" w:space="0" w:color="auto"/>
            </w:tcBorders>
            <w:shd w:val="clear" w:color="auto" w:fill="FFFFFF" w:themeFill="background1"/>
          </w:tcPr>
          <w:p w14:paraId="6956F289"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18,1</w:t>
            </w:r>
          </w:p>
        </w:tc>
        <w:tc>
          <w:tcPr>
            <w:tcW w:w="1536" w:type="dxa"/>
            <w:tcBorders>
              <w:top w:val="single" w:sz="4" w:space="0" w:color="auto"/>
              <w:bottom w:val="single" w:sz="4" w:space="0" w:color="auto"/>
              <w:right w:val="single" w:sz="12" w:space="0" w:color="auto"/>
            </w:tcBorders>
            <w:shd w:val="clear" w:color="auto" w:fill="FFFFFF" w:themeFill="background1"/>
          </w:tcPr>
          <w:p w14:paraId="647AAD93"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12,4</w:t>
            </w:r>
          </w:p>
        </w:tc>
      </w:tr>
      <w:tr w:rsidR="00101A5D" w:rsidRPr="00356C3E" w14:paraId="651C910A" w14:textId="77777777" w:rsidTr="00101A5D">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3137BFE6" w14:textId="77777777" w:rsidR="00101A5D" w:rsidRPr="00356C3E" w:rsidRDefault="00101A5D" w:rsidP="00A94CA8">
            <w:pPr>
              <w:spacing w:before="100" w:beforeAutospacing="1" w:after="100" w:afterAutospacing="1"/>
              <w:rPr>
                <w:rFonts w:cstheme="minorHAnsi"/>
                <w:szCs w:val="22"/>
              </w:rPr>
            </w:pPr>
            <w:r>
              <w:rPr>
                <w:rFonts w:cstheme="minorHAnsi"/>
                <w:szCs w:val="22"/>
              </w:rPr>
              <w:t>nein</w:t>
            </w:r>
          </w:p>
        </w:tc>
        <w:tc>
          <w:tcPr>
            <w:tcW w:w="1535" w:type="dxa"/>
            <w:tcBorders>
              <w:top w:val="single" w:sz="4" w:space="0" w:color="auto"/>
              <w:bottom w:val="single" w:sz="12" w:space="0" w:color="auto"/>
            </w:tcBorders>
            <w:shd w:val="clear" w:color="auto" w:fill="FFFFFF" w:themeFill="background1"/>
          </w:tcPr>
          <w:p w14:paraId="42C9A269"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9,5</w:t>
            </w:r>
          </w:p>
        </w:tc>
        <w:tc>
          <w:tcPr>
            <w:tcW w:w="1536" w:type="dxa"/>
            <w:tcBorders>
              <w:top w:val="single" w:sz="4" w:space="0" w:color="auto"/>
              <w:bottom w:val="single" w:sz="12" w:space="0" w:color="auto"/>
              <w:right w:val="single" w:sz="12" w:space="0" w:color="auto"/>
            </w:tcBorders>
            <w:shd w:val="clear" w:color="auto" w:fill="FFFFFF" w:themeFill="background1"/>
          </w:tcPr>
          <w:p w14:paraId="5EB97B6A"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53,7</w:t>
            </w:r>
          </w:p>
        </w:tc>
        <w:tc>
          <w:tcPr>
            <w:tcW w:w="1536" w:type="dxa"/>
            <w:tcBorders>
              <w:top w:val="single" w:sz="4" w:space="0" w:color="auto"/>
              <w:left w:val="single" w:sz="12" w:space="0" w:color="auto"/>
              <w:bottom w:val="single" w:sz="12" w:space="0" w:color="auto"/>
            </w:tcBorders>
            <w:shd w:val="clear" w:color="auto" w:fill="FFFFFF" w:themeFill="background1"/>
          </w:tcPr>
          <w:p w14:paraId="0CC078EA"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36,4</w:t>
            </w:r>
          </w:p>
        </w:tc>
        <w:tc>
          <w:tcPr>
            <w:tcW w:w="1536" w:type="dxa"/>
            <w:tcBorders>
              <w:top w:val="single" w:sz="4" w:space="0" w:color="auto"/>
              <w:bottom w:val="single" w:sz="12" w:space="0" w:color="auto"/>
              <w:right w:val="single" w:sz="12" w:space="0" w:color="auto"/>
            </w:tcBorders>
            <w:shd w:val="clear" w:color="auto" w:fill="FFFFFF" w:themeFill="background1"/>
          </w:tcPr>
          <w:p w14:paraId="345968F7" w14:textId="77777777" w:rsidR="00101A5D" w:rsidRPr="00356C3E" w:rsidRDefault="00101A5D" w:rsidP="00A94CA8">
            <w:pPr>
              <w:spacing w:before="100" w:beforeAutospacing="1" w:after="100" w:afterAutospacing="1"/>
              <w:jc w:val="center"/>
              <w:rPr>
                <w:rFonts w:cstheme="minorHAnsi"/>
                <w:szCs w:val="22"/>
              </w:rPr>
            </w:pPr>
            <w:r>
              <w:rPr>
                <w:rFonts w:cstheme="minorHAnsi"/>
                <w:szCs w:val="22"/>
              </w:rPr>
              <w:t>23,4</w:t>
            </w:r>
          </w:p>
        </w:tc>
      </w:tr>
    </w:tbl>
    <w:p w14:paraId="13F50726" w14:textId="51C9D82B" w:rsidR="00E86B4D" w:rsidRDefault="00E86B4D" w:rsidP="00E86B4D">
      <w:pPr>
        <w:pStyle w:val="StandardWeb"/>
        <w:pBdr>
          <w:bottom w:val="single" w:sz="4" w:space="1" w:color="auto"/>
        </w:pBdr>
      </w:pPr>
      <w:r w:rsidRPr="000B6686">
        <w:rPr>
          <w:b/>
          <w:bCs/>
          <w:sz w:val="18"/>
          <w:szCs w:val="18"/>
        </w:rPr>
        <w:t>Lesehilfe Kreuztabellen:</w:t>
      </w:r>
      <w:r w:rsidRPr="000B6686">
        <w:rPr>
          <w:sz w:val="18"/>
          <w:szCs w:val="18"/>
        </w:rPr>
        <w:t xml:space="preserve"> Die Prozentzahlen der Schlüsselindikatoren „</w:t>
      </w:r>
      <w:proofErr w:type="spellStart"/>
      <w:r w:rsidRPr="000B6686">
        <w:rPr>
          <w:sz w:val="18"/>
          <w:szCs w:val="18"/>
        </w:rPr>
        <w:t>Gamingfrequenz</w:t>
      </w:r>
      <w:proofErr w:type="spellEnd"/>
      <w:r w:rsidRPr="000B6686">
        <w:rPr>
          <w:sz w:val="18"/>
          <w:szCs w:val="18"/>
        </w:rPr>
        <w:t xml:space="preserve">“ und „Lieblingsfreizeit“, ergänzen sich in den Tabellenspalten zu jeweils mehr oder weniger hundert „gültigen“ Prozent, nicht gerechnet diejenigen, welche die Antworten verweigert haben. In </w:t>
      </w:r>
      <w:r>
        <w:rPr>
          <w:sz w:val="18"/>
          <w:szCs w:val="18"/>
        </w:rPr>
        <w:t>Welcher Weise</w:t>
      </w:r>
      <w:r w:rsidRPr="000B6686">
        <w:rPr>
          <w:sz w:val="18"/>
          <w:szCs w:val="18"/>
        </w:rPr>
        <w:t xml:space="preserve"> die jeweils drei Schlüsselgruppen das im Tabellenkopf formulierte Statement gestuft beantwortet haben, lässt sich in der </w:t>
      </w:r>
      <w:r>
        <w:rPr>
          <w:sz w:val="18"/>
          <w:szCs w:val="18"/>
        </w:rPr>
        <w:t xml:space="preserve">entsprechenden Zeile der </w:t>
      </w:r>
      <w:r w:rsidRPr="000B6686">
        <w:rPr>
          <w:sz w:val="18"/>
          <w:szCs w:val="18"/>
        </w:rPr>
        <w:t>linken Tabellenspalte ablesen. Um es a</w:t>
      </w:r>
      <w:r w:rsidR="00D25248">
        <w:rPr>
          <w:sz w:val="18"/>
          <w:szCs w:val="18"/>
        </w:rPr>
        <w:t>m</w:t>
      </w:r>
      <w:r w:rsidRPr="000B6686">
        <w:rPr>
          <w:sz w:val="18"/>
          <w:szCs w:val="18"/>
        </w:rPr>
        <w:t xml:space="preserve"> Beispiel </w:t>
      </w:r>
      <w:r w:rsidR="00D25248">
        <w:rPr>
          <w:sz w:val="18"/>
          <w:szCs w:val="18"/>
        </w:rPr>
        <w:t xml:space="preserve">der </w:t>
      </w:r>
      <w:r w:rsidR="00D25248" w:rsidRPr="000B6686">
        <w:rPr>
          <w:sz w:val="18"/>
          <w:szCs w:val="18"/>
        </w:rPr>
        <w:t>dritte</w:t>
      </w:r>
      <w:r w:rsidR="00D25248">
        <w:rPr>
          <w:sz w:val="18"/>
          <w:szCs w:val="18"/>
        </w:rPr>
        <w:t>n</w:t>
      </w:r>
      <w:r w:rsidR="00D25248" w:rsidRPr="000B6686">
        <w:rPr>
          <w:sz w:val="18"/>
          <w:szCs w:val="18"/>
        </w:rPr>
        <w:t xml:space="preserve"> Zeile </w:t>
      </w:r>
      <w:r w:rsidRPr="000B6686">
        <w:rPr>
          <w:sz w:val="18"/>
          <w:szCs w:val="18"/>
        </w:rPr>
        <w:t>zu verdeutlichen</w:t>
      </w:r>
      <w:r w:rsidR="00D25248">
        <w:rPr>
          <w:sz w:val="18"/>
          <w:szCs w:val="18"/>
        </w:rPr>
        <w:t>:</w:t>
      </w:r>
      <w:r w:rsidRPr="000B6686">
        <w:rPr>
          <w:sz w:val="18"/>
          <w:szCs w:val="18"/>
        </w:rPr>
        <w:t xml:space="preserve"> Die regelmäßigen Gamer geben sich auf die Frage nach dem Suchtcharakter zu </w:t>
      </w:r>
      <w:r w:rsidR="00D25248">
        <w:rPr>
          <w:sz w:val="18"/>
          <w:szCs w:val="18"/>
        </w:rPr>
        <w:t>23.0</w:t>
      </w:r>
      <w:r w:rsidRPr="000B6686">
        <w:rPr>
          <w:sz w:val="18"/>
          <w:szCs w:val="18"/>
        </w:rPr>
        <w:t xml:space="preserve"> %, die seltenen Gamer zu 27,5 % und die Spielabstinenzler zu 11.6 % unsicher. Demgegenüber verbindet sich die Freizeitvorliebe für grüne Umgebungen zu 19,2 %, für städtische Kulissen zu 22,</w:t>
      </w:r>
      <w:r w:rsidR="00D25248">
        <w:rPr>
          <w:sz w:val="18"/>
          <w:szCs w:val="18"/>
        </w:rPr>
        <w:t>5</w:t>
      </w:r>
      <w:r w:rsidRPr="000B6686">
        <w:rPr>
          <w:sz w:val="18"/>
          <w:szCs w:val="18"/>
        </w:rPr>
        <w:t xml:space="preserve">% und für das eigene Zimmer zu 18.4% mit </w:t>
      </w:r>
      <w:r w:rsidR="00D25248">
        <w:rPr>
          <w:sz w:val="18"/>
          <w:szCs w:val="18"/>
        </w:rPr>
        <w:t>einer gewissen Unsicherheit.</w:t>
      </w:r>
    </w:p>
    <w:p w14:paraId="3C49E27A" w14:textId="77777777" w:rsidR="00EF4FCC" w:rsidRDefault="00EF4FCC" w:rsidP="00EF4FCC">
      <w:pPr>
        <w:pStyle w:val="StandardWeb"/>
      </w:pPr>
    </w:p>
    <w:p w14:paraId="79823304" w14:textId="77777777" w:rsidR="00EF4FCC" w:rsidRDefault="00EF4FCC" w:rsidP="00EF4FCC">
      <w:pPr>
        <w:pStyle w:val="StandardWeb"/>
      </w:pPr>
      <w:r>
        <w:t xml:space="preserve">Gilt Ähnliches auch für die anderen großen Bildschirmrenner, die sozialen Netzwerke? Das betrifft zum einen die </w:t>
      </w:r>
      <w:proofErr w:type="spellStart"/>
      <w:r>
        <w:t>Gamingfans</w:t>
      </w:r>
      <w:proofErr w:type="spellEnd"/>
      <w:r>
        <w:t>. Die Vorliebe oder Abneigung für spannende Spiele und elektronische Kommunikation stehen in begrenzt erkennbarem Zusammenhang. Nimmt man die rechte Seite der Tabelle hinzu, so fällt auch hier ein ähnlicher Zusammenhang ins Auge. In beiden Fällen ist mit je einem Drittel der Befragten die Unsicherheit über den Stellenwert der Netzwerke auffallend groß. Elektronische Spiele üben eine eindeutigere Verlockung aus.</w:t>
      </w:r>
    </w:p>
    <w:p w14:paraId="0192B9F2" w14:textId="77777777" w:rsidR="00E86B4D" w:rsidRPr="001C3A47" w:rsidRDefault="00E86B4D" w:rsidP="00E86B4D">
      <w:pPr>
        <w:pStyle w:val="StandardWeb"/>
        <w:shd w:val="clear" w:color="auto" w:fill="FFFFFF" w:themeFill="background1"/>
        <w:jc w:val="center"/>
        <w:rPr>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0C94D987" w14:textId="77777777" w:rsidTr="00A94CA8">
        <w:tc>
          <w:tcPr>
            <w:tcW w:w="9064" w:type="dxa"/>
            <w:gridSpan w:val="5"/>
            <w:tcBorders>
              <w:top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74F432D5" w14:textId="3371F909" w:rsidR="00E86B4D" w:rsidRPr="00A92608" w:rsidRDefault="00E86B4D" w:rsidP="00A94CA8">
            <w:pPr>
              <w:pStyle w:val="StandardWeb"/>
              <w:shd w:val="clear" w:color="auto" w:fill="FFFFFF" w:themeFill="background1"/>
              <w:jc w:val="center"/>
              <w:rPr>
                <w:szCs w:val="22"/>
              </w:rPr>
            </w:pPr>
            <w:r>
              <w:rPr>
                <w:b/>
                <w:bCs/>
                <w:szCs w:val="22"/>
              </w:rPr>
              <w:t>Tab.</w:t>
            </w:r>
            <w:r w:rsidR="002A15EF">
              <w:rPr>
                <w:b/>
                <w:bCs/>
                <w:szCs w:val="22"/>
              </w:rPr>
              <w:t>86</w:t>
            </w:r>
            <w:r>
              <w:rPr>
                <w:b/>
                <w:bCs/>
                <w:szCs w:val="22"/>
              </w:rPr>
              <w:t xml:space="preserve"> </w:t>
            </w:r>
            <w:proofErr w:type="spellStart"/>
            <w:r>
              <w:rPr>
                <w:szCs w:val="22"/>
              </w:rPr>
              <w:t>Gamingintensität</w:t>
            </w:r>
            <w:proofErr w:type="spellEnd"/>
            <w:r>
              <w:rPr>
                <w:szCs w:val="22"/>
              </w:rPr>
              <w:t xml:space="preserve"> - Freizeitvorliebe</w:t>
            </w:r>
          </w:p>
          <w:p w14:paraId="574EFEE1" w14:textId="77777777" w:rsidR="00E86B4D" w:rsidRDefault="00E86B4D" w:rsidP="00A94CA8">
            <w:pPr>
              <w:jc w:val="center"/>
              <w:rPr>
                <w:rFonts w:cstheme="minorHAnsi"/>
                <w:szCs w:val="22"/>
              </w:rPr>
            </w:pPr>
            <w:r w:rsidRPr="00FB0BAA">
              <w:rPr>
                <w:b/>
                <w:bCs/>
                <w:szCs w:val="22"/>
              </w:rPr>
              <w:t>Für mich ist die regelmäßige Teilnahme an sozialen Netzwerken unerlässlich</w:t>
            </w:r>
            <w:r>
              <w:rPr>
                <w:b/>
                <w:bCs/>
                <w:szCs w:val="22"/>
              </w:rPr>
              <w:t xml:space="preserve"> (%)</w:t>
            </w:r>
          </w:p>
        </w:tc>
      </w:tr>
      <w:tr w:rsidR="00E86B4D" w:rsidRPr="00356C3E" w14:paraId="116ABA1F" w14:textId="77777777" w:rsidTr="00A94CA8">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4569D713" w14:textId="77777777" w:rsidR="00E86B4D" w:rsidRDefault="00E86B4D" w:rsidP="00A94CA8">
            <w:pPr>
              <w:pStyle w:val="StandardWeb"/>
              <w:jc w:val="right"/>
            </w:pPr>
          </w:p>
        </w:tc>
        <w:tc>
          <w:tcPr>
            <w:tcW w:w="3071" w:type="dxa"/>
            <w:gridSpan w:val="2"/>
            <w:tcBorders>
              <w:top w:val="single" w:sz="6" w:space="0" w:color="auto"/>
              <w:bottom w:val="single" w:sz="4" w:space="0" w:color="auto"/>
              <w:right w:val="single" w:sz="12" w:space="0" w:color="auto"/>
            </w:tcBorders>
            <w:shd w:val="clear" w:color="auto" w:fill="FFFFFF" w:themeFill="background1"/>
          </w:tcPr>
          <w:p w14:paraId="086CD53D" w14:textId="77777777" w:rsidR="00E86B4D" w:rsidRDefault="00E86B4D" w:rsidP="00A94CA8">
            <w:pPr>
              <w:jc w:val="center"/>
              <w:rPr>
                <w:rFonts w:cstheme="minorHAnsi"/>
                <w:szCs w:val="22"/>
              </w:rPr>
            </w:pPr>
            <w:proofErr w:type="spellStart"/>
            <w: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523D36C3" w14:textId="77777777" w:rsidR="00E86B4D" w:rsidRDefault="00E86B4D" w:rsidP="00A94CA8">
            <w:pPr>
              <w:jc w:val="center"/>
              <w:rPr>
                <w:rFonts w:cstheme="minorHAnsi"/>
                <w:szCs w:val="22"/>
              </w:rPr>
            </w:pPr>
            <w:r>
              <w:rPr>
                <w:rFonts w:cstheme="minorHAnsi"/>
                <w:szCs w:val="22"/>
              </w:rPr>
              <w:t>Lieblingsfreizeit</w:t>
            </w:r>
          </w:p>
        </w:tc>
      </w:tr>
      <w:tr w:rsidR="00EF4FCC" w:rsidRPr="00356C3E" w14:paraId="0CE764E9" w14:textId="77777777" w:rsidTr="00EF4FCC">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46730496" w14:textId="77777777" w:rsidR="00EF4FCC" w:rsidRDefault="00EF4FCC" w:rsidP="00A94CA8">
            <w:pPr>
              <w:pStyle w:val="StandardWeb"/>
            </w:pPr>
          </w:p>
          <w:p w14:paraId="4583D9B7" w14:textId="77777777" w:rsidR="00EF4FCC" w:rsidRPr="00011C8D" w:rsidRDefault="00EF4FCC" w:rsidP="00A94CA8">
            <w:pPr>
              <w:pStyle w:val="StandardWeb"/>
            </w:pPr>
            <w:r>
              <w:t xml:space="preserve">Soziale Netzwerke </w:t>
            </w:r>
          </w:p>
        </w:tc>
        <w:tc>
          <w:tcPr>
            <w:tcW w:w="1535" w:type="dxa"/>
            <w:tcBorders>
              <w:top w:val="single" w:sz="4" w:space="0" w:color="auto"/>
              <w:bottom w:val="single" w:sz="18" w:space="0" w:color="auto"/>
            </w:tcBorders>
            <w:shd w:val="clear" w:color="auto" w:fill="FFFFFF" w:themeFill="background1"/>
          </w:tcPr>
          <w:p w14:paraId="6E44188B" w14:textId="77777777" w:rsidR="00EF4FCC" w:rsidRDefault="00EF4FCC"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18" w:space="0" w:color="auto"/>
              <w:right w:val="single" w:sz="12" w:space="0" w:color="auto"/>
            </w:tcBorders>
            <w:shd w:val="clear" w:color="auto" w:fill="FFFFFF" w:themeFill="background1"/>
          </w:tcPr>
          <w:p w14:paraId="3D7A3C61" w14:textId="77777777" w:rsidR="00EF4FCC" w:rsidRDefault="00EF4FCC"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8" w:space="0" w:color="auto"/>
            </w:tcBorders>
            <w:shd w:val="clear" w:color="auto" w:fill="FFFFFF" w:themeFill="background1"/>
          </w:tcPr>
          <w:p w14:paraId="156B1C93" w14:textId="77777777" w:rsidR="00EF4FCC" w:rsidRDefault="00EF4FCC"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18" w:space="0" w:color="auto"/>
              <w:right w:val="single" w:sz="12" w:space="0" w:color="auto"/>
            </w:tcBorders>
            <w:shd w:val="clear" w:color="auto" w:fill="FFFFFF" w:themeFill="background1"/>
          </w:tcPr>
          <w:p w14:paraId="66BA1C95"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Im Zimmer</w:t>
            </w:r>
          </w:p>
        </w:tc>
      </w:tr>
      <w:tr w:rsidR="00EF4FCC" w:rsidRPr="00356C3E" w14:paraId="78AC3456" w14:textId="77777777" w:rsidTr="00EF4FCC">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2416FDE3" w14:textId="77777777" w:rsidR="00EF4FCC" w:rsidRPr="00356C3E" w:rsidRDefault="00EF4FCC" w:rsidP="00A94CA8">
            <w:pPr>
              <w:spacing w:before="100" w:beforeAutospacing="1" w:after="100" w:afterAutospacing="1"/>
              <w:rPr>
                <w:rFonts w:cstheme="minorHAnsi"/>
                <w:szCs w:val="22"/>
              </w:rPr>
            </w:pPr>
            <w:r>
              <w:rPr>
                <w:rFonts w:cstheme="minorHAnsi"/>
                <w:szCs w:val="22"/>
              </w:rPr>
              <w:t>ja</w:t>
            </w:r>
          </w:p>
        </w:tc>
        <w:tc>
          <w:tcPr>
            <w:tcW w:w="1535" w:type="dxa"/>
            <w:tcBorders>
              <w:top w:val="single" w:sz="18" w:space="0" w:color="auto"/>
              <w:bottom w:val="single" w:sz="4" w:space="0" w:color="auto"/>
            </w:tcBorders>
            <w:shd w:val="clear" w:color="auto" w:fill="FFFFFF" w:themeFill="background1"/>
          </w:tcPr>
          <w:p w14:paraId="2116ACA2" w14:textId="77777777" w:rsidR="00EF4FCC" w:rsidRDefault="00EF4FCC" w:rsidP="00A94CA8">
            <w:pPr>
              <w:spacing w:before="100" w:beforeAutospacing="1" w:after="100" w:afterAutospacing="1"/>
              <w:jc w:val="center"/>
              <w:rPr>
                <w:rFonts w:cstheme="minorHAnsi"/>
                <w:szCs w:val="22"/>
              </w:rPr>
            </w:pPr>
            <w:r>
              <w:rPr>
                <w:rFonts w:cstheme="minorHAnsi"/>
                <w:szCs w:val="22"/>
              </w:rPr>
              <w:t>18,9</w:t>
            </w:r>
          </w:p>
        </w:tc>
        <w:tc>
          <w:tcPr>
            <w:tcW w:w="1536" w:type="dxa"/>
            <w:tcBorders>
              <w:top w:val="single" w:sz="18" w:space="0" w:color="auto"/>
              <w:bottom w:val="single" w:sz="4" w:space="0" w:color="auto"/>
              <w:right w:val="single" w:sz="12" w:space="0" w:color="auto"/>
            </w:tcBorders>
            <w:shd w:val="clear" w:color="auto" w:fill="FFFFFF" w:themeFill="background1"/>
          </w:tcPr>
          <w:p w14:paraId="01225E0B" w14:textId="77777777" w:rsidR="00EF4FCC" w:rsidRDefault="00EF4FCC" w:rsidP="00A94CA8">
            <w:pPr>
              <w:spacing w:before="100" w:beforeAutospacing="1" w:after="100" w:afterAutospacing="1"/>
              <w:jc w:val="center"/>
              <w:rPr>
                <w:rFonts w:cstheme="minorHAnsi"/>
                <w:szCs w:val="22"/>
              </w:rPr>
            </w:pPr>
            <w:r>
              <w:rPr>
                <w:rFonts w:cstheme="minorHAnsi"/>
                <w:szCs w:val="22"/>
              </w:rPr>
              <w:t>10,3</w:t>
            </w:r>
          </w:p>
        </w:tc>
        <w:tc>
          <w:tcPr>
            <w:tcW w:w="1536" w:type="dxa"/>
            <w:tcBorders>
              <w:top w:val="single" w:sz="18" w:space="0" w:color="auto"/>
              <w:left w:val="single" w:sz="12" w:space="0" w:color="auto"/>
              <w:bottom w:val="single" w:sz="4" w:space="0" w:color="auto"/>
            </w:tcBorders>
            <w:shd w:val="clear" w:color="auto" w:fill="FFFFFF" w:themeFill="background1"/>
          </w:tcPr>
          <w:p w14:paraId="1E7E8804" w14:textId="77777777" w:rsidR="00EF4FCC" w:rsidRDefault="00EF4FCC" w:rsidP="00A94CA8">
            <w:pPr>
              <w:spacing w:before="100" w:beforeAutospacing="1" w:after="100" w:afterAutospacing="1"/>
              <w:jc w:val="center"/>
              <w:rPr>
                <w:rFonts w:cstheme="minorHAnsi"/>
                <w:szCs w:val="22"/>
              </w:rPr>
            </w:pPr>
            <w:r>
              <w:rPr>
                <w:rFonts w:cstheme="minorHAnsi"/>
                <w:szCs w:val="22"/>
              </w:rPr>
              <w:t>8,2</w:t>
            </w:r>
          </w:p>
        </w:tc>
        <w:tc>
          <w:tcPr>
            <w:tcW w:w="1536" w:type="dxa"/>
            <w:tcBorders>
              <w:top w:val="single" w:sz="18" w:space="0" w:color="auto"/>
              <w:bottom w:val="single" w:sz="4" w:space="0" w:color="auto"/>
              <w:right w:val="single" w:sz="12" w:space="0" w:color="auto"/>
            </w:tcBorders>
            <w:shd w:val="clear" w:color="auto" w:fill="FFFFFF" w:themeFill="background1"/>
          </w:tcPr>
          <w:p w14:paraId="3EE52AEA"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16,4</w:t>
            </w:r>
          </w:p>
        </w:tc>
      </w:tr>
      <w:tr w:rsidR="00EF4FCC" w:rsidRPr="00356C3E" w14:paraId="6DCFE3D0" w14:textId="77777777" w:rsidTr="00EF4FC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160C593" w14:textId="77777777" w:rsidR="00EF4FCC" w:rsidRPr="00356C3E" w:rsidRDefault="00EF4FCC" w:rsidP="00A94CA8">
            <w:pPr>
              <w:spacing w:before="100" w:beforeAutospacing="1" w:after="100" w:afterAutospacing="1"/>
              <w:rPr>
                <w:rFonts w:cstheme="minorHAnsi"/>
                <w:szCs w:val="22"/>
              </w:rPr>
            </w:pPr>
            <w:r>
              <w:rPr>
                <w:rFonts w:cstheme="minorHAnsi"/>
                <w:szCs w:val="22"/>
              </w:rPr>
              <w:t>eher ja</w:t>
            </w:r>
          </w:p>
        </w:tc>
        <w:tc>
          <w:tcPr>
            <w:tcW w:w="1535" w:type="dxa"/>
            <w:tcBorders>
              <w:top w:val="single" w:sz="4" w:space="0" w:color="auto"/>
              <w:bottom w:val="single" w:sz="4" w:space="0" w:color="auto"/>
            </w:tcBorders>
            <w:shd w:val="clear" w:color="auto" w:fill="FFFFFF" w:themeFill="background1"/>
          </w:tcPr>
          <w:p w14:paraId="78885577" w14:textId="77777777" w:rsidR="00EF4FCC" w:rsidRDefault="00EF4FCC" w:rsidP="00A94CA8">
            <w:pPr>
              <w:spacing w:before="100" w:beforeAutospacing="1" w:after="100" w:afterAutospacing="1"/>
              <w:jc w:val="center"/>
              <w:rPr>
                <w:rFonts w:cstheme="minorHAnsi"/>
                <w:szCs w:val="22"/>
              </w:rPr>
            </w:pPr>
            <w:r>
              <w:rPr>
                <w:rFonts w:cstheme="minorHAnsi"/>
                <w:szCs w:val="22"/>
              </w:rPr>
              <w:t>16,1</w:t>
            </w:r>
          </w:p>
        </w:tc>
        <w:tc>
          <w:tcPr>
            <w:tcW w:w="1536" w:type="dxa"/>
            <w:tcBorders>
              <w:top w:val="single" w:sz="4" w:space="0" w:color="auto"/>
              <w:bottom w:val="single" w:sz="4" w:space="0" w:color="auto"/>
              <w:right w:val="single" w:sz="12" w:space="0" w:color="auto"/>
            </w:tcBorders>
            <w:shd w:val="clear" w:color="auto" w:fill="FFFFFF" w:themeFill="background1"/>
          </w:tcPr>
          <w:p w14:paraId="3DF13B14" w14:textId="77777777" w:rsidR="00EF4FCC" w:rsidRDefault="00EF4FCC" w:rsidP="00A94CA8">
            <w:pPr>
              <w:spacing w:before="100" w:beforeAutospacing="1" w:after="100" w:afterAutospacing="1"/>
              <w:jc w:val="center"/>
              <w:rPr>
                <w:rFonts w:cstheme="minorHAnsi"/>
                <w:szCs w:val="22"/>
              </w:rPr>
            </w:pPr>
            <w:r>
              <w:rPr>
                <w:rFonts w:cstheme="minorHAnsi"/>
                <w:szCs w:val="22"/>
              </w:rPr>
              <w:t>20,2</w:t>
            </w:r>
          </w:p>
        </w:tc>
        <w:tc>
          <w:tcPr>
            <w:tcW w:w="1536" w:type="dxa"/>
            <w:tcBorders>
              <w:top w:val="single" w:sz="4" w:space="0" w:color="auto"/>
              <w:left w:val="single" w:sz="12" w:space="0" w:color="auto"/>
              <w:bottom w:val="single" w:sz="4" w:space="0" w:color="auto"/>
            </w:tcBorders>
            <w:shd w:val="clear" w:color="auto" w:fill="FFFFFF" w:themeFill="background1"/>
          </w:tcPr>
          <w:p w14:paraId="6A744508" w14:textId="77777777" w:rsidR="00EF4FCC" w:rsidRDefault="00EF4FCC" w:rsidP="00A94CA8">
            <w:pPr>
              <w:spacing w:before="100" w:beforeAutospacing="1" w:after="100" w:afterAutospacing="1"/>
              <w:jc w:val="center"/>
              <w:rPr>
                <w:rFonts w:cstheme="minorHAnsi"/>
                <w:szCs w:val="22"/>
              </w:rPr>
            </w:pPr>
            <w:r>
              <w:rPr>
                <w:rFonts w:cstheme="minorHAnsi"/>
                <w:szCs w:val="22"/>
              </w:rPr>
              <w:t>14,3</w:t>
            </w:r>
          </w:p>
        </w:tc>
        <w:tc>
          <w:tcPr>
            <w:tcW w:w="1536" w:type="dxa"/>
            <w:tcBorders>
              <w:top w:val="single" w:sz="4" w:space="0" w:color="auto"/>
              <w:bottom w:val="single" w:sz="4" w:space="0" w:color="auto"/>
              <w:right w:val="single" w:sz="12" w:space="0" w:color="auto"/>
            </w:tcBorders>
            <w:shd w:val="clear" w:color="auto" w:fill="FFFFFF" w:themeFill="background1"/>
          </w:tcPr>
          <w:p w14:paraId="6E3B238E"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20,4</w:t>
            </w:r>
          </w:p>
        </w:tc>
      </w:tr>
      <w:tr w:rsidR="00EF4FCC" w:rsidRPr="00356C3E" w14:paraId="0A929746" w14:textId="77777777" w:rsidTr="00EF4FC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B638BB0" w14:textId="77777777" w:rsidR="00EF4FCC" w:rsidRPr="00356C3E" w:rsidRDefault="00EF4FCC" w:rsidP="00A94CA8">
            <w:pPr>
              <w:spacing w:before="100" w:beforeAutospacing="1" w:after="100" w:afterAutospacing="1"/>
              <w:rPr>
                <w:rFonts w:cstheme="minorHAnsi"/>
                <w:szCs w:val="22"/>
              </w:rPr>
            </w:pPr>
            <w:r>
              <w:rPr>
                <w:rFonts w:cstheme="minorHAnsi"/>
                <w:szCs w:val="22"/>
              </w:rPr>
              <w:t>unsicher</w:t>
            </w:r>
          </w:p>
        </w:tc>
        <w:tc>
          <w:tcPr>
            <w:tcW w:w="1535" w:type="dxa"/>
            <w:tcBorders>
              <w:top w:val="single" w:sz="4" w:space="0" w:color="auto"/>
              <w:bottom w:val="single" w:sz="4" w:space="0" w:color="auto"/>
            </w:tcBorders>
            <w:shd w:val="clear" w:color="auto" w:fill="FFFFFF" w:themeFill="background1"/>
          </w:tcPr>
          <w:p w14:paraId="14F2B2C9" w14:textId="77777777" w:rsidR="00EF4FCC" w:rsidRDefault="00EF4FCC" w:rsidP="00A94CA8">
            <w:pPr>
              <w:spacing w:before="100" w:beforeAutospacing="1" w:after="100" w:afterAutospacing="1"/>
              <w:jc w:val="center"/>
              <w:rPr>
                <w:rFonts w:cstheme="minorHAnsi"/>
                <w:szCs w:val="22"/>
              </w:rPr>
            </w:pPr>
            <w:r>
              <w:rPr>
                <w:rFonts w:cstheme="minorHAnsi"/>
                <w:szCs w:val="22"/>
              </w:rPr>
              <w:t>31,5</w:t>
            </w:r>
          </w:p>
        </w:tc>
        <w:tc>
          <w:tcPr>
            <w:tcW w:w="1536" w:type="dxa"/>
            <w:tcBorders>
              <w:top w:val="single" w:sz="4" w:space="0" w:color="auto"/>
              <w:bottom w:val="single" w:sz="4" w:space="0" w:color="auto"/>
              <w:right w:val="single" w:sz="12" w:space="0" w:color="auto"/>
            </w:tcBorders>
            <w:shd w:val="clear" w:color="auto" w:fill="FFFFFF" w:themeFill="background1"/>
          </w:tcPr>
          <w:p w14:paraId="444A74DE" w14:textId="77777777" w:rsidR="00EF4FCC" w:rsidRDefault="00EF4FCC" w:rsidP="00A94CA8">
            <w:pPr>
              <w:spacing w:before="100" w:beforeAutospacing="1" w:after="100" w:afterAutospacing="1"/>
              <w:jc w:val="center"/>
              <w:rPr>
                <w:rFonts w:cstheme="minorHAnsi"/>
                <w:szCs w:val="22"/>
              </w:rPr>
            </w:pPr>
            <w:r>
              <w:rPr>
                <w:rFonts w:cstheme="minorHAnsi"/>
                <w:szCs w:val="22"/>
              </w:rPr>
              <w:t>33,2</w:t>
            </w:r>
          </w:p>
        </w:tc>
        <w:tc>
          <w:tcPr>
            <w:tcW w:w="1536" w:type="dxa"/>
            <w:tcBorders>
              <w:top w:val="single" w:sz="4" w:space="0" w:color="auto"/>
              <w:left w:val="single" w:sz="12" w:space="0" w:color="auto"/>
              <w:bottom w:val="single" w:sz="4" w:space="0" w:color="auto"/>
            </w:tcBorders>
            <w:shd w:val="clear" w:color="auto" w:fill="FFFFFF" w:themeFill="background1"/>
          </w:tcPr>
          <w:p w14:paraId="77723F43" w14:textId="77777777" w:rsidR="00EF4FCC" w:rsidRDefault="00EF4FCC" w:rsidP="00A94CA8">
            <w:pPr>
              <w:spacing w:before="100" w:beforeAutospacing="1" w:after="100" w:afterAutospacing="1"/>
              <w:jc w:val="center"/>
              <w:rPr>
                <w:rFonts w:cstheme="minorHAnsi"/>
                <w:szCs w:val="22"/>
              </w:rPr>
            </w:pPr>
            <w:r>
              <w:rPr>
                <w:rFonts w:cstheme="minorHAnsi"/>
                <w:szCs w:val="22"/>
              </w:rPr>
              <w:t>33,3</w:t>
            </w:r>
          </w:p>
        </w:tc>
        <w:tc>
          <w:tcPr>
            <w:tcW w:w="1536" w:type="dxa"/>
            <w:tcBorders>
              <w:top w:val="single" w:sz="4" w:space="0" w:color="auto"/>
              <w:bottom w:val="single" w:sz="4" w:space="0" w:color="auto"/>
              <w:right w:val="single" w:sz="12" w:space="0" w:color="auto"/>
            </w:tcBorders>
            <w:shd w:val="clear" w:color="auto" w:fill="FFFFFF" w:themeFill="background1"/>
          </w:tcPr>
          <w:p w14:paraId="001040CD"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30,3</w:t>
            </w:r>
          </w:p>
        </w:tc>
      </w:tr>
      <w:tr w:rsidR="00EF4FCC" w:rsidRPr="00356C3E" w14:paraId="131D6B8D" w14:textId="77777777" w:rsidTr="00EF4FCC">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4C1FEA5" w14:textId="77777777" w:rsidR="00EF4FCC" w:rsidRPr="00356C3E" w:rsidRDefault="00EF4FCC" w:rsidP="00A94CA8">
            <w:pPr>
              <w:spacing w:before="100" w:beforeAutospacing="1" w:after="100" w:afterAutospacing="1"/>
              <w:rPr>
                <w:rFonts w:cstheme="minorHAnsi"/>
                <w:szCs w:val="22"/>
              </w:rPr>
            </w:pPr>
            <w:r>
              <w:rPr>
                <w:rFonts w:cstheme="minorHAnsi"/>
                <w:szCs w:val="22"/>
              </w:rPr>
              <w:t>eher nein</w:t>
            </w:r>
          </w:p>
        </w:tc>
        <w:tc>
          <w:tcPr>
            <w:tcW w:w="1535" w:type="dxa"/>
            <w:tcBorders>
              <w:top w:val="single" w:sz="4" w:space="0" w:color="auto"/>
              <w:bottom w:val="single" w:sz="4" w:space="0" w:color="auto"/>
            </w:tcBorders>
            <w:shd w:val="clear" w:color="auto" w:fill="FFFFFF" w:themeFill="background1"/>
          </w:tcPr>
          <w:p w14:paraId="1152D981" w14:textId="77777777" w:rsidR="00EF4FCC" w:rsidRDefault="00EF4FCC" w:rsidP="00A94CA8">
            <w:pPr>
              <w:spacing w:before="100" w:beforeAutospacing="1" w:after="100" w:afterAutospacing="1"/>
              <w:jc w:val="center"/>
              <w:rPr>
                <w:rFonts w:cstheme="minorHAnsi"/>
                <w:szCs w:val="22"/>
              </w:rPr>
            </w:pPr>
            <w:r>
              <w:rPr>
                <w:rFonts w:cstheme="minorHAnsi"/>
                <w:szCs w:val="22"/>
              </w:rPr>
              <w:t>15,4</w:t>
            </w:r>
          </w:p>
        </w:tc>
        <w:tc>
          <w:tcPr>
            <w:tcW w:w="1536" w:type="dxa"/>
            <w:tcBorders>
              <w:top w:val="single" w:sz="4" w:space="0" w:color="auto"/>
              <w:bottom w:val="single" w:sz="4" w:space="0" w:color="auto"/>
              <w:right w:val="single" w:sz="12" w:space="0" w:color="auto"/>
            </w:tcBorders>
            <w:shd w:val="clear" w:color="auto" w:fill="FFFFFF" w:themeFill="background1"/>
          </w:tcPr>
          <w:p w14:paraId="61596DD9" w14:textId="77777777" w:rsidR="00EF4FCC" w:rsidRDefault="00EF4FCC" w:rsidP="00A94CA8">
            <w:pPr>
              <w:spacing w:before="100" w:beforeAutospacing="1" w:after="100" w:afterAutospacing="1"/>
              <w:jc w:val="center"/>
              <w:rPr>
                <w:rFonts w:cstheme="minorHAnsi"/>
                <w:szCs w:val="22"/>
              </w:rPr>
            </w:pPr>
            <w:r>
              <w:rPr>
                <w:rFonts w:cstheme="minorHAnsi"/>
                <w:szCs w:val="22"/>
              </w:rPr>
              <w:t>16,4</w:t>
            </w:r>
          </w:p>
        </w:tc>
        <w:tc>
          <w:tcPr>
            <w:tcW w:w="1536" w:type="dxa"/>
            <w:tcBorders>
              <w:top w:val="single" w:sz="4" w:space="0" w:color="auto"/>
              <w:left w:val="single" w:sz="12" w:space="0" w:color="auto"/>
              <w:bottom w:val="single" w:sz="4" w:space="0" w:color="auto"/>
            </w:tcBorders>
            <w:shd w:val="clear" w:color="auto" w:fill="FFFFFF" w:themeFill="background1"/>
          </w:tcPr>
          <w:p w14:paraId="3ED7F546" w14:textId="77777777" w:rsidR="00EF4FCC" w:rsidRDefault="00EF4FCC" w:rsidP="00A94CA8">
            <w:pPr>
              <w:spacing w:before="100" w:beforeAutospacing="1" w:after="100" w:afterAutospacing="1"/>
              <w:jc w:val="center"/>
              <w:rPr>
                <w:rFonts w:cstheme="minorHAnsi"/>
                <w:szCs w:val="22"/>
              </w:rPr>
            </w:pPr>
            <w:r>
              <w:rPr>
                <w:rFonts w:cstheme="minorHAnsi"/>
                <w:szCs w:val="22"/>
              </w:rPr>
              <w:t>21,7</w:t>
            </w:r>
          </w:p>
        </w:tc>
        <w:tc>
          <w:tcPr>
            <w:tcW w:w="1536" w:type="dxa"/>
            <w:tcBorders>
              <w:top w:val="single" w:sz="4" w:space="0" w:color="auto"/>
              <w:bottom w:val="single" w:sz="4" w:space="0" w:color="auto"/>
              <w:right w:val="single" w:sz="12" w:space="0" w:color="auto"/>
            </w:tcBorders>
            <w:shd w:val="clear" w:color="auto" w:fill="FFFFFF" w:themeFill="background1"/>
          </w:tcPr>
          <w:p w14:paraId="7BC6C26B"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13,7</w:t>
            </w:r>
          </w:p>
        </w:tc>
      </w:tr>
      <w:tr w:rsidR="00EF4FCC" w:rsidRPr="00356C3E" w14:paraId="21EB0BC8" w14:textId="77777777" w:rsidTr="00EF4FCC">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6AB3AA41" w14:textId="77777777" w:rsidR="00EF4FCC" w:rsidRPr="00356C3E" w:rsidRDefault="00EF4FCC" w:rsidP="00A94CA8">
            <w:pPr>
              <w:spacing w:before="100" w:beforeAutospacing="1" w:after="100" w:afterAutospacing="1"/>
              <w:rPr>
                <w:rFonts w:cstheme="minorHAnsi"/>
                <w:szCs w:val="22"/>
              </w:rPr>
            </w:pPr>
            <w:r>
              <w:rPr>
                <w:rFonts w:cstheme="minorHAnsi"/>
                <w:szCs w:val="22"/>
              </w:rPr>
              <w:t>nein</w:t>
            </w:r>
          </w:p>
        </w:tc>
        <w:tc>
          <w:tcPr>
            <w:tcW w:w="1535" w:type="dxa"/>
            <w:tcBorders>
              <w:top w:val="single" w:sz="4" w:space="0" w:color="auto"/>
              <w:bottom w:val="single" w:sz="12" w:space="0" w:color="auto"/>
            </w:tcBorders>
            <w:shd w:val="clear" w:color="auto" w:fill="FFFFFF" w:themeFill="background1"/>
          </w:tcPr>
          <w:p w14:paraId="09977BFF" w14:textId="77777777" w:rsidR="00EF4FCC" w:rsidRDefault="00EF4FCC" w:rsidP="00A94CA8">
            <w:pPr>
              <w:spacing w:before="100" w:beforeAutospacing="1" w:after="100" w:afterAutospacing="1"/>
              <w:jc w:val="center"/>
              <w:rPr>
                <w:rFonts w:cstheme="minorHAnsi"/>
                <w:szCs w:val="22"/>
              </w:rPr>
            </w:pPr>
            <w:r>
              <w:rPr>
                <w:rFonts w:cstheme="minorHAnsi"/>
                <w:szCs w:val="22"/>
              </w:rPr>
              <w:t>11,9</w:t>
            </w:r>
          </w:p>
        </w:tc>
        <w:tc>
          <w:tcPr>
            <w:tcW w:w="1536" w:type="dxa"/>
            <w:tcBorders>
              <w:top w:val="single" w:sz="4" w:space="0" w:color="auto"/>
              <w:bottom w:val="single" w:sz="12" w:space="0" w:color="auto"/>
              <w:right w:val="single" w:sz="12" w:space="0" w:color="auto"/>
            </w:tcBorders>
            <w:shd w:val="clear" w:color="auto" w:fill="FFFFFF" w:themeFill="background1"/>
          </w:tcPr>
          <w:p w14:paraId="310D1C8D" w14:textId="77777777" w:rsidR="00EF4FCC" w:rsidRDefault="00EF4FCC" w:rsidP="00A94CA8">
            <w:pPr>
              <w:spacing w:before="100" w:beforeAutospacing="1" w:after="100" w:afterAutospacing="1"/>
              <w:jc w:val="center"/>
              <w:rPr>
                <w:rFonts w:cstheme="minorHAnsi"/>
                <w:szCs w:val="22"/>
              </w:rPr>
            </w:pPr>
            <w:r>
              <w:rPr>
                <w:rFonts w:cstheme="minorHAnsi"/>
                <w:szCs w:val="22"/>
              </w:rPr>
              <w:t>13,4</w:t>
            </w:r>
          </w:p>
        </w:tc>
        <w:tc>
          <w:tcPr>
            <w:tcW w:w="1536" w:type="dxa"/>
            <w:tcBorders>
              <w:top w:val="single" w:sz="4" w:space="0" w:color="auto"/>
              <w:left w:val="single" w:sz="12" w:space="0" w:color="auto"/>
              <w:bottom w:val="single" w:sz="12" w:space="0" w:color="auto"/>
            </w:tcBorders>
            <w:shd w:val="clear" w:color="auto" w:fill="FFFFFF" w:themeFill="background1"/>
          </w:tcPr>
          <w:p w14:paraId="5F0D0857" w14:textId="77777777" w:rsidR="00EF4FCC" w:rsidRDefault="00EF4FCC" w:rsidP="00A94CA8">
            <w:pPr>
              <w:spacing w:before="100" w:beforeAutospacing="1" w:after="100" w:afterAutospacing="1"/>
              <w:jc w:val="center"/>
              <w:rPr>
                <w:rFonts w:cstheme="minorHAnsi"/>
                <w:szCs w:val="22"/>
              </w:rPr>
            </w:pPr>
            <w:r>
              <w:rPr>
                <w:rFonts w:cstheme="minorHAnsi"/>
                <w:szCs w:val="22"/>
              </w:rPr>
              <w:t>15,4</w:t>
            </w:r>
          </w:p>
        </w:tc>
        <w:tc>
          <w:tcPr>
            <w:tcW w:w="1536" w:type="dxa"/>
            <w:tcBorders>
              <w:top w:val="single" w:sz="4" w:space="0" w:color="auto"/>
              <w:bottom w:val="single" w:sz="12" w:space="0" w:color="auto"/>
              <w:right w:val="single" w:sz="12" w:space="0" w:color="auto"/>
            </w:tcBorders>
            <w:shd w:val="clear" w:color="auto" w:fill="FFFFFF" w:themeFill="background1"/>
          </w:tcPr>
          <w:p w14:paraId="05297145" w14:textId="77777777" w:rsidR="00EF4FCC" w:rsidRPr="00356C3E" w:rsidRDefault="00EF4FCC" w:rsidP="00A94CA8">
            <w:pPr>
              <w:spacing w:before="100" w:beforeAutospacing="1" w:after="100" w:afterAutospacing="1"/>
              <w:jc w:val="center"/>
              <w:rPr>
                <w:rFonts w:cstheme="minorHAnsi"/>
                <w:szCs w:val="22"/>
              </w:rPr>
            </w:pPr>
            <w:r>
              <w:rPr>
                <w:rFonts w:cstheme="minorHAnsi"/>
                <w:szCs w:val="22"/>
              </w:rPr>
              <w:t>13,9</w:t>
            </w:r>
          </w:p>
        </w:tc>
      </w:tr>
    </w:tbl>
    <w:p w14:paraId="0FED197C" w14:textId="77777777" w:rsidR="00E86B4D" w:rsidRDefault="00E86B4D" w:rsidP="00E86B4D">
      <w:pPr>
        <w:pStyle w:val="StandardWeb"/>
      </w:pPr>
    </w:p>
    <w:p w14:paraId="15F75F40" w14:textId="4BBBDBF9" w:rsidR="00E86B4D" w:rsidRDefault="00E86B4D" w:rsidP="00E86B4D">
      <w:pPr>
        <w:pStyle w:val="StandardWeb"/>
      </w:pPr>
      <w:r>
        <w:t xml:space="preserve">Was speziell die </w:t>
      </w:r>
      <w:r w:rsidR="00CB023A">
        <w:t>I</w:t>
      </w:r>
      <w:r>
        <w:t>ntensi</w:t>
      </w:r>
      <w:r w:rsidR="00CB023A">
        <w:t xml:space="preserve">tät der </w:t>
      </w:r>
      <w:r>
        <w:t xml:space="preserve">Netzwerknutzung betriff, so zerfällt das junge Publikum in </w:t>
      </w:r>
      <w:r w:rsidR="00CB023A">
        <w:t xml:space="preserve">etwa gleich viele </w:t>
      </w:r>
      <w:r w:rsidR="00FE7DA1">
        <w:t xml:space="preserve">dauerhafte </w:t>
      </w:r>
      <w:r w:rsidR="00CA0189">
        <w:t xml:space="preserve">und zurückhaltende </w:t>
      </w:r>
      <w:r w:rsidR="00FE7DA1">
        <w:t xml:space="preserve">Aktivisten </w:t>
      </w:r>
      <w:r w:rsidR="00CB023A">
        <w:t xml:space="preserve">sowohl unter den Gamern als auch unter den </w:t>
      </w:r>
      <w:r>
        <w:t>Grünfreunde</w:t>
      </w:r>
      <w:r w:rsidR="00FE7DA1">
        <w:t>n</w:t>
      </w:r>
      <w:r w:rsidR="00CB023A">
        <w:t>.</w:t>
      </w:r>
      <w:r>
        <w:t xml:space="preserve"> </w:t>
      </w:r>
      <w:r>
        <w:rPr>
          <w:b/>
          <w:bCs/>
        </w:rPr>
        <w:t xml:space="preserve">Netzwerkaffine und Naturaffine </w:t>
      </w:r>
      <w:r w:rsidR="00FE7DA1">
        <w:rPr>
          <w:b/>
          <w:bCs/>
        </w:rPr>
        <w:t xml:space="preserve">pflegen ihre spezifischen Kontakte </w:t>
      </w:r>
      <w:r w:rsidR="00CB023A">
        <w:rPr>
          <w:b/>
          <w:bCs/>
        </w:rPr>
        <w:t xml:space="preserve">mit ähnlich ambivalenten Gefühlen </w:t>
      </w:r>
      <w:r w:rsidR="00FE7DA1">
        <w:rPr>
          <w:b/>
          <w:bCs/>
        </w:rPr>
        <w:t xml:space="preserve">- wenn auch vermutlich </w:t>
      </w:r>
      <w:r>
        <w:rPr>
          <w:b/>
          <w:bCs/>
        </w:rPr>
        <w:t xml:space="preserve">in gegensätzlichen Welten bzw. Wirklichkeiten. </w:t>
      </w:r>
    </w:p>
    <w:p w14:paraId="4E0DCC60" w14:textId="77777777" w:rsidR="00E86B4D" w:rsidRDefault="00E86B4D" w:rsidP="00E86B4D">
      <w:pPr>
        <w:pStyle w:val="StandardWeb"/>
      </w:pPr>
    </w:p>
    <w:p w14:paraId="02666C93" w14:textId="77777777" w:rsidR="00E86B4D" w:rsidRDefault="00E86B4D" w:rsidP="00E86B4D">
      <w:pPr>
        <w:pStyle w:val="StandardWeb"/>
      </w:pPr>
      <w:r>
        <w:t>Nimmt man alles hinzu, was über die Bildschirme läuft, so sind insgesamt zwei Drittel der Gamer für mindestens drei Stunden pro Tag von artifiziellen Fremdinszenierungen vereinnahmt.</w:t>
      </w:r>
      <w:r>
        <w:rPr>
          <w:rStyle w:val="Funotenzeichen"/>
          <w:rFonts w:eastAsiaTheme="majorEastAsia"/>
        </w:rPr>
        <w:footnoteReference w:id="3"/>
      </w:r>
      <w:r>
        <w:t xml:space="preserve"> Wer </w:t>
      </w:r>
      <w:r>
        <w:lastRenderedPageBreak/>
        <w:t xml:space="preserve">regelmäßig spielt, bleibt auch insgesamt länger vor dem Schirm. Da bleibt nicht mehr viel Achtsamkeit für andere Themen wie etwa die natürliche Umwelt übrig. </w:t>
      </w:r>
    </w:p>
    <w:p w14:paraId="2E5FF3E2" w14:textId="77777777" w:rsidR="00E86B4D" w:rsidRPr="00FB0BAA" w:rsidRDefault="00E86B4D" w:rsidP="00E86B4D">
      <w:pPr>
        <w:pStyle w:val="StandardWeb"/>
        <w:shd w:val="clear" w:color="auto" w:fill="FFFFFF" w:themeFill="background1"/>
        <w:jc w:val="center"/>
        <w:rPr>
          <w:szCs w:val="22"/>
        </w:rPr>
      </w:pPr>
      <w:r>
        <w:rPr>
          <w:b/>
          <w:bCs/>
          <w:szCs w:val="22"/>
        </w:rPr>
        <w:t xml:space="preserve"> </w:t>
      </w:r>
    </w:p>
    <w:tbl>
      <w:tblPr>
        <w:tblW w:w="9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71"/>
        <w:gridCol w:w="1571"/>
        <w:gridCol w:w="1571"/>
        <w:gridCol w:w="1572"/>
      </w:tblGrid>
      <w:tr w:rsidR="00E86B4D" w:rsidRPr="00356C3E" w14:paraId="32F0B924" w14:textId="77777777" w:rsidTr="00A94CA8">
        <w:tc>
          <w:tcPr>
            <w:tcW w:w="9206" w:type="dxa"/>
            <w:gridSpan w:val="5"/>
            <w:tcBorders>
              <w:top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321BEC96" w14:textId="4404565C" w:rsidR="00E86B4D" w:rsidRDefault="00E86B4D" w:rsidP="00A94CA8">
            <w:pPr>
              <w:pStyle w:val="StandardWeb"/>
              <w:shd w:val="clear" w:color="auto" w:fill="FFFFFF" w:themeFill="background1"/>
              <w:jc w:val="center"/>
              <w:rPr>
                <w:b/>
                <w:bCs/>
                <w:szCs w:val="22"/>
              </w:rPr>
            </w:pPr>
            <w:r>
              <w:rPr>
                <w:b/>
                <w:bCs/>
                <w:szCs w:val="22"/>
              </w:rPr>
              <w:t>Tab.</w:t>
            </w:r>
            <w:r w:rsidR="002A15EF">
              <w:rPr>
                <w:b/>
                <w:bCs/>
                <w:szCs w:val="22"/>
              </w:rPr>
              <w:t>87</w:t>
            </w:r>
            <w:r>
              <w:rPr>
                <w:b/>
                <w:bCs/>
                <w:szCs w:val="22"/>
              </w:rPr>
              <w:t xml:space="preserve"> </w:t>
            </w:r>
            <w:proofErr w:type="spellStart"/>
            <w:r>
              <w:rPr>
                <w:szCs w:val="22"/>
              </w:rPr>
              <w:t>Gamingintensität</w:t>
            </w:r>
            <w:proofErr w:type="spellEnd"/>
            <w:r>
              <w:rPr>
                <w:szCs w:val="22"/>
              </w:rPr>
              <w:t xml:space="preserve"> - Freizeitvorliebe</w:t>
            </w:r>
            <w:r>
              <w:rPr>
                <w:b/>
                <w:bCs/>
                <w:szCs w:val="22"/>
              </w:rPr>
              <w:t xml:space="preserve"> </w:t>
            </w:r>
          </w:p>
          <w:p w14:paraId="74500BE8" w14:textId="77777777" w:rsidR="00E86B4D" w:rsidRDefault="00E86B4D" w:rsidP="00A94CA8">
            <w:pPr>
              <w:pStyle w:val="StandardWeb"/>
              <w:shd w:val="clear" w:color="auto" w:fill="FFFFFF" w:themeFill="background1"/>
              <w:jc w:val="center"/>
              <w:rPr>
                <w:b/>
                <w:bCs/>
                <w:szCs w:val="22"/>
              </w:rPr>
            </w:pPr>
            <w:r w:rsidRPr="00FB0BAA">
              <w:rPr>
                <w:b/>
                <w:bCs/>
                <w:szCs w:val="22"/>
              </w:rPr>
              <w:t xml:space="preserve">Wie viele Stunden schaust Du an einem normalen Tag </w:t>
            </w:r>
          </w:p>
          <w:p w14:paraId="3DE5C62E" w14:textId="77777777" w:rsidR="00E86B4D" w:rsidRDefault="00E86B4D" w:rsidP="00A94CA8">
            <w:pPr>
              <w:jc w:val="center"/>
              <w:rPr>
                <w:rFonts w:cstheme="minorHAnsi"/>
                <w:szCs w:val="22"/>
              </w:rPr>
            </w:pPr>
            <w:r w:rsidRPr="00FB0BAA">
              <w:rPr>
                <w:b/>
                <w:bCs/>
                <w:szCs w:val="22"/>
              </w:rPr>
              <w:t>auf einen kleineren oder größeren Bildschirm</w:t>
            </w:r>
            <w:r>
              <w:rPr>
                <w:b/>
                <w:bCs/>
                <w:szCs w:val="22"/>
              </w:rPr>
              <w:t>? (%)</w:t>
            </w:r>
          </w:p>
        </w:tc>
      </w:tr>
      <w:tr w:rsidR="00E86B4D" w:rsidRPr="00356C3E" w14:paraId="75EB3ECD" w14:textId="77777777" w:rsidTr="00A94CA8">
        <w:tc>
          <w:tcPr>
            <w:tcW w:w="2921" w:type="dxa"/>
            <w:tcBorders>
              <w:top w:val="single" w:sz="6" w:space="0" w:color="auto"/>
              <w:bottom w:val="single" w:sz="4" w:space="0" w:color="auto"/>
            </w:tcBorders>
            <w:shd w:val="clear" w:color="auto" w:fill="FFFFFF" w:themeFill="background1"/>
            <w:tcMar>
              <w:top w:w="0" w:type="dxa"/>
              <w:left w:w="70" w:type="dxa"/>
              <w:bottom w:w="0" w:type="dxa"/>
              <w:right w:w="70" w:type="dxa"/>
            </w:tcMar>
          </w:tcPr>
          <w:p w14:paraId="57FB592B" w14:textId="77777777" w:rsidR="00E86B4D" w:rsidRDefault="00E86B4D" w:rsidP="00A94CA8">
            <w:pPr>
              <w:pStyle w:val="StandardWeb"/>
              <w:jc w:val="right"/>
            </w:pPr>
          </w:p>
        </w:tc>
        <w:tc>
          <w:tcPr>
            <w:tcW w:w="3142" w:type="dxa"/>
            <w:gridSpan w:val="2"/>
            <w:tcBorders>
              <w:top w:val="single" w:sz="6" w:space="0" w:color="auto"/>
              <w:bottom w:val="single" w:sz="4" w:space="0" w:color="auto"/>
              <w:right w:val="single" w:sz="12" w:space="0" w:color="auto"/>
            </w:tcBorders>
            <w:shd w:val="clear" w:color="auto" w:fill="FFFFFF" w:themeFill="background1"/>
          </w:tcPr>
          <w:p w14:paraId="60989E36" w14:textId="77777777" w:rsidR="00E86B4D" w:rsidRDefault="00E86B4D" w:rsidP="00A94CA8">
            <w:pPr>
              <w:jc w:val="center"/>
              <w:rPr>
                <w:rFonts w:cstheme="minorHAnsi"/>
                <w:szCs w:val="22"/>
              </w:rPr>
            </w:pPr>
            <w:proofErr w:type="spellStart"/>
            <w:r>
              <w:t>Gamingfrequenz</w:t>
            </w:r>
            <w:proofErr w:type="spellEnd"/>
          </w:p>
        </w:tc>
        <w:tc>
          <w:tcPr>
            <w:tcW w:w="3143"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59FA646B" w14:textId="77777777" w:rsidR="00E86B4D" w:rsidRDefault="00E86B4D" w:rsidP="00A94CA8">
            <w:pPr>
              <w:jc w:val="center"/>
              <w:rPr>
                <w:rFonts w:cstheme="minorHAnsi"/>
                <w:szCs w:val="22"/>
              </w:rPr>
            </w:pPr>
            <w:r>
              <w:rPr>
                <w:rFonts w:cstheme="minorHAnsi"/>
                <w:szCs w:val="22"/>
              </w:rPr>
              <w:t>Lieblingsfreizeit</w:t>
            </w:r>
          </w:p>
        </w:tc>
      </w:tr>
      <w:tr w:rsidR="002A5555" w:rsidRPr="00356C3E" w14:paraId="2104DEF4" w14:textId="77777777" w:rsidTr="002A5555">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5CD527D2" w14:textId="77777777" w:rsidR="002A5555" w:rsidRDefault="002A5555" w:rsidP="00A94CA8">
            <w:pPr>
              <w:pStyle w:val="StandardWeb"/>
            </w:pPr>
          </w:p>
          <w:p w14:paraId="78658C1C" w14:textId="77777777" w:rsidR="002A5555" w:rsidRPr="00011C8D" w:rsidRDefault="002A5555" w:rsidP="00A94CA8">
            <w:pPr>
              <w:pStyle w:val="StandardWeb"/>
            </w:pPr>
            <w:r>
              <w:t xml:space="preserve">Bildschirmzeit </w:t>
            </w:r>
          </w:p>
        </w:tc>
        <w:tc>
          <w:tcPr>
            <w:tcW w:w="1571" w:type="dxa"/>
            <w:tcBorders>
              <w:top w:val="single" w:sz="4" w:space="0" w:color="auto"/>
              <w:bottom w:val="single" w:sz="18" w:space="0" w:color="auto"/>
            </w:tcBorders>
            <w:shd w:val="clear" w:color="auto" w:fill="FFFFFF" w:themeFill="background1"/>
          </w:tcPr>
          <w:p w14:paraId="6ABD12CB"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regelmäßig</w:t>
            </w:r>
          </w:p>
        </w:tc>
        <w:tc>
          <w:tcPr>
            <w:tcW w:w="1571" w:type="dxa"/>
            <w:tcBorders>
              <w:top w:val="single" w:sz="4" w:space="0" w:color="auto"/>
              <w:bottom w:val="single" w:sz="18" w:space="0" w:color="auto"/>
              <w:right w:val="single" w:sz="12" w:space="0" w:color="auto"/>
            </w:tcBorders>
            <w:shd w:val="clear" w:color="auto" w:fill="FFFFFF" w:themeFill="background1"/>
          </w:tcPr>
          <w:p w14:paraId="3BC1DD8A"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nie</w:t>
            </w:r>
          </w:p>
        </w:tc>
        <w:tc>
          <w:tcPr>
            <w:tcW w:w="1571" w:type="dxa"/>
            <w:tcBorders>
              <w:top w:val="single" w:sz="4" w:space="0" w:color="auto"/>
              <w:left w:val="single" w:sz="12" w:space="0" w:color="auto"/>
              <w:bottom w:val="single" w:sz="18" w:space="0" w:color="auto"/>
            </w:tcBorders>
            <w:shd w:val="clear" w:color="auto" w:fill="FFFFFF" w:themeFill="background1"/>
          </w:tcPr>
          <w:p w14:paraId="175CD35F"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Im Grünen</w:t>
            </w:r>
          </w:p>
        </w:tc>
        <w:tc>
          <w:tcPr>
            <w:tcW w:w="1572" w:type="dxa"/>
            <w:tcBorders>
              <w:top w:val="single" w:sz="4" w:space="0" w:color="auto"/>
              <w:bottom w:val="single" w:sz="18" w:space="0" w:color="auto"/>
              <w:right w:val="single" w:sz="12" w:space="0" w:color="auto"/>
            </w:tcBorders>
            <w:shd w:val="clear" w:color="auto" w:fill="FFFFFF" w:themeFill="background1"/>
          </w:tcPr>
          <w:p w14:paraId="4390B1E1"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Im Zimmer</w:t>
            </w:r>
          </w:p>
        </w:tc>
      </w:tr>
      <w:tr w:rsidR="002A5555" w:rsidRPr="00356C3E" w14:paraId="1BCCF3DD" w14:textId="77777777" w:rsidTr="002A5555">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52EA04CA" w14:textId="77777777" w:rsidR="002A5555" w:rsidRPr="00356C3E" w:rsidRDefault="002A5555" w:rsidP="00A94CA8">
            <w:pPr>
              <w:spacing w:before="100" w:beforeAutospacing="1" w:after="100" w:afterAutospacing="1"/>
              <w:rPr>
                <w:rFonts w:cstheme="minorHAnsi"/>
                <w:szCs w:val="22"/>
              </w:rPr>
            </w:pPr>
            <w:r>
              <w:rPr>
                <w:rFonts w:cstheme="minorHAnsi"/>
                <w:szCs w:val="22"/>
              </w:rPr>
              <w:t>mehr als 5 Stunden pro Tag</w:t>
            </w:r>
          </w:p>
        </w:tc>
        <w:tc>
          <w:tcPr>
            <w:tcW w:w="1571" w:type="dxa"/>
            <w:tcBorders>
              <w:top w:val="single" w:sz="18" w:space="0" w:color="auto"/>
              <w:bottom w:val="single" w:sz="4" w:space="0" w:color="auto"/>
            </w:tcBorders>
            <w:shd w:val="clear" w:color="auto" w:fill="FFFFFF" w:themeFill="background1"/>
          </w:tcPr>
          <w:p w14:paraId="76C6A487"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25,4</w:t>
            </w:r>
          </w:p>
        </w:tc>
        <w:tc>
          <w:tcPr>
            <w:tcW w:w="1571" w:type="dxa"/>
            <w:tcBorders>
              <w:top w:val="single" w:sz="18" w:space="0" w:color="auto"/>
              <w:bottom w:val="single" w:sz="4" w:space="0" w:color="auto"/>
              <w:right w:val="single" w:sz="12" w:space="0" w:color="auto"/>
            </w:tcBorders>
            <w:shd w:val="clear" w:color="auto" w:fill="FFFFFF" w:themeFill="background1"/>
          </w:tcPr>
          <w:p w14:paraId="287FC673"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16,5</w:t>
            </w:r>
          </w:p>
        </w:tc>
        <w:tc>
          <w:tcPr>
            <w:tcW w:w="1571" w:type="dxa"/>
            <w:tcBorders>
              <w:top w:val="single" w:sz="18" w:space="0" w:color="auto"/>
              <w:left w:val="single" w:sz="12" w:space="0" w:color="auto"/>
              <w:bottom w:val="single" w:sz="4" w:space="0" w:color="auto"/>
            </w:tcBorders>
            <w:shd w:val="clear" w:color="auto" w:fill="FFFFFF" w:themeFill="background1"/>
          </w:tcPr>
          <w:p w14:paraId="48ECE26C"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5,9</w:t>
            </w:r>
          </w:p>
        </w:tc>
        <w:tc>
          <w:tcPr>
            <w:tcW w:w="1572" w:type="dxa"/>
            <w:tcBorders>
              <w:top w:val="single" w:sz="18" w:space="0" w:color="auto"/>
              <w:bottom w:val="single" w:sz="4" w:space="0" w:color="auto"/>
              <w:right w:val="single" w:sz="12" w:space="0" w:color="auto"/>
            </w:tcBorders>
            <w:shd w:val="clear" w:color="auto" w:fill="FFFFFF" w:themeFill="background1"/>
          </w:tcPr>
          <w:p w14:paraId="08A0CC5E"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29,9</w:t>
            </w:r>
          </w:p>
        </w:tc>
      </w:tr>
      <w:tr w:rsidR="002A5555" w:rsidRPr="00356C3E" w14:paraId="1538C724" w14:textId="77777777" w:rsidTr="002A55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0B4243A" w14:textId="77777777" w:rsidR="002A5555" w:rsidRPr="00356C3E" w:rsidRDefault="002A5555" w:rsidP="00A94CA8">
            <w:pPr>
              <w:spacing w:before="100" w:beforeAutospacing="1" w:after="100" w:afterAutospacing="1"/>
              <w:rPr>
                <w:rFonts w:cstheme="minorHAnsi"/>
                <w:szCs w:val="22"/>
              </w:rPr>
            </w:pPr>
            <w:r>
              <w:rPr>
                <w:rFonts w:cstheme="minorHAnsi"/>
                <w:szCs w:val="22"/>
              </w:rPr>
              <w:t>3 bis 5 Stunden pro Tag</w:t>
            </w:r>
          </w:p>
        </w:tc>
        <w:tc>
          <w:tcPr>
            <w:tcW w:w="1571" w:type="dxa"/>
            <w:tcBorders>
              <w:top w:val="single" w:sz="4" w:space="0" w:color="auto"/>
              <w:bottom w:val="single" w:sz="4" w:space="0" w:color="auto"/>
            </w:tcBorders>
            <w:shd w:val="clear" w:color="auto" w:fill="FFFFFF" w:themeFill="background1"/>
          </w:tcPr>
          <w:p w14:paraId="39DE8EBA"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40,0</w:t>
            </w:r>
          </w:p>
        </w:tc>
        <w:tc>
          <w:tcPr>
            <w:tcW w:w="1571" w:type="dxa"/>
            <w:tcBorders>
              <w:top w:val="single" w:sz="4" w:space="0" w:color="auto"/>
              <w:bottom w:val="single" w:sz="4" w:space="0" w:color="auto"/>
              <w:right w:val="single" w:sz="12" w:space="0" w:color="auto"/>
            </w:tcBorders>
            <w:shd w:val="clear" w:color="auto" w:fill="FFFFFF" w:themeFill="background1"/>
          </w:tcPr>
          <w:p w14:paraId="325EFE6F"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35,3</w:t>
            </w:r>
          </w:p>
        </w:tc>
        <w:tc>
          <w:tcPr>
            <w:tcW w:w="1571" w:type="dxa"/>
            <w:tcBorders>
              <w:top w:val="single" w:sz="4" w:space="0" w:color="auto"/>
              <w:left w:val="single" w:sz="12" w:space="0" w:color="auto"/>
              <w:bottom w:val="single" w:sz="4" w:space="0" w:color="auto"/>
            </w:tcBorders>
            <w:shd w:val="clear" w:color="auto" w:fill="FFFFFF" w:themeFill="background1"/>
          </w:tcPr>
          <w:p w14:paraId="0153B25C"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28,6</w:t>
            </w:r>
          </w:p>
        </w:tc>
        <w:tc>
          <w:tcPr>
            <w:tcW w:w="1572" w:type="dxa"/>
            <w:tcBorders>
              <w:top w:val="single" w:sz="4" w:space="0" w:color="auto"/>
              <w:bottom w:val="single" w:sz="4" w:space="0" w:color="auto"/>
              <w:right w:val="single" w:sz="12" w:space="0" w:color="auto"/>
            </w:tcBorders>
            <w:shd w:val="clear" w:color="auto" w:fill="FFFFFF" w:themeFill="background1"/>
          </w:tcPr>
          <w:p w14:paraId="023DBAED"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39,3</w:t>
            </w:r>
          </w:p>
        </w:tc>
      </w:tr>
      <w:tr w:rsidR="002A5555" w:rsidRPr="00356C3E" w14:paraId="205B4385" w14:textId="77777777" w:rsidTr="002A55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E3C5B49" w14:textId="77777777" w:rsidR="002A5555" w:rsidRPr="00356C3E" w:rsidRDefault="002A5555" w:rsidP="00A94CA8">
            <w:pPr>
              <w:spacing w:before="100" w:beforeAutospacing="1" w:after="100" w:afterAutospacing="1"/>
              <w:rPr>
                <w:rFonts w:cstheme="minorHAnsi"/>
                <w:szCs w:val="22"/>
              </w:rPr>
            </w:pPr>
            <w:r>
              <w:rPr>
                <w:rFonts w:cstheme="minorHAnsi"/>
                <w:szCs w:val="22"/>
              </w:rPr>
              <w:t>1 bis 2 Stunden pro Tag</w:t>
            </w:r>
          </w:p>
        </w:tc>
        <w:tc>
          <w:tcPr>
            <w:tcW w:w="1571" w:type="dxa"/>
            <w:tcBorders>
              <w:top w:val="single" w:sz="4" w:space="0" w:color="auto"/>
              <w:bottom w:val="single" w:sz="4" w:space="0" w:color="auto"/>
            </w:tcBorders>
            <w:shd w:val="clear" w:color="auto" w:fill="FFFFFF" w:themeFill="background1"/>
          </w:tcPr>
          <w:p w14:paraId="2C86CA86"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21,6</w:t>
            </w:r>
          </w:p>
        </w:tc>
        <w:tc>
          <w:tcPr>
            <w:tcW w:w="1571" w:type="dxa"/>
            <w:tcBorders>
              <w:top w:val="single" w:sz="4" w:space="0" w:color="auto"/>
              <w:bottom w:val="single" w:sz="4" w:space="0" w:color="auto"/>
              <w:right w:val="single" w:sz="12" w:space="0" w:color="auto"/>
            </w:tcBorders>
            <w:shd w:val="clear" w:color="auto" w:fill="FFFFFF" w:themeFill="background1"/>
          </w:tcPr>
          <w:p w14:paraId="075C3BC3"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31,0</w:t>
            </w:r>
          </w:p>
        </w:tc>
        <w:tc>
          <w:tcPr>
            <w:tcW w:w="1571" w:type="dxa"/>
            <w:tcBorders>
              <w:top w:val="single" w:sz="4" w:space="0" w:color="auto"/>
              <w:left w:val="single" w:sz="12" w:space="0" w:color="auto"/>
              <w:bottom w:val="single" w:sz="4" w:space="0" w:color="auto"/>
            </w:tcBorders>
            <w:shd w:val="clear" w:color="auto" w:fill="FFFFFF" w:themeFill="background1"/>
          </w:tcPr>
          <w:p w14:paraId="786D523F"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39,6</w:t>
            </w:r>
          </w:p>
        </w:tc>
        <w:tc>
          <w:tcPr>
            <w:tcW w:w="1572" w:type="dxa"/>
            <w:tcBorders>
              <w:top w:val="single" w:sz="4" w:space="0" w:color="auto"/>
              <w:bottom w:val="single" w:sz="4" w:space="0" w:color="auto"/>
              <w:right w:val="single" w:sz="12" w:space="0" w:color="auto"/>
            </w:tcBorders>
            <w:shd w:val="clear" w:color="auto" w:fill="FFFFFF" w:themeFill="background1"/>
          </w:tcPr>
          <w:p w14:paraId="3742FFC7"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19,9</w:t>
            </w:r>
          </w:p>
        </w:tc>
      </w:tr>
      <w:tr w:rsidR="002A5555" w:rsidRPr="00356C3E" w14:paraId="32D4D5E3" w14:textId="77777777" w:rsidTr="002A55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83A1111" w14:textId="77777777" w:rsidR="002A5555" w:rsidRPr="00356C3E" w:rsidRDefault="002A5555" w:rsidP="00A94CA8">
            <w:pPr>
              <w:spacing w:before="100" w:beforeAutospacing="1" w:after="100" w:afterAutospacing="1"/>
              <w:rPr>
                <w:rFonts w:cstheme="minorHAnsi"/>
                <w:szCs w:val="22"/>
              </w:rPr>
            </w:pPr>
            <w:r>
              <w:rPr>
                <w:rFonts w:cstheme="minorHAnsi"/>
                <w:szCs w:val="22"/>
              </w:rPr>
              <w:t>Einige Stunden pro Woche</w:t>
            </w:r>
          </w:p>
        </w:tc>
        <w:tc>
          <w:tcPr>
            <w:tcW w:w="1571" w:type="dxa"/>
            <w:tcBorders>
              <w:top w:val="single" w:sz="4" w:space="0" w:color="auto"/>
              <w:bottom w:val="single" w:sz="4" w:space="0" w:color="auto"/>
            </w:tcBorders>
            <w:shd w:val="clear" w:color="auto" w:fill="FFFFFF" w:themeFill="background1"/>
          </w:tcPr>
          <w:p w14:paraId="16ADAB85"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5,2</w:t>
            </w:r>
          </w:p>
        </w:tc>
        <w:tc>
          <w:tcPr>
            <w:tcW w:w="1571" w:type="dxa"/>
            <w:tcBorders>
              <w:top w:val="single" w:sz="4" w:space="0" w:color="auto"/>
              <w:bottom w:val="single" w:sz="4" w:space="0" w:color="auto"/>
              <w:right w:val="single" w:sz="12" w:space="0" w:color="auto"/>
            </w:tcBorders>
            <w:shd w:val="clear" w:color="auto" w:fill="FFFFFF" w:themeFill="background1"/>
          </w:tcPr>
          <w:p w14:paraId="69943142"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5,8</w:t>
            </w:r>
          </w:p>
        </w:tc>
        <w:tc>
          <w:tcPr>
            <w:tcW w:w="1571" w:type="dxa"/>
            <w:tcBorders>
              <w:top w:val="single" w:sz="4" w:space="0" w:color="auto"/>
              <w:left w:val="single" w:sz="12" w:space="0" w:color="auto"/>
              <w:bottom w:val="single" w:sz="4" w:space="0" w:color="auto"/>
            </w:tcBorders>
            <w:shd w:val="clear" w:color="auto" w:fill="FFFFFF" w:themeFill="background1"/>
          </w:tcPr>
          <w:p w14:paraId="7532ACFB"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10,1</w:t>
            </w:r>
          </w:p>
        </w:tc>
        <w:tc>
          <w:tcPr>
            <w:tcW w:w="1572" w:type="dxa"/>
            <w:tcBorders>
              <w:top w:val="single" w:sz="4" w:space="0" w:color="auto"/>
              <w:bottom w:val="single" w:sz="4" w:space="0" w:color="auto"/>
              <w:right w:val="single" w:sz="12" w:space="0" w:color="auto"/>
            </w:tcBorders>
            <w:shd w:val="clear" w:color="auto" w:fill="FFFFFF" w:themeFill="background1"/>
          </w:tcPr>
          <w:p w14:paraId="3F5B7644"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5,7</w:t>
            </w:r>
          </w:p>
        </w:tc>
      </w:tr>
      <w:tr w:rsidR="002A5555" w:rsidRPr="00356C3E" w14:paraId="051DC843" w14:textId="77777777" w:rsidTr="002A55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A1E2E5F" w14:textId="77777777" w:rsidR="002A5555" w:rsidRPr="00356C3E" w:rsidRDefault="002A5555" w:rsidP="00A94CA8">
            <w:pPr>
              <w:spacing w:before="100" w:beforeAutospacing="1" w:after="100" w:afterAutospacing="1"/>
              <w:rPr>
                <w:rFonts w:cstheme="minorHAnsi"/>
                <w:szCs w:val="22"/>
              </w:rPr>
            </w:pPr>
            <w:r>
              <w:rPr>
                <w:rFonts w:cstheme="minorHAnsi"/>
                <w:szCs w:val="22"/>
              </w:rPr>
              <w:t>Einige Stunden pro Monat</w:t>
            </w:r>
          </w:p>
        </w:tc>
        <w:tc>
          <w:tcPr>
            <w:tcW w:w="1571" w:type="dxa"/>
            <w:tcBorders>
              <w:top w:val="single" w:sz="4" w:space="0" w:color="auto"/>
              <w:bottom w:val="single" w:sz="4" w:space="0" w:color="auto"/>
            </w:tcBorders>
            <w:shd w:val="clear" w:color="auto" w:fill="FFFFFF" w:themeFill="background1"/>
          </w:tcPr>
          <w:p w14:paraId="62E5C23C"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0,7</w:t>
            </w:r>
          </w:p>
        </w:tc>
        <w:tc>
          <w:tcPr>
            <w:tcW w:w="1571" w:type="dxa"/>
            <w:tcBorders>
              <w:top w:val="single" w:sz="4" w:space="0" w:color="auto"/>
              <w:bottom w:val="single" w:sz="4" w:space="0" w:color="auto"/>
              <w:right w:val="single" w:sz="12" w:space="0" w:color="auto"/>
            </w:tcBorders>
            <w:shd w:val="clear" w:color="auto" w:fill="FFFFFF" w:themeFill="background1"/>
          </w:tcPr>
          <w:p w14:paraId="36249A4D"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2,8</w:t>
            </w:r>
          </w:p>
        </w:tc>
        <w:tc>
          <w:tcPr>
            <w:tcW w:w="1571" w:type="dxa"/>
            <w:tcBorders>
              <w:top w:val="single" w:sz="4" w:space="0" w:color="auto"/>
              <w:left w:val="single" w:sz="12" w:space="0" w:color="auto"/>
              <w:bottom w:val="single" w:sz="4" w:space="0" w:color="auto"/>
            </w:tcBorders>
            <w:shd w:val="clear" w:color="auto" w:fill="FFFFFF" w:themeFill="background1"/>
          </w:tcPr>
          <w:p w14:paraId="35403DFC"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4,2</w:t>
            </w:r>
          </w:p>
        </w:tc>
        <w:tc>
          <w:tcPr>
            <w:tcW w:w="1572" w:type="dxa"/>
            <w:tcBorders>
              <w:top w:val="single" w:sz="4" w:space="0" w:color="auto"/>
              <w:bottom w:val="single" w:sz="4" w:space="0" w:color="auto"/>
              <w:right w:val="single" w:sz="12" w:space="0" w:color="auto"/>
            </w:tcBorders>
            <w:shd w:val="clear" w:color="auto" w:fill="FFFFFF" w:themeFill="background1"/>
          </w:tcPr>
          <w:p w14:paraId="3F6AF3F5"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0,2</w:t>
            </w:r>
          </w:p>
        </w:tc>
      </w:tr>
      <w:tr w:rsidR="002A5555" w:rsidRPr="00356C3E" w14:paraId="3A8B0D52" w14:textId="77777777" w:rsidTr="002A5555">
        <w:tc>
          <w:tcPr>
            <w:tcW w:w="2921" w:type="dxa"/>
            <w:tcBorders>
              <w:top w:val="single" w:sz="4" w:space="0" w:color="auto"/>
              <w:bottom w:val="single" w:sz="12" w:space="0" w:color="auto"/>
            </w:tcBorders>
            <w:shd w:val="clear" w:color="auto" w:fill="FFFFFF" w:themeFill="background1"/>
            <w:tcMar>
              <w:top w:w="0" w:type="dxa"/>
              <w:left w:w="70" w:type="dxa"/>
              <w:bottom w:w="0" w:type="dxa"/>
              <w:right w:w="70" w:type="dxa"/>
            </w:tcMar>
          </w:tcPr>
          <w:p w14:paraId="6298660A" w14:textId="77777777" w:rsidR="002A5555" w:rsidRPr="00356C3E" w:rsidRDefault="002A5555" w:rsidP="00A94CA8">
            <w:pPr>
              <w:spacing w:before="100" w:beforeAutospacing="1" w:after="100" w:afterAutospacing="1"/>
              <w:rPr>
                <w:rFonts w:cstheme="minorHAnsi"/>
                <w:szCs w:val="22"/>
              </w:rPr>
            </w:pPr>
            <w:r>
              <w:rPr>
                <w:rFonts w:cstheme="minorHAnsi"/>
                <w:szCs w:val="22"/>
              </w:rPr>
              <w:t>Fast keine</w:t>
            </w:r>
          </w:p>
        </w:tc>
        <w:tc>
          <w:tcPr>
            <w:tcW w:w="1571" w:type="dxa"/>
            <w:tcBorders>
              <w:top w:val="single" w:sz="4" w:space="0" w:color="auto"/>
              <w:bottom w:val="single" w:sz="12" w:space="0" w:color="auto"/>
            </w:tcBorders>
            <w:shd w:val="clear" w:color="auto" w:fill="FFFFFF" w:themeFill="background1"/>
          </w:tcPr>
          <w:p w14:paraId="0B8F7437"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0,3</w:t>
            </w:r>
          </w:p>
        </w:tc>
        <w:tc>
          <w:tcPr>
            <w:tcW w:w="1571" w:type="dxa"/>
            <w:tcBorders>
              <w:top w:val="single" w:sz="4" w:space="0" w:color="auto"/>
              <w:bottom w:val="single" w:sz="12" w:space="0" w:color="auto"/>
              <w:right w:val="single" w:sz="12" w:space="0" w:color="auto"/>
            </w:tcBorders>
            <w:shd w:val="clear" w:color="auto" w:fill="FFFFFF" w:themeFill="background1"/>
          </w:tcPr>
          <w:p w14:paraId="13DA714B"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5,0</w:t>
            </w:r>
          </w:p>
        </w:tc>
        <w:tc>
          <w:tcPr>
            <w:tcW w:w="1571" w:type="dxa"/>
            <w:tcBorders>
              <w:top w:val="single" w:sz="4" w:space="0" w:color="auto"/>
              <w:left w:val="single" w:sz="12" w:space="0" w:color="auto"/>
              <w:bottom w:val="single" w:sz="12" w:space="0" w:color="auto"/>
            </w:tcBorders>
            <w:shd w:val="clear" w:color="auto" w:fill="FFFFFF" w:themeFill="background1"/>
          </w:tcPr>
          <w:p w14:paraId="3E390B6F"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7,4</w:t>
            </w:r>
          </w:p>
        </w:tc>
        <w:tc>
          <w:tcPr>
            <w:tcW w:w="1572" w:type="dxa"/>
            <w:tcBorders>
              <w:top w:val="single" w:sz="4" w:space="0" w:color="auto"/>
              <w:bottom w:val="single" w:sz="12" w:space="0" w:color="auto"/>
              <w:right w:val="single" w:sz="12" w:space="0" w:color="auto"/>
            </w:tcBorders>
            <w:shd w:val="clear" w:color="auto" w:fill="FFFFFF" w:themeFill="background1"/>
          </w:tcPr>
          <w:p w14:paraId="02420A20" w14:textId="77777777" w:rsidR="002A5555" w:rsidRPr="00356C3E" w:rsidRDefault="002A5555" w:rsidP="00A94CA8">
            <w:pPr>
              <w:spacing w:before="100" w:beforeAutospacing="1" w:after="100" w:afterAutospacing="1"/>
              <w:jc w:val="center"/>
              <w:rPr>
                <w:rFonts w:cstheme="minorHAnsi"/>
                <w:szCs w:val="22"/>
              </w:rPr>
            </w:pPr>
            <w:r>
              <w:rPr>
                <w:rFonts w:cstheme="minorHAnsi"/>
                <w:szCs w:val="22"/>
              </w:rPr>
              <w:t>0,2</w:t>
            </w:r>
          </w:p>
        </w:tc>
      </w:tr>
    </w:tbl>
    <w:p w14:paraId="038AD644" w14:textId="77777777" w:rsidR="00E86B4D" w:rsidRDefault="00E86B4D" w:rsidP="00E86B4D">
      <w:pPr>
        <w:pStyle w:val="StandardWeb"/>
      </w:pPr>
    </w:p>
    <w:p w14:paraId="6F0EADF1" w14:textId="63BE0E63" w:rsidR="00E86B4D" w:rsidRDefault="00E86B4D" w:rsidP="00E86B4D">
      <w:pPr>
        <w:pStyle w:val="StandardWeb"/>
        <w:rPr>
          <w:b/>
          <w:bCs/>
        </w:rPr>
      </w:pPr>
      <w:r>
        <w:t xml:space="preserve">Auf der rechten Spalte der </w:t>
      </w:r>
      <w:r w:rsidR="002A15EF">
        <w:t>Tab</w:t>
      </w:r>
      <w:r w:rsidR="00A866F3">
        <w:t>.</w:t>
      </w:r>
      <w:r w:rsidR="002A15EF">
        <w:t>87</w:t>
      </w:r>
      <w:r w:rsidR="00A866F3">
        <w:t xml:space="preserve"> f</w:t>
      </w:r>
      <w:r>
        <w:t>allen zwei Pole ins Auge. Wer seine freie Zeit vor allen Dingen im Zimmer verbringt, scheint vom Gaming vergleichsweile viel zu halten bzw. mitzubekommen</w:t>
      </w:r>
      <w:r w:rsidR="002A5555">
        <w:t xml:space="preserve"> (siehe oben)</w:t>
      </w:r>
      <w:r>
        <w:t xml:space="preserve">. Davon nehmen sich fast 70% im Schnitt mindestens </w:t>
      </w:r>
      <w:proofErr w:type="gramStart"/>
      <w:r>
        <w:t>drei</w:t>
      </w:r>
      <w:proofErr w:type="gramEnd"/>
      <w:r>
        <w:t xml:space="preserve"> wenn nicht gar fünf Stunden pro Tag und mehr Zeit, um die Darbietungen der Sender auf sich wirken zu lassen. </w:t>
      </w:r>
      <w:r w:rsidRPr="001C79A7">
        <w:rPr>
          <w:b/>
          <w:bCs/>
        </w:rPr>
        <w:t xml:space="preserve">Auf der Gegenseite, und damit kommt </w:t>
      </w:r>
      <w:r w:rsidR="00BD736D">
        <w:rPr>
          <w:b/>
          <w:bCs/>
        </w:rPr>
        <w:t xml:space="preserve">trägt </w:t>
      </w:r>
      <w:r w:rsidRPr="001C79A7">
        <w:rPr>
          <w:b/>
          <w:bCs/>
        </w:rPr>
        <w:t xml:space="preserve">die natürliche Umgebung </w:t>
      </w:r>
      <w:r w:rsidR="00BD736D">
        <w:rPr>
          <w:b/>
          <w:bCs/>
        </w:rPr>
        <w:t>zur manifesten Horizonterweiterung bei</w:t>
      </w:r>
      <w:r w:rsidRPr="001C79A7">
        <w:rPr>
          <w:b/>
          <w:bCs/>
        </w:rPr>
        <w:t xml:space="preserve">, geben sich die meisten </w:t>
      </w:r>
      <w:r>
        <w:rPr>
          <w:b/>
          <w:bCs/>
        </w:rPr>
        <w:t>Natura</w:t>
      </w:r>
      <w:r w:rsidRPr="001C79A7">
        <w:rPr>
          <w:b/>
          <w:bCs/>
        </w:rPr>
        <w:t>usflügler mit ein bis zwei Stunden</w:t>
      </w:r>
      <w:r>
        <w:rPr>
          <w:b/>
          <w:bCs/>
        </w:rPr>
        <w:t xml:space="preserve"> Gaming pro Tag</w:t>
      </w:r>
      <w:r w:rsidRPr="001C79A7">
        <w:rPr>
          <w:b/>
          <w:bCs/>
        </w:rPr>
        <w:t xml:space="preserve"> zufrieden. 14%</w:t>
      </w:r>
      <w:r>
        <w:rPr>
          <w:b/>
          <w:bCs/>
        </w:rPr>
        <w:t xml:space="preserve"> der Grünliebhaber reichen</w:t>
      </w:r>
      <w:r w:rsidRPr="001C79A7">
        <w:rPr>
          <w:b/>
          <w:bCs/>
        </w:rPr>
        <w:t xml:space="preserve"> einige Stunden pro Woche oder gar pro </w:t>
      </w:r>
      <w:r>
        <w:rPr>
          <w:b/>
          <w:bCs/>
        </w:rPr>
        <w:t>Monat</w:t>
      </w:r>
      <w:r w:rsidRPr="001C79A7">
        <w:rPr>
          <w:b/>
          <w:bCs/>
        </w:rPr>
        <w:t>. Weitere 7% behaupten, den Einschaltbutton fast gar nicht zu bedienen</w:t>
      </w:r>
      <w:r w:rsidRPr="00F50E47">
        <w:rPr>
          <w:b/>
          <w:bCs/>
        </w:rPr>
        <w:t xml:space="preserve">. Das </w:t>
      </w:r>
      <w:r w:rsidR="00A87AE1">
        <w:rPr>
          <w:b/>
          <w:bCs/>
        </w:rPr>
        <w:t>erhöht den Verdacht</w:t>
      </w:r>
      <w:r>
        <w:rPr>
          <w:b/>
          <w:bCs/>
        </w:rPr>
        <w:t xml:space="preserve">, dass sich die Liebhaber </w:t>
      </w:r>
      <w:r w:rsidRPr="00F50E47">
        <w:rPr>
          <w:b/>
          <w:bCs/>
        </w:rPr>
        <w:t>dreidimensional-natürlicher und zweidimensional artifizieller Szenerien</w:t>
      </w:r>
      <w:r>
        <w:rPr>
          <w:b/>
          <w:bCs/>
        </w:rPr>
        <w:t xml:space="preserve"> nicht unwesentlich fremd sind</w:t>
      </w:r>
      <w:r w:rsidRPr="00F50E47">
        <w:rPr>
          <w:b/>
          <w:bCs/>
        </w:rPr>
        <w:t>.</w:t>
      </w:r>
      <w:r>
        <w:t xml:space="preserve"> </w:t>
      </w:r>
      <w:r w:rsidR="003946CC" w:rsidRPr="00F7692F">
        <w:rPr>
          <w:b/>
          <w:bCs/>
        </w:rPr>
        <w:t xml:space="preserve">Noch hat die Natur im jugendlichen Weltbild </w:t>
      </w:r>
      <w:r w:rsidR="003946CC">
        <w:rPr>
          <w:b/>
          <w:bCs/>
        </w:rPr>
        <w:t xml:space="preserve">offenbar </w:t>
      </w:r>
      <w:r w:rsidR="003946CC" w:rsidRPr="00F7692F">
        <w:rPr>
          <w:b/>
          <w:bCs/>
        </w:rPr>
        <w:t>eine Chance</w:t>
      </w:r>
      <w:r w:rsidR="003946CC">
        <w:rPr>
          <w:b/>
          <w:bCs/>
        </w:rPr>
        <w:t xml:space="preserve"> bzw. Interessenvertretung.</w:t>
      </w:r>
    </w:p>
    <w:p w14:paraId="2133EF6A" w14:textId="77777777" w:rsidR="00E86B4D" w:rsidRDefault="00E86B4D" w:rsidP="00E86B4D">
      <w:pPr>
        <w:pStyle w:val="StandardWeb"/>
      </w:pPr>
    </w:p>
    <w:p w14:paraId="60746888" w14:textId="77777777" w:rsidR="00E86B4D" w:rsidRDefault="00E86B4D" w:rsidP="00E86B4D">
      <w:pPr>
        <w:pStyle w:val="berschrift2"/>
      </w:pPr>
      <w:bookmarkStart w:id="47" w:name="_Toc68853495"/>
      <w:bookmarkStart w:id="48" w:name="_Toc101079207"/>
      <w:bookmarkStart w:id="49" w:name="_Toc101362204"/>
      <w:bookmarkStart w:id="50" w:name="_Toc101873555"/>
      <w:r>
        <w:t>Manifeste Freizeiträume</w:t>
      </w:r>
      <w:bookmarkEnd w:id="47"/>
      <w:r>
        <w:t>: Wer gerne draußen ist, hat dort auch mehr Freiheiten</w:t>
      </w:r>
      <w:bookmarkEnd w:id="48"/>
      <w:bookmarkEnd w:id="49"/>
      <w:bookmarkEnd w:id="50"/>
    </w:p>
    <w:p w14:paraId="6CDB1DFE" w14:textId="77777777" w:rsidR="00E86B4D" w:rsidRDefault="00E86B4D" w:rsidP="00E86B4D">
      <w:pPr>
        <w:pStyle w:val="StandardWeb"/>
      </w:pPr>
    </w:p>
    <w:p w14:paraId="4B593C17" w14:textId="77777777" w:rsidR="00E86B4D" w:rsidRDefault="00E86B4D" w:rsidP="00E86B4D">
      <w:pPr>
        <w:pStyle w:val="StandardWeb"/>
      </w:pPr>
      <w:r>
        <w:t xml:space="preserve">Der Bildschirmteil im Fragebogen ist zu klein, um dem Verhältnis von Natur- und Medienwirklichkeit gründlicher auf die Spur zu kommen. Hier würde sich für die Zukunft eine gezieltere Studie lohnen - vielleicht mit einem besonderen Schwerpunkt über die Rolle und Darstellung von Natur in </w:t>
      </w:r>
      <w:proofErr w:type="spellStart"/>
      <w:r>
        <w:t>Cybergames</w:t>
      </w:r>
      <w:proofErr w:type="spellEnd"/>
      <w:r>
        <w:t xml:space="preserve">. Gibt die in ihren Details immer perfekter inszenierte Bildschirmnatur weitergehenden Aufschluss über die immer noch bemerkenswerte Bedeutung realer Natur?  Oder spiegelt sich darin nur die neue spirituelle Überhöhung natürlicher Gegebenheiten (s.u.)? Fühlt man sich womöglich in der virtuellen Welt erst wieder sicher zu Hause, wenn man sich in der gewohnten Natur wiedererkennt?  </w:t>
      </w:r>
    </w:p>
    <w:p w14:paraId="39630EE7" w14:textId="77777777" w:rsidR="00E86B4D" w:rsidRDefault="00E86B4D" w:rsidP="00E86B4D">
      <w:pPr>
        <w:pStyle w:val="StandardWeb"/>
      </w:pPr>
    </w:p>
    <w:p w14:paraId="283F97E0" w14:textId="0260A081" w:rsidR="00E86B4D" w:rsidRDefault="00E86B4D" w:rsidP="00E86B4D">
      <w:pPr>
        <w:pStyle w:val="StandardWeb"/>
      </w:pPr>
      <w:r>
        <w:t xml:space="preserve">In welchem Zusammenhang stehen die bevorzugten Lebensräume der Jugendlichen mit dem dominierendem Naturraum, dem Wald? In fast allen natursoziologischen Erhebungen stehen Naturassoziationen vorrangig damit in Verbindung. </w:t>
      </w:r>
    </w:p>
    <w:p w14:paraId="2AB22BB1" w14:textId="77777777" w:rsidR="00E86B4D" w:rsidRDefault="00E86B4D" w:rsidP="00E86B4D">
      <w:pPr>
        <w:pStyle w:val="StandardWeb"/>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1615F221" w14:textId="77777777" w:rsidTr="00A94CA8">
        <w:tc>
          <w:tcPr>
            <w:tcW w:w="9064" w:type="dxa"/>
            <w:gridSpan w:val="5"/>
            <w:tcBorders>
              <w:top w:val="single" w:sz="4"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724EDBC3" w14:textId="7F1533D6" w:rsidR="00E86B4D" w:rsidRDefault="00E86B4D" w:rsidP="00A94CA8">
            <w:pPr>
              <w:pStyle w:val="StandardWeb"/>
              <w:shd w:val="clear" w:color="auto" w:fill="FFFFFF" w:themeFill="background1"/>
              <w:jc w:val="center"/>
              <w:rPr>
                <w:rFonts w:cstheme="minorHAnsi"/>
                <w:b/>
                <w:bCs/>
                <w:szCs w:val="22"/>
              </w:rPr>
            </w:pPr>
            <w:r>
              <w:rPr>
                <w:b/>
                <w:bCs/>
                <w:szCs w:val="22"/>
              </w:rPr>
              <w:t>Tab.</w:t>
            </w:r>
            <w:r w:rsidR="00A866F3">
              <w:rPr>
                <w:b/>
                <w:bCs/>
                <w:szCs w:val="22"/>
              </w:rPr>
              <w:t>88</w:t>
            </w:r>
            <w:r>
              <w:rPr>
                <w:b/>
                <w:bCs/>
                <w:szCs w:val="22"/>
              </w:rPr>
              <w:t xml:space="preserve"> </w:t>
            </w:r>
            <w:proofErr w:type="spellStart"/>
            <w:r>
              <w:rPr>
                <w:szCs w:val="22"/>
              </w:rPr>
              <w:t>Gamingintensität</w:t>
            </w:r>
            <w:proofErr w:type="spellEnd"/>
            <w:r>
              <w:rPr>
                <w:szCs w:val="22"/>
              </w:rPr>
              <w:t xml:space="preserve"> - Freizeitvorliebe</w:t>
            </w:r>
          </w:p>
          <w:p w14:paraId="5651AAE5" w14:textId="77777777" w:rsidR="00E86B4D" w:rsidRDefault="00E86B4D" w:rsidP="00A94CA8">
            <w:pPr>
              <w:pStyle w:val="StandardWeb"/>
              <w:shd w:val="clear" w:color="auto" w:fill="FFFFFF" w:themeFill="background1"/>
              <w:jc w:val="center"/>
              <w:rPr>
                <w:rFonts w:cstheme="minorHAnsi"/>
                <w:szCs w:val="22"/>
              </w:rPr>
            </w:pPr>
            <w:r w:rsidRPr="00271BEB">
              <w:rPr>
                <w:rFonts w:cstheme="minorHAnsi"/>
                <w:b/>
                <w:bCs/>
                <w:szCs w:val="22"/>
              </w:rPr>
              <w:t>Wie oft bis Du im vergangenen Sommer durchschnittlich im Wald gewesen?</w:t>
            </w:r>
            <w:r>
              <w:rPr>
                <w:rFonts w:cstheme="minorHAnsi"/>
                <w:b/>
                <w:bCs/>
                <w:szCs w:val="22"/>
              </w:rPr>
              <w:t xml:space="preserve"> (%)</w:t>
            </w:r>
          </w:p>
        </w:tc>
      </w:tr>
      <w:tr w:rsidR="00E86B4D" w:rsidRPr="00356C3E" w14:paraId="22523F53" w14:textId="77777777" w:rsidTr="00A94CA8">
        <w:tc>
          <w:tcPr>
            <w:tcW w:w="2921" w:type="dxa"/>
            <w:tcBorders>
              <w:top w:val="single" w:sz="4" w:space="0" w:color="auto"/>
              <w:bottom w:val="single" w:sz="18" w:space="0" w:color="auto"/>
            </w:tcBorders>
            <w:shd w:val="clear" w:color="auto" w:fill="FFFFFF" w:themeFill="background1"/>
            <w:tcMar>
              <w:top w:w="0" w:type="dxa"/>
              <w:left w:w="70" w:type="dxa"/>
              <w:bottom w:w="0" w:type="dxa"/>
              <w:right w:w="70" w:type="dxa"/>
            </w:tcMar>
          </w:tcPr>
          <w:p w14:paraId="62F694C8" w14:textId="77777777" w:rsidR="00E86B4D" w:rsidRDefault="00E86B4D" w:rsidP="00A94CA8">
            <w:pPr>
              <w:spacing w:before="100" w:beforeAutospacing="1" w:after="100" w:afterAutospacing="1"/>
              <w:rPr>
                <w:rFonts w:cstheme="minorHAnsi"/>
                <w:szCs w:val="22"/>
              </w:rPr>
            </w:pPr>
          </w:p>
        </w:tc>
        <w:tc>
          <w:tcPr>
            <w:tcW w:w="3071" w:type="dxa"/>
            <w:gridSpan w:val="2"/>
            <w:tcBorders>
              <w:top w:val="single" w:sz="4" w:space="0" w:color="auto"/>
              <w:bottom w:val="single" w:sz="18" w:space="0" w:color="auto"/>
              <w:right w:val="single" w:sz="12" w:space="0" w:color="auto"/>
            </w:tcBorders>
            <w:shd w:val="clear" w:color="auto" w:fill="FFFFFF" w:themeFill="background1"/>
          </w:tcPr>
          <w:p w14:paraId="28B6B0B9" w14:textId="77777777" w:rsidR="00E86B4D" w:rsidRPr="00356C3E"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03A66A8C" w14:textId="77777777" w:rsidR="00E86B4D" w:rsidRPr="00356C3E"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B11F74" w:rsidRPr="00356C3E" w14:paraId="1CFD4214"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8540B0C" w14:textId="77777777" w:rsidR="00B11F74" w:rsidRDefault="00B11F74" w:rsidP="00A94CA8">
            <w:pPr>
              <w:rPr>
                <w:rFonts w:cstheme="minorHAnsi"/>
                <w:szCs w:val="22"/>
              </w:rPr>
            </w:pPr>
            <w:r>
              <w:rPr>
                <w:rFonts w:cstheme="minorHAnsi"/>
                <w:szCs w:val="22"/>
              </w:rPr>
              <w:t>Aufenthalt im Wald</w:t>
            </w:r>
          </w:p>
        </w:tc>
        <w:tc>
          <w:tcPr>
            <w:tcW w:w="1535" w:type="dxa"/>
            <w:tcBorders>
              <w:top w:val="single" w:sz="4" w:space="0" w:color="auto"/>
              <w:bottom w:val="single" w:sz="4" w:space="0" w:color="auto"/>
            </w:tcBorders>
            <w:shd w:val="clear" w:color="auto" w:fill="FFFFFF" w:themeFill="background1"/>
          </w:tcPr>
          <w:p w14:paraId="5B38B887"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4" w:space="0" w:color="auto"/>
              <w:right w:val="single" w:sz="12" w:space="0" w:color="auto"/>
            </w:tcBorders>
            <w:shd w:val="clear" w:color="auto" w:fill="FFFFFF" w:themeFill="background1"/>
          </w:tcPr>
          <w:p w14:paraId="2A48A0B6"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4" w:space="0" w:color="auto"/>
            </w:tcBorders>
            <w:shd w:val="clear" w:color="auto" w:fill="FFFFFF" w:themeFill="background1"/>
          </w:tcPr>
          <w:p w14:paraId="3F4A21E9"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4" w:space="0" w:color="auto"/>
              <w:right w:val="single" w:sz="12" w:space="0" w:color="auto"/>
            </w:tcBorders>
            <w:shd w:val="clear" w:color="auto" w:fill="FFFFFF" w:themeFill="background1"/>
          </w:tcPr>
          <w:p w14:paraId="1CD7C715"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 xml:space="preserve">Im Zimmer </w:t>
            </w:r>
          </w:p>
        </w:tc>
      </w:tr>
      <w:tr w:rsidR="00B11F74" w:rsidRPr="00356C3E" w14:paraId="233F508A" w14:textId="77777777" w:rsidTr="00B11F74">
        <w:tc>
          <w:tcPr>
            <w:tcW w:w="2921" w:type="dxa"/>
            <w:tcBorders>
              <w:top w:val="single" w:sz="18" w:space="0" w:color="auto"/>
              <w:bottom w:val="single" w:sz="4" w:space="0" w:color="auto"/>
            </w:tcBorders>
            <w:shd w:val="clear" w:color="auto" w:fill="FFFFFF" w:themeFill="background1"/>
            <w:tcMar>
              <w:top w:w="0" w:type="dxa"/>
              <w:left w:w="70" w:type="dxa"/>
              <w:bottom w:w="0" w:type="dxa"/>
              <w:right w:w="70" w:type="dxa"/>
            </w:tcMar>
          </w:tcPr>
          <w:p w14:paraId="3ADCBDC0" w14:textId="77777777" w:rsidR="00B11F74" w:rsidRDefault="00B11F74" w:rsidP="00A94CA8">
            <w:pPr>
              <w:spacing w:before="100" w:beforeAutospacing="1" w:after="100" w:afterAutospacing="1"/>
              <w:rPr>
                <w:rFonts w:cstheme="minorHAnsi"/>
                <w:szCs w:val="22"/>
              </w:rPr>
            </w:pPr>
            <w:r>
              <w:rPr>
                <w:rFonts w:cstheme="minorHAnsi"/>
                <w:szCs w:val="22"/>
              </w:rPr>
              <w:t>Fast jeden Tag</w:t>
            </w:r>
          </w:p>
        </w:tc>
        <w:tc>
          <w:tcPr>
            <w:tcW w:w="1535" w:type="dxa"/>
            <w:tcBorders>
              <w:top w:val="single" w:sz="18" w:space="0" w:color="auto"/>
              <w:bottom w:val="single" w:sz="4" w:space="0" w:color="auto"/>
            </w:tcBorders>
            <w:shd w:val="clear" w:color="auto" w:fill="FFFFFF" w:themeFill="background1"/>
          </w:tcPr>
          <w:p w14:paraId="41684957"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11,4</w:t>
            </w:r>
          </w:p>
        </w:tc>
        <w:tc>
          <w:tcPr>
            <w:tcW w:w="1536" w:type="dxa"/>
            <w:tcBorders>
              <w:top w:val="single" w:sz="18" w:space="0" w:color="auto"/>
              <w:bottom w:val="single" w:sz="4" w:space="0" w:color="auto"/>
              <w:right w:val="single" w:sz="12" w:space="0" w:color="auto"/>
            </w:tcBorders>
            <w:shd w:val="clear" w:color="auto" w:fill="FFFFFF" w:themeFill="background1"/>
          </w:tcPr>
          <w:p w14:paraId="18B62957"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17,4</w:t>
            </w:r>
          </w:p>
        </w:tc>
        <w:tc>
          <w:tcPr>
            <w:tcW w:w="1536" w:type="dxa"/>
            <w:tcBorders>
              <w:top w:val="single" w:sz="18" w:space="0" w:color="auto"/>
              <w:left w:val="single" w:sz="12" w:space="0" w:color="auto"/>
              <w:bottom w:val="single" w:sz="4" w:space="0" w:color="auto"/>
            </w:tcBorders>
            <w:shd w:val="clear" w:color="auto" w:fill="FFFFFF" w:themeFill="background1"/>
          </w:tcPr>
          <w:p w14:paraId="1F5CC094"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26,5</w:t>
            </w:r>
          </w:p>
        </w:tc>
        <w:tc>
          <w:tcPr>
            <w:tcW w:w="1536" w:type="dxa"/>
            <w:tcBorders>
              <w:top w:val="single" w:sz="18" w:space="0" w:color="auto"/>
              <w:bottom w:val="single" w:sz="4" w:space="0" w:color="auto"/>
              <w:right w:val="single" w:sz="12" w:space="0" w:color="auto"/>
            </w:tcBorders>
            <w:shd w:val="clear" w:color="auto" w:fill="FFFFFF" w:themeFill="background1"/>
          </w:tcPr>
          <w:p w14:paraId="01D6A9DE"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5,7</w:t>
            </w:r>
          </w:p>
        </w:tc>
      </w:tr>
      <w:tr w:rsidR="00B11F74" w:rsidRPr="00356C3E" w14:paraId="5AC960D2"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F017C06" w14:textId="77777777" w:rsidR="00B11F74" w:rsidRDefault="00B11F74" w:rsidP="00A94CA8">
            <w:pPr>
              <w:spacing w:before="100" w:beforeAutospacing="1" w:after="100" w:afterAutospacing="1"/>
              <w:rPr>
                <w:rFonts w:cstheme="minorHAnsi"/>
                <w:szCs w:val="22"/>
              </w:rPr>
            </w:pPr>
            <w:r>
              <w:rPr>
                <w:rFonts w:cstheme="minorHAnsi"/>
                <w:szCs w:val="22"/>
              </w:rPr>
              <w:t>1-3mal pro Woche</w:t>
            </w:r>
          </w:p>
        </w:tc>
        <w:tc>
          <w:tcPr>
            <w:tcW w:w="1535" w:type="dxa"/>
            <w:tcBorders>
              <w:top w:val="single" w:sz="4" w:space="0" w:color="auto"/>
              <w:bottom w:val="single" w:sz="4" w:space="0" w:color="auto"/>
            </w:tcBorders>
            <w:shd w:val="clear" w:color="auto" w:fill="FFFFFF" w:themeFill="background1"/>
          </w:tcPr>
          <w:p w14:paraId="06FFE460"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27,3</w:t>
            </w:r>
          </w:p>
        </w:tc>
        <w:tc>
          <w:tcPr>
            <w:tcW w:w="1536" w:type="dxa"/>
            <w:tcBorders>
              <w:top w:val="single" w:sz="4" w:space="0" w:color="auto"/>
              <w:bottom w:val="single" w:sz="4" w:space="0" w:color="auto"/>
              <w:right w:val="single" w:sz="12" w:space="0" w:color="auto"/>
            </w:tcBorders>
            <w:shd w:val="clear" w:color="auto" w:fill="FFFFFF" w:themeFill="background1"/>
          </w:tcPr>
          <w:p w14:paraId="7E6ADC43"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28,2</w:t>
            </w:r>
          </w:p>
        </w:tc>
        <w:tc>
          <w:tcPr>
            <w:tcW w:w="1536" w:type="dxa"/>
            <w:tcBorders>
              <w:top w:val="single" w:sz="4" w:space="0" w:color="auto"/>
              <w:left w:val="single" w:sz="12" w:space="0" w:color="auto"/>
              <w:bottom w:val="single" w:sz="4" w:space="0" w:color="auto"/>
            </w:tcBorders>
            <w:shd w:val="clear" w:color="auto" w:fill="FFFFFF" w:themeFill="background1"/>
          </w:tcPr>
          <w:p w14:paraId="6490F198"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36,0</w:t>
            </w:r>
          </w:p>
        </w:tc>
        <w:tc>
          <w:tcPr>
            <w:tcW w:w="1536" w:type="dxa"/>
            <w:tcBorders>
              <w:top w:val="single" w:sz="4" w:space="0" w:color="auto"/>
              <w:bottom w:val="single" w:sz="4" w:space="0" w:color="auto"/>
              <w:right w:val="single" w:sz="12" w:space="0" w:color="auto"/>
            </w:tcBorders>
            <w:shd w:val="clear" w:color="auto" w:fill="FFFFFF" w:themeFill="background1"/>
          </w:tcPr>
          <w:p w14:paraId="0C3B521A"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22,9</w:t>
            </w:r>
          </w:p>
        </w:tc>
      </w:tr>
      <w:tr w:rsidR="00B11F74" w:rsidRPr="00356C3E" w14:paraId="76BB852C"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7A944D06" w14:textId="77777777" w:rsidR="00B11F74" w:rsidRDefault="00B11F74" w:rsidP="00A94CA8">
            <w:pPr>
              <w:spacing w:before="100" w:beforeAutospacing="1" w:after="100" w:afterAutospacing="1"/>
              <w:rPr>
                <w:rFonts w:cstheme="minorHAnsi"/>
                <w:szCs w:val="22"/>
              </w:rPr>
            </w:pPr>
            <w:r>
              <w:rPr>
                <w:rFonts w:cstheme="minorHAnsi"/>
                <w:szCs w:val="22"/>
              </w:rPr>
              <w:t>1-3mal pro Monat</w:t>
            </w:r>
          </w:p>
        </w:tc>
        <w:tc>
          <w:tcPr>
            <w:tcW w:w="1535" w:type="dxa"/>
            <w:tcBorders>
              <w:top w:val="single" w:sz="4" w:space="0" w:color="auto"/>
              <w:bottom w:val="single" w:sz="4" w:space="0" w:color="auto"/>
            </w:tcBorders>
            <w:shd w:val="clear" w:color="auto" w:fill="FFFFFF" w:themeFill="background1"/>
          </w:tcPr>
          <w:p w14:paraId="265BDF3C"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20,9</w:t>
            </w:r>
          </w:p>
        </w:tc>
        <w:tc>
          <w:tcPr>
            <w:tcW w:w="1536" w:type="dxa"/>
            <w:tcBorders>
              <w:top w:val="single" w:sz="4" w:space="0" w:color="auto"/>
              <w:bottom w:val="single" w:sz="4" w:space="0" w:color="auto"/>
              <w:right w:val="single" w:sz="12" w:space="0" w:color="auto"/>
            </w:tcBorders>
            <w:shd w:val="clear" w:color="auto" w:fill="FFFFFF" w:themeFill="background1"/>
          </w:tcPr>
          <w:p w14:paraId="7F7656E8"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18,9</w:t>
            </w:r>
          </w:p>
        </w:tc>
        <w:tc>
          <w:tcPr>
            <w:tcW w:w="1536" w:type="dxa"/>
            <w:tcBorders>
              <w:top w:val="single" w:sz="4" w:space="0" w:color="auto"/>
              <w:left w:val="single" w:sz="12" w:space="0" w:color="auto"/>
              <w:bottom w:val="single" w:sz="4" w:space="0" w:color="auto"/>
            </w:tcBorders>
            <w:shd w:val="clear" w:color="auto" w:fill="FFFFFF" w:themeFill="background1"/>
          </w:tcPr>
          <w:p w14:paraId="79F0F1FF"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20,0</w:t>
            </w:r>
          </w:p>
        </w:tc>
        <w:tc>
          <w:tcPr>
            <w:tcW w:w="1536" w:type="dxa"/>
            <w:tcBorders>
              <w:top w:val="single" w:sz="4" w:space="0" w:color="auto"/>
              <w:bottom w:val="single" w:sz="4" w:space="0" w:color="auto"/>
              <w:right w:val="single" w:sz="12" w:space="0" w:color="auto"/>
            </w:tcBorders>
            <w:shd w:val="clear" w:color="auto" w:fill="FFFFFF" w:themeFill="background1"/>
          </w:tcPr>
          <w:p w14:paraId="04E8EC3D"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22,1</w:t>
            </w:r>
          </w:p>
        </w:tc>
      </w:tr>
      <w:tr w:rsidR="00B11F74" w:rsidRPr="00356C3E" w14:paraId="0C4AA71D"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2F0DEDA" w14:textId="77777777" w:rsidR="00B11F74" w:rsidRDefault="00B11F74" w:rsidP="00A94CA8">
            <w:pPr>
              <w:spacing w:before="100" w:beforeAutospacing="1" w:after="100" w:afterAutospacing="1"/>
              <w:rPr>
                <w:rFonts w:cstheme="minorHAnsi"/>
                <w:szCs w:val="22"/>
              </w:rPr>
            </w:pPr>
            <w:r>
              <w:rPr>
                <w:rFonts w:cstheme="minorHAnsi"/>
                <w:szCs w:val="22"/>
              </w:rPr>
              <w:t>1-3mal im Sommer</w:t>
            </w:r>
          </w:p>
        </w:tc>
        <w:tc>
          <w:tcPr>
            <w:tcW w:w="1535" w:type="dxa"/>
            <w:tcBorders>
              <w:top w:val="single" w:sz="4" w:space="0" w:color="auto"/>
              <w:bottom w:val="single" w:sz="4" w:space="0" w:color="auto"/>
            </w:tcBorders>
            <w:shd w:val="clear" w:color="auto" w:fill="FFFFFF" w:themeFill="background1"/>
          </w:tcPr>
          <w:p w14:paraId="3DA1FA08"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26,0</w:t>
            </w:r>
          </w:p>
        </w:tc>
        <w:tc>
          <w:tcPr>
            <w:tcW w:w="1536" w:type="dxa"/>
            <w:tcBorders>
              <w:top w:val="single" w:sz="4" w:space="0" w:color="auto"/>
              <w:bottom w:val="single" w:sz="4" w:space="0" w:color="auto"/>
              <w:right w:val="single" w:sz="12" w:space="0" w:color="auto"/>
            </w:tcBorders>
            <w:shd w:val="clear" w:color="auto" w:fill="FFFFFF" w:themeFill="background1"/>
          </w:tcPr>
          <w:p w14:paraId="04C27773"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22,7</w:t>
            </w:r>
          </w:p>
        </w:tc>
        <w:tc>
          <w:tcPr>
            <w:tcW w:w="1536" w:type="dxa"/>
            <w:tcBorders>
              <w:top w:val="single" w:sz="4" w:space="0" w:color="auto"/>
              <w:left w:val="single" w:sz="12" w:space="0" w:color="auto"/>
              <w:bottom w:val="single" w:sz="4" w:space="0" w:color="auto"/>
            </w:tcBorders>
            <w:shd w:val="clear" w:color="auto" w:fill="FFFFFF" w:themeFill="background1"/>
          </w:tcPr>
          <w:p w14:paraId="336D362B"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13,9</w:t>
            </w:r>
          </w:p>
        </w:tc>
        <w:tc>
          <w:tcPr>
            <w:tcW w:w="1536" w:type="dxa"/>
            <w:tcBorders>
              <w:top w:val="single" w:sz="4" w:space="0" w:color="auto"/>
              <w:bottom w:val="single" w:sz="4" w:space="0" w:color="auto"/>
              <w:right w:val="single" w:sz="12" w:space="0" w:color="auto"/>
            </w:tcBorders>
            <w:shd w:val="clear" w:color="auto" w:fill="FFFFFF" w:themeFill="background1"/>
          </w:tcPr>
          <w:p w14:paraId="17F77B87"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32,3</w:t>
            </w:r>
          </w:p>
        </w:tc>
      </w:tr>
      <w:tr w:rsidR="00B11F74" w:rsidRPr="00356C3E" w14:paraId="2A8FF331" w14:textId="77777777" w:rsidTr="00B11F74">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6F9B870" w14:textId="77777777" w:rsidR="00B11F74" w:rsidRDefault="00B11F74" w:rsidP="00A94CA8">
            <w:pPr>
              <w:spacing w:before="100" w:beforeAutospacing="1" w:after="100" w:afterAutospacing="1"/>
              <w:rPr>
                <w:rFonts w:cstheme="minorHAnsi"/>
                <w:szCs w:val="22"/>
              </w:rPr>
            </w:pPr>
            <w:r>
              <w:rPr>
                <w:rFonts w:cstheme="minorHAnsi"/>
                <w:szCs w:val="22"/>
              </w:rPr>
              <w:t>überhaupt nicht</w:t>
            </w:r>
          </w:p>
        </w:tc>
        <w:tc>
          <w:tcPr>
            <w:tcW w:w="1535" w:type="dxa"/>
            <w:tcBorders>
              <w:top w:val="single" w:sz="4" w:space="0" w:color="auto"/>
              <w:bottom w:val="single" w:sz="4" w:space="0" w:color="auto"/>
            </w:tcBorders>
            <w:shd w:val="clear" w:color="auto" w:fill="FFFFFF" w:themeFill="background1"/>
          </w:tcPr>
          <w:p w14:paraId="55255D4E"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13,5</w:t>
            </w:r>
          </w:p>
        </w:tc>
        <w:tc>
          <w:tcPr>
            <w:tcW w:w="1536" w:type="dxa"/>
            <w:tcBorders>
              <w:top w:val="single" w:sz="4" w:space="0" w:color="auto"/>
              <w:bottom w:val="single" w:sz="4" w:space="0" w:color="auto"/>
              <w:right w:val="single" w:sz="12" w:space="0" w:color="auto"/>
            </w:tcBorders>
            <w:shd w:val="clear" w:color="auto" w:fill="FFFFFF" w:themeFill="background1"/>
          </w:tcPr>
          <w:p w14:paraId="6A2B1A82"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11,1</w:t>
            </w:r>
          </w:p>
        </w:tc>
        <w:tc>
          <w:tcPr>
            <w:tcW w:w="1536" w:type="dxa"/>
            <w:tcBorders>
              <w:top w:val="single" w:sz="4" w:space="0" w:color="auto"/>
              <w:left w:val="single" w:sz="12" w:space="0" w:color="auto"/>
              <w:bottom w:val="single" w:sz="12" w:space="0" w:color="auto"/>
            </w:tcBorders>
            <w:shd w:val="clear" w:color="auto" w:fill="FFFFFF" w:themeFill="background1"/>
          </w:tcPr>
          <w:p w14:paraId="12A4E929"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5,5</w:t>
            </w:r>
          </w:p>
        </w:tc>
        <w:tc>
          <w:tcPr>
            <w:tcW w:w="1536" w:type="dxa"/>
            <w:tcBorders>
              <w:top w:val="single" w:sz="4" w:space="0" w:color="auto"/>
              <w:bottom w:val="single" w:sz="12" w:space="0" w:color="auto"/>
              <w:right w:val="single" w:sz="12" w:space="0" w:color="auto"/>
            </w:tcBorders>
            <w:shd w:val="clear" w:color="auto" w:fill="FFFFFF" w:themeFill="background1"/>
          </w:tcPr>
          <w:p w14:paraId="7A019A78" w14:textId="77777777" w:rsidR="00B11F74" w:rsidRPr="00356C3E" w:rsidRDefault="00B11F74" w:rsidP="00A94CA8">
            <w:pPr>
              <w:spacing w:before="100" w:beforeAutospacing="1" w:after="100" w:afterAutospacing="1"/>
              <w:jc w:val="center"/>
              <w:rPr>
                <w:rFonts w:cstheme="minorHAnsi"/>
                <w:szCs w:val="22"/>
              </w:rPr>
            </w:pPr>
            <w:r>
              <w:rPr>
                <w:rFonts w:cstheme="minorHAnsi"/>
                <w:szCs w:val="22"/>
              </w:rPr>
              <w:t>15,7</w:t>
            </w:r>
          </w:p>
        </w:tc>
      </w:tr>
    </w:tbl>
    <w:p w14:paraId="6F71738B" w14:textId="4FFA2DF5" w:rsidR="00E86B4D" w:rsidRDefault="00E86B4D" w:rsidP="00E86B4D"/>
    <w:p w14:paraId="6B9090FC" w14:textId="77777777" w:rsidR="00BD736D" w:rsidRDefault="00BD736D" w:rsidP="00BD736D">
      <w:pPr>
        <w:pStyle w:val="StandardWeb"/>
      </w:pPr>
      <w:r>
        <w:t xml:space="preserve">Das scheint auch im vorliegenden Fall zuzutreffen:  </w:t>
      </w:r>
      <w:r w:rsidRPr="00804206">
        <w:rPr>
          <w:b/>
          <w:bCs/>
        </w:rPr>
        <w:t xml:space="preserve">Wer sich besonders gerne in der Natur aufhält, der sucht </w:t>
      </w:r>
      <w:r>
        <w:rPr>
          <w:b/>
          <w:bCs/>
        </w:rPr>
        <w:t>den Wald</w:t>
      </w:r>
      <w:r w:rsidRPr="00804206">
        <w:rPr>
          <w:b/>
          <w:bCs/>
        </w:rPr>
        <w:t xml:space="preserve"> auch besonders häufig auf.</w:t>
      </w:r>
      <w:r>
        <w:t xml:space="preserve"> </w:t>
      </w:r>
      <w:r w:rsidRPr="00804206">
        <w:rPr>
          <w:b/>
          <w:bCs/>
        </w:rPr>
        <w:t xml:space="preserve">Zu fast zwei Drittel ist er </w:t>
      </w:r>
      <w:r>
        <w:rPr>
          <w:b/>
          <w:bCs/>
        </w:rPr>
        <w:t xml:space="preserve">mehrmals in der Woche </w:t>
      </w:r>
      <w:r w:rsidRPr="00804206">
        <w:rPr>
          <w:b/>
          <w:bCs/>
        </w:rPr>
        <w:t>unter Bäumen unterwegs.</w:t>
      </w:r>
      <w:r>
        <w:t xml:space="preserve"> Alle anderen schätzen die Vorzüge der entwickelten Zivilisation höher und beschränken sich eher auf vereinzelte Besuche.  </w:t>
      </w:r>
    </w:p>
    <w:p w14:paraId="4BC1F994" w14:textId="77777777" w:rsidR="00BD736D" w:rsidRPr="00BD736D" w:rsidRDefault="00BD736D" w:rsidP="00BD736D">
      <w:pPr>
        <w:pStyle w:val="StandardWeb"/>
      </w:pPr>
    </w:p>
    <w:p w14:paraId="6E6A860B" w14:textId="38AD22BB" w:rsidR="00E86B4D" w:rsidRDefault="00E86B4D" w:rsidP="00E86B4D">
      <w:pPr>
        <w:pStyle w:val="StandardWeb"/>
      </w:pPr>
      <w:r>
        <w:t>Im Gegensatz zu den manifesten Freizeiträumen scheint der virtuelle Raum des E-</w:t>
      </w:r>
      <w:proofErr w:type="spellStart"/>
      <w:r>
        <w:t>Gamings</w:t>
      </w:r>
      <w:proofErr w:type="spellEnd"/>
      <w:r>
        <w:t xml:space="preserve"> in keinem einschlägigen Zusammenhang mit der Nähe zum Wald zu stehen. Die Aufenthaltsquote ist </w:t>
      </w:r>
      <w:r w:rsidR="0037417D">
        <w:t>relativ</w:t>
      </w:r>
      <w:r>
        <w:t xml:space="preserve"> unabhängig von der </w:t>
      </w:r>
      <w:proofErr w:type="spellStart"/>
      <w:r>
        <w:t>Gamingfrequenz</w:t>
      </w:r>
      <w:proofErr w:type="spellEnd"/>
      <w:r>
        <w:t>.</w:t>
      </w:r>
      <w:r w:rsidRPr="007324C1">
        <w:rPr>
          <w:b/>
          <w:bCs/>
        </w:rPr>
        <w:t xml:space="preserve"> </w:t>
      </w:r>
      <w:r w:rsidR="00BD2227">
        <w:rPr>
          <w:b/>
          <w:bCs/>
        </w:rPr>
        <w:t>W</w:t>
      </w:r>
      <w:r w:rsidRPr="007324C1">
        <w:rPr>
          <w:b/>
          <w:bCs/>
        </w:rPr>
        <w:t xml:space="preserve">as die Natur betrifft, </w:t>
      </w:r>
      <w:r w:rsidR="00BD2227">
        <w:rPr>
          <w:b/>
          <w:bCs/>
        </w:rPr>
        <w:t xml:space="preserve">scheinen </w:t>
      </w:r>
      <w:r w:rsidR="00BD2227" w:rsidRPr="007324C1">
        <w:rPr>
          <w:b/>
          <w:bCs/>
        </w:rPr>
        <w:t xml:space="preserve">aus Schülersicht </w:t>
      </w:r>
      <w:r w:rsidR="00BD2227">
        <w:rPr>
          <w:b/>
          <w:bCs/>
        </w:rPr>
        <w:t xml:space="preserve">nur </w:t>
      </w:r>
      <w:r w:rsidR="007062C3">
        <w:rPr>
          <w:b/>
          <w:bCs/>
        </w:rPr>
        <w:t xml:space="preserve">geringe </w:t>
      </w:r>
      <w:r w:rsidRPr="007324C1">
        <w:rPr>
          <w:b/>
          <w:bCs/>
        </w:rPr>
        <w:t>Beziehung</w:t>
      </w:r>
      <w:r w:rsidR="007062C3">
        <w:rPr>
          <w:b/>
          <w:bCs/>
        </w:rPr>
        <w:t>en</w:t>
      </w:r>
      <w:r w:rsidRPr="007324C1">
        <w:rPr>
          <w:b/>
          <w:bCs/>
        </w:rPr>
        <w:t xml:space="preserve"> zwischen virtuellen und manifesten Lebenswelten zu bestehen. </w:t>
      </w:r>
    </w:p>
    <w:p w14:paraId="07A5393A" w14:textId="195D043F" w:rsidR="00E86B4D" w:rsidRDefault="00E86B4D" w:rsidP="00E86B4D">
      <w:pPr>
        <w:pStyle w:val="StandardWeb"/>
      </w:pPr>
    </w:p>
    <w:p w14:paraId="5C974ADF" w14:textId="0635F606" w:rsidR="00E86B4D" w:rsidRPr="00D240F6" w:rsidRDefault="00E86B4D" w:rsidP="00E86B4D">
      <w:pPr>
        <w:pStyle w:val="StandardWeb"/>
        <w:rPr>
          <w:b/>
          <w:bCs/>
        </w:rPr>
      </w:pPr>
      <w:r>
        <w:t xml:space="preserve">Die Einsicht, dass das Ausmaß des </w:t>
      </w:r>
      <w:proofErr w:type="spellStart"/>
      <w:r>
        <w:t>Cybergamings</w:t>
      </w:r>
      <w:proofErr w:type="spellEnd"/>
      <w:r>
        <w:t xml:space="preserve"> in einer beschränkteren Beziehung zu freien Naturerfahrungen steht, findet in den folgenden Beispielen weiteres Futter. Sie betreffen die frühkindliche Erfahrung der Eroberung von Kletterbäumen ebenso wie die Hilfe bei bäuerlichen Tätigkeiten. </w:t>
      </w:r>
      <w:r w:rsidRPr="00D240F6">
        <w:rPr>
          <w:b/>
          <w:bCs/>
        </w:rPr>
        <w:t>Am wenigsten Sympathie haben regelmäßige Gamer für schmutzige Arbeit mit Pflanzen oder Tieren. Nur zu 8% waren sie häufig dabei, zu 75% überhaupt nicht.</w:t>
      </w:r>
    </w:p>
    <w:p w14:paraId="743182D9" w14:textId="77777777" w:rsidR="00E86B4D" w:rsidRDefault="00E86B4D" w:rsidP="00E86B4D">
      <w:pPr>
        <w:pStyle w:val="StandardWeb"/>
        <w:shd w:val="clear" w:color="auto" w:fill="FFFFFF" w:themeFill="background1"/>
        <w:jc w:val="center"/>
        <w:rPr>
          <w:rFonts w:cstheme="minorHAnsi"/>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4C52C87E" w14:textId="77777777" w:rsidTr="00A94CA8">
        <w:tc>
          <w:tcPr>
            <w:tcW w:w="9064" w:type="dxa"/>
            <w:gridSpan w:val="5"/>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03228D0F" w14:textId="1B115FA7" w:rsidR="00E86B4D" w:rsidRDefault="00E86B4D" w:rsidP="00A94CA8">
            <w:pPr>
              <w:pStyle w:val="StandardWeb"/>
              <w:shd w:val="clear" w:color="auto" w:fill="FFFFFF" w:themeFill="background1"/>
              <w:jc w:val="center"/>
              <w:rPr>
                <w:rFonts w:cstheme="minorHAnsi"/>
                <w:b/>
                <w:bCs/>
                <w:szCs w:val="22"/>
              </w:rPr>
            </w:pPr>
            <w:r>
              <w:rPr>
                <w:b/>
                <w:bCs/>
                <w:szCs w:val="22"/>
              </w:rPr>
              <w:t>Tab.</w:t>
            </w:r>
            <w:r w:rsidR="00F411E2">
              <w:rPr>
                <w:b/>
                <w:bCs/>
                <w:szCs w:val="22"/>
              </w:rPr>
              <w:t xml:space="preserve"> 89</w:t>
            </w:r>
            <w:r>
              <w:rPr>
                <w:b/>
                <w:bCs/>
                <w:szCs w:val="22"/>
              </w:rPr>
              <w:t xml:space="preserve"> </w:t>
            </w:r>
            <w:proofErr w:type="spellStart"/>
            <w:r>
              <w:rPr>
                <w:szCs w:val="22"/>
              </w:rPr>
              <w:t>Gamingintensität</w:t>
            </w:r>
            <w:proofErr w:type="spellEnd"/>
            <w:r>
              <w:rPr>
                <w:szCs w:val="22"/>
              </w:rPr>
              <w:t xml:space="preserve"> - Freizeitvorliebe</w:t>
            </w:r>
          </w:p>
          <w:p w14:paraId="5F8A2FAB"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Wie oft hast Du im Jahr 2019 Folgendes gemacht oder erlebt? </w:t>
            </w:r>
          </w:p>
          <w:p w14:paraId="5353AE4E" w14:textId="77777777" w:rsidR="00E86B4D" w:rsidRDefault="00E86B4D" w:rsidP="00A94CA8">
            <w:pPr>
              <w:pStyle w:val="StandardWeb"/>
              <w:shd w:val="clear" w:color="auto" w:fill="FFFFFF" w:themeFill="background1"/>
              <w:jc w:val="center"/>
              <w:rPr>
                <w:rFonts w:cstheme="minorHAnsi"/>
                <w:szCs w:val="22"/>
              </w:rPr>
            </w:pPr>
            <w:r w:rsidRPr="00E97C47">
              <w:rPr>
                <w:rFonts w:cstheme="minorHAnsi"/>
                <w:b/>
                <w:bCs/>
                <w:szCs w:val="22"/>
              </w:rPr>
              <w:t>Auf einen Baum geklettert</w:t>
            </w:r>
            <w:r>
              <w:rPr>
                <w:rFonts w:cstheme="minorHAnsi"/>
                <w:b/>
                <w:bCs/>
                <w:szCs w:val="22"/>
              </w:rPr>
              <w:t xml:space="preserve"> (%)</w:t>
            </w:r>
          </w:p>
        </w:tc>
      </w:tr>
      <w:tr w:rsidR="00E86B4D" w:rsidRPr="00356C3E" w14:paraId="6F12B078"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1EE261AB" w14:textId="77777777" w:rsidR="00E86B4D" w:rsidRDefault="00E86B4D" w:rsidP="00A94CA8">
            <w:pPr>
              <w:jc w:val="right"/>
              <w:rPr>
                <w:rFonts w:cstheme="minorHAnsi"/>
                <w:szCs w:val="22"/>
              </w:rPr>
            </w:pPr>
          </w:p>
        </w:tc>
        <w:tc>
          <w:tcPr>
            <w:tcW w:w="3071" w:type="dxa"/>
            <w:gridSpan w:val="2"/>
            <w:tcBorders>
              <w:top w:val="single" w:sz="4" w:space="0" w:color="auto"/>
              <w:left w:val="single" w:sz="6" w:space="0" w:color="auto"/>
              <w:bottom w:val="single" w:sz="18" w:space="0" w:color="auto"/>
              <w:right w:val="single" w:sz="6" w:space="0" w:color="auto"/>
            </w:tcBorders>
            <w:shd w:val="clear" w:color="auto" w:fill="FFFFFF" w:themeFill="background1"/>
          </w:tcPr>
          <w:p w14:paraId="6DC99311"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4" w:space="0" w:color="auto"/>
              <w:left w:val="single" w:sz="6" w:space="0" w:color="auto"/>
              <w:bottom w:val="single" w:sz="18" w:space="0" w:color="auto"/>
            </w:tcBorders>
            <w:shd w:val="clear" w:color="auto" w:fill="FFFFFF" w:themeFill="background1"/>
          </w:tcPr>
          <w:p w14:paraId="691BEAFC"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DF7489" w:rsidRPr="00356C3E" w14:paraId="64E9670F" w14:textId="77777777" w:rsidTr="00DF7489">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3B08CD27" w14:textId="77777777" w:rsidR="00DF7489" w:rsidRPr="00E97C47" w:rsidRDefault="00DF7489" w:rsidP="00A94CA8">
            <w:pPr>
              <w:pStyle w:val="StandardWeb"/>
            </w:pPr>
            <w:r>
              <w:t>Baum erklettert</w:t>
            </w:r>
            <w:r>
              <w:rPr>
                <w:rFonts w:cstheme="minorHAnsi"/>
                <w:szCs w:val="22"/>
              </w:rPr>
              <w:t xml:space="preserve"> </w:t>
            </w:r>
          </w:p>
        </w:tc>
        <w:tc>
          <w:tcPr>
            <w:tcW w:w="1535" w:type="dxa"/>
            <w:tcBorders>
              <w:top w:val="single" w:sz="4" w:space="0" w:color="auto"/>
              <w:left w:val="single" w:sz="6" w:space="0" w:color="auto"/>
              <w:bottom w:val="single" w:sz="18" w:space="0" w:color="auto"/>
            </w:tcBorders>
            <w:shd w:val="clear" w:color="auto" w:fill="FFFFFF" w:themeFill="background1"/>
          </w:tcPr>
          <w:p w14:paraId="5BB317D3" w14:textId="77777777" w:rsidR="00DF7489" w:rsidRDefault="00DF7489"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18" w:space="0" w:color="auto"/>
              <w:right w:val="single" w:sz="6" w:space="0" w:color="auto"/>
            </w:tcBorders>
            <w:shd w:val="clear" w:color="auto" w:fill="FFFFFF" w:themeFill="background1"/>
          </w:tcPr>
          <w:p w14:paraId="7655E76E"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6" w:space="0" w:color="auto"/>
              <w:bottom w:val="single" w:sz="12" w:space="0" w:color="auto"/>
            </w:tcBorders>
            <w:shd w:val="clear" w:color="auto" w:fill="FFFFFF" w:themeFill="background1"/>
          </w:tcPr>
          <w:p w14:paraId="589C6EBB"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12" w:space="0" w:color="auto"/>
            </w:tcBorders>
            <w:shd w:val="clear" w:color="auto" w:fill="FFFFFF" w:themeFill="background1"/>
          </w:tcPr>
          <w:p w14:paraId="2EA401E4"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 xml:space="preserve">Im Zimmer </w:t>
            </w:r>
          </w:p>
        </w:tc>
      </w:tr>
      <w:tr w:rsidR="00DF7489" w:rsidRPr="00356C3E" w14:paraId="52CD1A69" w14:textId="77777777" w:rsidTr="00DF7489">
        <w:tc>
          <w:tcPr>
            <w:tcW w:w="2921" w:type="dxa"/>
            <w:tcBorders>
              <w:top w:val="single" w:sz="18"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6923A57B" w14:textId="77777777" w:rsidR="00DF7489" w:rsidRPr="00CD446F" w:rsidRDefault="00DF748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left w:val="single" w:sz="6" w:space="0" w:color="auto"/>
              <w:bottom w:val="single" w:sz="4" w:space="0" w:color="auto"/>
            </w:tcBorders>
            <w:shd w:val="clear" w:color="auto" w:fill="FFFFFF" w:themeFill="background1"/>
          </w:tcPr>
          <w:p w14:paraId="17904344" w14:textId="77777777" w:rsidR="00DF7489" w:rsidRPr="00356C3E" w:rsidRDefault="00DF7489" w:rsidP="00A94CA8">
            <w:pPr>
              <w:spacing w:before="100" w:beforeAutospacing="1" w:after="100" w:afterAutospacing="1"/>
              <w:rPr>
                <w:rFonts w:cstheme="minorHAnsi"/>
                <w:szCs w:val="22"/>
              </w:rPr>
            </w:pPr>
            <w:r>
              <w:rPr>
                <w:rFonts w:cstheme="minorHAnsi"/>
                <w:szCs w:val="22"/>
              </w:rPr>
              <w:t>25,1</w:t>
            </w:r>
          </w:p>
        </w:tc>
        <w:tc>
          <w:tcPr>
            <w:tcW w:w="1536" w:type="dxa"/>
            <w:tcBorders>
              <w:top w:val="single" w:sz="18" w:space="0" w:color="auto"/>
              <w:left w:val="single" w:sz="6" w:space="0" w:color="auto"/>
              <w:bottom w:val="single" w:sz="4" w:space="0" w:color="auto"/>
              <w:right w:val="single" w:sz="12" w:space="0" w:color="auto"/>
            </w:tcBorders>
            <w:shd w:val="clear" w:color="auto" w:fill="FFFFFF" w:themeFill="background1"/>
          </w:tcPr>
          <w:p w14:paraId="59456ADF"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30,5</w:t>
            </w:r>
          </w:p>
        </w:tc>
        <w:tc>
          <w:tcPr>
            <w:tcW w:w="1536" w:type="dxa"/>
            <w:tcBorders>
              <w:top w:val="single" w:sz="12" w:space="0" w:color="auto"/>
              <w:left w:val="single" w:sz="12" w:space="0" w:color="auto"/>
              <w:bottom w:val="single" w:sz="4" w:space="0" w:color="auto"/>
            </w:tcBorders>
            <w:shd w:val="clear" w:color="auto" w:fill="FFFFFF" w:themeFill="background1"/>
          </w:tcPr>
          <w:p w14:paraId="5721C593"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44,8</w:t>
            </w:r>
          </w:p>
        </w:tc>
        <w:tc>
          <w:tcPr>
            <w:tcW w:w="1536" w:type="dxa"/>
            <w:tcBorders>
              <w:top w:val="single" w:sz="12" w:space="0" w:color="auto"/>
              <w:left w:val="single" w:sz="6" w:space="0" w:color="auto"/>
              <w:bottom w:val="single" w:sz="4" w:space="0" w:color="auto"/>
              <w:right w:val="single" w:sz="12" w:space="0" w:color="auto"/>
            </w:tcBorders>
            <w:shd w:val="clear" w:color="auto" w:fill="FFFFFF" w:themeFill="background1"/>
          </w:tcPr>
          <w:p w14:paraId="7B2197E5"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18,2</w:t>
            </w:r>
          </w:p>
        </w:tc>
      </w:tr>
      <w:tr w:rsidR="00DF7489" w:rsidRPr="00356C3E" w14:paraId="3C9E2563" w14:textId="77777777" w:rsidTr="00DF7489">
        <w:tc>
          <w:tcPr>
            <w:tcW w:w="2921" w:type="dxa"/>
            <w:tcBorders>
              <w:top w:val="nil"/>
              <w:left w:val="single" w:sz="6" w:space="0" w:color="auto"/>
              <w:bottom w:val="single" w:sz="4" w:space="0" w:color="auto"/>
            </w:tcBorders>
            <w:shd w:val="clear" w:color="auto" w:fill="FFFFFF" w:themeFill="background1"/>
            <w:tcMar>
              <w:top w:w="0" w:type="dxa"/>
              <w:left w:w="70" w:type="dxa"/>
              <w:bottom w:w="0" w:type="dxa"/>
              <w:right w:w="70" w:type="dxa"/>
            </w:tcMar>
          </w:tcPr>
          <w:p w14:paraId="217B0F7B" w14:textId="77777777" w:rsidR="00DF7489" w:rsidRPr="00CD446F" w:rsidRDefault="00DF7489" w:rsidP="00A94CA8">
            <w:pPr>
              <w:spacing w:before="100" w:beforeAutospacing="1" w:after="100" w:afterAutospacing="1"/>
              <w:rPr>
                <w:rFonts w:cstheme="minorHAnsi"/>
                <w:szCs w:val="22"/>
              </w:rPr>
            </w:pPr>
            <w:r>
              <w:rPr>
                <w:rFonts w:cstheme="minorHAnsi"/>
                <w:szCs w:val="22"/>
              </w:rPr>
              <w:t xml:space="preserve">selten </w:t>
            </w:r>
          </w:p>
        </w:tc>
        <w:tc>
          <w:tcPr>
            <w:tcW w:w="1535" w:type="dxa"/>
            <w:tcBorders>
              <w:top w:val="nil"/>
              <w:left w:val="single" w:sz="6" w:space="0" w:color="auto"/>
              <w:bottom w:val="single" w:sz="4" w:space="0" w:color="auto"/>
            </w:tcBorders>
            <w:shd w:val="clear" w:color="auto" w:fill="FFFFFF" w:themeFill="background1"/>
          </w:tcPr>
          <w:p w14:paraId="090D934A" w14:textId="77777777" w:rsidR="00DF7489" w:rsidRPr="00356C3E" w:rsidRDefault="00DF7489" w:rsidP="00A94CA8">
            <w:pPr>
              <w:spacing w:before="100" w:beforeAutospacing="1" w:after="100" w:afterAutospacing="1"/>
              <w:rPr>
                <w:rFonts w:cstheme="minorHAnsi"/>
                <w:szCs w:val="22"/>
              </w:rPr>
            </w:pPr>
            <w:r>
              <w:rPr>
                <w:rFonts w:cstheme="minorHAnsi"/>
                <w:szCs w:val="22"/>
              </w:rPr>
              <w:t>40,0</w:t>
            </w:r>
          </w:p>
        </w:tc>
        <w:tc>
          <w:tcPr>
            <w:tcW w:w="1536" w:type="dxa"/>
            <w:tcBorders>
              <w:top w:val="nil"/>
              <w:left w:val="single" w:sz="6" w:space="0" w:color="auto"/>
              <w:bottom w:val="single" w:sz="4" w:space="0" w:color="auto"/>
              <w:right w:val="single" w:sz="12" w:space="0" w:color="auto"/>
            </w:tcBorders>
            <w:shd w:val="clear" w:color="auto" w:fill="FFFFFF" w:themeFill="background1"/>
          </w:tcPr>
          <w:p w14:paraId="4A5497CC"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31,5</w:t>
            </w:r>
          </w:p>
        </w:tc>
        <w:tc>
          <w:tcPr>
            <w:tcW w:w="1536" w:type="dxa"/>
            <w:tcBorders>
              <w:top w:val="single" w:sz="4" w:space="0" w:color="auto"/>
              <w:left w:val="single" w:sz="12" w:space="0" w:color="auto"/>
              <w:bottom w:val="single" w:sz="4" w:space="0" w:color="auto"/>
            </w:tcBorders>
            <w:shd w:val="clear" w:color="auto" w:fill="FFFFFF" w:themeFill="background1"/>
          </w:tcPr>
          <w:p w14:paraId="2A505855"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33,3</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715A9F4C"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38,3</w:t>
            </w:r>
          </w:p>
        </w:tc>
      </w:tr>
      <w:tr w:rsidR="00DF7489" w:rsidRPr="00356C3E" w14:paraId="6120F73E" w14:textId="77777777" w:rsidTr="00DF7489">
        <w:tc>
          <w:tcPr>
            <w:tcW w:w="2921" w:type="dxa"/>
            <w:tcBorders>
              <w:top w:val="nil"/>
              <w:left w:val="single" w:sz="6" w:space="0" w:color="auto"/>
              <w:bottom w:val="single" w:sz="4" w:space="0" w:color="auto"/>
            </w:tcBorders>
            <w:shd w:val="clear" w:color="auto" w:fill="FFFFFF" w:themeFill="background1"/>
            <w:tcMar>
              <w:top w:w="0" w:type="dxa"/>
              <w:left w:w="70" w:type="dxa"/>
              <w:bottom w:w="0" w:type="dxa"/>
              <w:right w:w="70" w:type="dxa"/>
            </w:tcMar>
          </w:tcPr>
          <w:p w14:paraId="1A0D2DB2" w14:textId="77777777" w:rsidR="00DF7489" w:rsidRPr="00CD446F" w:rsidRDefault="00DF7489" w:rsidP="00A94CA8">
            <w:pPr>
              <w:spacing w:before="100" w:beforeAutospacing="1" w:after="100" w:afterAutospacing="1"/>
              <w:rPr>
                <w:rFonts w:cstheme="minorHAnsi"/>
                <w:szCs w:val="22"/>
              </w:rPr>
            </w:pPr>
            <w:r>
              <w:rPr>
                <w:rFonts w:cstheme="minorHAnsi"/>
                <w:szCs w:val="22"/>
              </w:rPr>
              <w:t>gar nicht</w:t>
            </w:r>
          </w:p>
        </w:tc>
        <w:tc>
          <w:tcPr>
            <w:tcW w:w="1535" w:type="dxa"/>
            <w:tcBorders>
              <w:top w:val="nil"/>
              <w:left w:val="single" w:sz="6" w:space="0" w:color="auto"/>
              <w:bottom w:val="single" w:sz="4" w:space="0" w:color="auto"/>
            </w:tcBorders>
            <w:shd w:val="clear" w:color="auto" w:fill="FFFFFF" w:themeFill="background1"/>
          </w:tcPr>
          <w:p w14:paraId="069EBA44" w14:textId="77777777" w:rsidR="00DF7489" w:rsidRPr="0033485C" w:rsidRDefault="00DF7489" w:rsidP="00A94CA8">
            <w:pPr>
              <w:spacing w:before="100" w:beforeAutospacing="1" w:after="100" w:afterAutospacing="1"/>
              <w:rPr>
                <w:rFonts w:cstheme="minorHAnsi"/>
                <w:szCs w:val="22"/>
              </w:rPr>
            </w:pPr>
            <w:r>
              <w:rPr>
                <w:rFonts w:cstheme="minorHAnsi"/>
                <w:szCs w:val="22"/>
              </w:rPr>
              <w:t>33,9</w:t>
            </w:r>
          </w:p>
        </w:tc>
        <w:tc>
          <w:tcPr>
            <w:tcW w:w="1536" w:type="dxa"/>
            <w:tcBorders>
              <w:top w:val="nil"/>
              <w:left w:val="single" w:sz="6" w:space="0" w:color="auto"/>
              <w:bottom w:val="single" w:sz="4" w:space="0" w:color="auto"/>
              <w:right w:val="single" w:sz="12" w:space="0" w:color="auto"/>
            </w:tcBorders>
            <w:shd w:val="clear" w:color="auto" w:fill="FFFFFF" w:themeFill="background1"/>
          </w:tcPr>
          <w:p w14:paraId="031FB281"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37,3</w:t>
            </w:r>
          </w:p>
        </w:tc>
        <w:tc>
          <w:tcPr>
            <w:tcW w:w="1536" w:type="dxa"/>
            <w:tcBorders>
              <w:top w:val="single" w:sz="4" w:space="0" w:color="auto"/>
              <w:left w:val="single" w:sz="12" w:space="0" w:color="auto"/>
              <w:bottom w:val="single" w:sz="12" w:space="0" w:color="auto"/>
            </w:tcBorders>
            <w:shd w:val="clear" w:color="auto" w:fill="FFFFFF" w:themeFill="background1"/>
          </w:tcPr>
          <w:p w14:paraId="720FAC58"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20,6</w:t>
            </w:r>
          </w:p>
        </w:tc>
        <w:tc>
          <w:tcPr>
            <w:tcW w:w="1536" w:type="dxa"/>
            <w:tcBorders>
              <w:top w:val="single" w:sz="4" w:space="0" w:color="auto"/>
              <w:left w:val="single" w:sz="6" w:space="0" w:color="auto"/>
              <w:bottom w:val="single" w:sz="12" w:space="0" w:color="auto"/>
              <w:right w:val="single" w:sz="12" w:space="0" w:color="auto"/>
            </w:tcBorders>
            <w:shd w:val="clear" w:color="auto" w:fill="FFFFFF" w:themeFill="background1"/>
          </w:tcPr>
          <w:p w14:paraId="46B9CE02"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42,8</w:t>
            </w:r>
          </w:p>
        </w:tc>
      </w:tr>
    </w:tbl>
    <w:p w14:paraId="48BA0188" w14:textId="77777777" w:rsidR="00E86B4D" w:rsidRPr="007270E3" w:rsidRDefault="00E86B4D" w:rsidP="00E86B4D">
      <w:pPr>
        <w:pStyle w:val="StandardWeb"/>
        <w:shd w:val="clear" w:color="auto" w:fill="FFFFFF" w:themeFill="background1"/>
        <w:jc w:val="center"/>
        <w:rPr>
          <w:rFonts w:cstheme="minorHAnsi"/>
          <w:b/>
          <w:bCs/>
          <w:szCs w:val="22"/>
        </w:rPr>
      </w:pPr>
      <w:r w:rsidRPr="007270E3">
        <w:rPr>
          <w:rFonts w:cstheme="minorHAnsi"/>
          <w:b/>
          <w:bCs/>
          <w:szCs w:val="22"/>
        </w:rPr>
        <w:t xml:space="preserve"> </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6991B4E2" w14:textId="77777777" w:rsidTr="00DF7489">
        <w:tc>
          <w:tcPr>
            <w:tcW w:w="9064" w:type="dxa"/>
            <w:gridSpan w:val="5"/>
            <w:tcBorders>
              <w:top w:val="single" w:sz="4" w:space="0" w:color="auto"/>
              <w:bottom w:val="single" w:sz="12" w:space="0" w:color="auto"/>
              <w:right w:val="single" w:sz="12" w:space="0" w:color="auto"/>
            </w:tcBorders>
            <w:shd w:val="clear" w:color="auto" w:fill="FFFFFF" w:themeFill="background1"/>
          </w:tcPr>
          <w:p w14:paraId="22D9897D" w14:textId="05718E65" w:rsidR="00E86B4D" w:rsidRDefault="00E86B4D" w:rsidP="00A94CA8">
            <w:pPr>
              <w:pStyle w:val="StandardWeb"/>
              <w:shd w:val="clear" w:color="auto" w:fill="FFFFFF" w:themeFill="background1"/>
              <w:jc w:val="center"/>
              <w:rPr>
                <w:rFonts w:cstheme="minorHAnsi"/>
                <w:b/>
                <w:bCs/>
                <w:szCs w:val="22"/>
              </w:rPr>
            </w:pPr>
            <w:r>
              <w:rPr>
                <w:b/>
                <w:bCs/>
                <w:szCs w:val="22"/>
              </w:rPr>
              <w:t>Tab.</w:t>
            </w:r>
            <w:r w:rsidR="00A866F3">
              <w:rPr>
                <w:b/>
                <w:bCs/>
                <w:szCs w:val="22"/>
              </w:rPr>
              <w:t>9</w:t>
            </w:r>
            <w:r w:rsidR="00F411E2">
              <w:rPr>
                <w:b/>
                <w:bCs/>
                <w:szCs w:val="22"/>
              </w:rPr>
              <w:t>0</w:t>
            </w:r>
            <w:r>
              <w:rPr>
                <w:b/>
                <w:bCs/>
                <w:szCs w:val="22"/>
              </w:rPr>
              <w:t xml:space="preserve"> </w:t>
            </w:r>
            <w:proofErr w:type="spellStart"/>
            <w:r>
              <w:rPr>
                <w:szCs w:val="22"/>
              </w:rPr>
              <w:t>Gamingintensität</w:t>
            </w:r>
            <w:proofErr w:type="spellEnd"/>
            <w:r>
              <w:rPr>
                <w:szCs w:val="22"/>
              </w:rPr>
              <w:t xml:space="preserve"> - Freizeitvorliebe</w:t>
            </w:r>
          </w:p>
          <w:p w14:paraId="0E7C340A"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Wie oft hast Du im Jahr 2019 Folgendes gemacht oder erlebt? </w:t>
            </w:r>
          </w:p>
          <w:p w14:paraId="4DE51CE1" w14:textId="623D0D36" w:rsidR="00E86B4D" w:rsidRDefault="00E86B4D" w:rsidP="00A94CA8">
            <w:pPr>
              <w:pStyle w:val="StandardWeb"/>
              <w:shd w:val="clear" w:color="auto" w:fill="FFFFFF" w:themeFill="background1"/>
              <w:jc w:val="center"/>
              <w:rPr>
                <w:rFonts w:cstheme="minorHAnsi"/>
                <w:szCs w:val="22"/>
              </w:rPr>
            </w:pPr>
            <w:r w:rsidRPr="007270E3">
              <w:rPr>
                <w:rFonts w:cstheme="minorHAnsi"/>
                <w:b/>
                <w:bCs/>
                <w:szCs w:val="22"/>
              </w:rPr>
              <w:t xml:space="preserve">Auf </w:t>
            </w:r>
            <w:r>
              <w:rPr>
                <w:rFonts w:cstheme="minorHAnsi"/>
                <w:b/>
                <w:bCs/>
                <w:szCs w:val="22"/>
              </w:rPr>
              <w:t xml:space="preserve">einem </w:t>
            </w:r>
            <w:r w:rsidRPr="007270E3">
              <w:rPr>
                <w:rFonts w:cstheme="minorHAnsi"/>
                <w:b/>
                <w:bCs/>
                <w:szCs w:val="22"/>
              </w:rPr>
              <w:t>Bauernhof geholfen</w:t>
            </w:r>
            <w:r w:rsidR="00E03EB5">
              <w:rPr>
                <w:rFonts w:cstheme="minorHAnsi"/>
                <w:b/>
                <w:bCs/>
                <w:szCs w:val="22"/>
              </w:rPr>
              <w:t xml:space="preserve"> </w:t>
            </w:r>
            <w:r>
              <w:rPr>
                <w:rFonts w:cstheme="minorHAnsi"/>
                <w:b/>
                <w:bCs/>
                <w:szCs w:val="22"/>
              </w:rPr>
              <w:t>(%)</w:t>
            </w:r>
          </w:p>
        </w:tc>
      </w:tr>
      <w:tr w:rsidR="00E86B4D" w:rsidRPr="00356C3E" w14:paraId="4F3509B9" w14:textId="77777777" w:rsidTr="00DF7489">
        <w:tc>
          <w:tcPr>
            <w:tcW w:w="2921" w:type="dxa"/>
            <w:tcBorders>
              <w:top w:val="single" w:sz="4" w:space="0" w:color="auto"/>
              <w:bottom w:val="single" w:sz="12" w:space="0" w:color="auto"/>
              <w:right w:val="single" w:sz="12" w:space="0" w:color="auto"/>
            </w:tcBorders>
            <w:shd w:val="clear" w:color="auto" w:fill="FFFFFF" w:themeFill="background1"/>
          </w:tcPr>
          <w:p w14:paraId="15D53771" w14:textId="77777777" w:rsidR="00E86B4D" w:rsidRDefault="00E86B4D" w:rsidP="00A94CA8"/>
        </w:tc>
        <w:tc>
          <w:tcPr>
            <w:tcW w:w="3071" w:type="dxa"/>
            <w:gridSpan w:val="2"/>
            <w:tcBorders>
              <w:top w:val="single" w:sz="12" w:space="0" w:color="auto"/>
              <w:left w:val="single" w:sz="12" w:space="0" w:color="auto"/>
              <w:bottom w:val="single" w:sz="12" w:space="0" w:color="auto"/>
            </w:tcBorders>
            <w:shd w:val="clear" w:color="auto" w:fill="FFFFFF" w:themeFill="background1"/>
          </w:tcPr>
          <w:p w14:paraId="2FBCAEC3"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bottom w:val="single" w:sz="12" w:space="0" w:color="auto"/>
              <w:right w:val="single" w:sz="12" w:space="0" w:color="auto"/>
            </w:tcBorders>
            <w:shd w:val="clear" w:color="auto" w:fill="FFFFFF" w:themeFill="background1"/>
          </w:tcPr>
          <w:p w14:paraId="748937F8"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DF7489" w:rsidRPr="00356C3E" w14:paraId="06E0B08C" w14:textId="77777777" w:rsidTr="00DF7489">
        <w:tc>
          <w:tcPr>
            <w:tcW w:w="292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C2D5F3" w14:textId="77777777" w:rsidR="00DF7489" w:rsidRPr="00E97C47" w:rsidRDefault="00DF7489" w:rsidP="00A94CA8">
            <w:pPr>
              <w:rPr>
                <w:rFonts w:cstheme="minorHAnsi"/>
                <w:szCs w:val="22"/>
              </w:rPr>
            </w:pPr>
            <w:r>
              <w:t>Bauern geholfen</w:t>
            </w:r>
            <w:r>
              <w:rPr>
                <w:rFonts w:cstheme="minorHAnsi"/>
                <w:szCs w:val="22"/>
              </w:rPr>
              <w:t xml:space="preserve"> </w:t>
            </w:r>
          </w:p>
        </w:tc>
        <w:tc>
          <w:tcPr>
            <w:tcW w:w="1535" w:type="dxa"/>
            <w:tcBorders>
              <w:top w:val="single" w:sz="12" w:space="0" w:color="auto"/>
              <w:left w:val="single" w:sz="12" w:space="0" w:color="auto"/>
              <w:bottom w:val="single" w:sz="12" w:space="0" w:color="auto"/>
            </w:tcBorders>
            <w:shd w:val="clear" w:color="auto" w:fill="FFFFFF" w:themeFill="background1"/>
          </w:tcPr>
          <w:p w14:paraId="0D9699A8" w14:textId="77777777" w:rsidR="00DF7489" w:rsidRDefault="00DF7489"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12" w:space="0" w:color="auto"/>
              <w:bottom w:val="single" w:sz="12" w:space="0" w:color="auto"/>
            </w:tcBorders>
            <w:shd w:val="clear" w:color="auto" w:fill="FFFFFF" w:themeFill="background1"/>
          </w:tcPr>
          <w:p w14:paraId="18500E29" w14:textId="77777777" w:rsidR="00DF7489" w:rsidRDefault="00DF7489"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12" w:space="0" w:color="auto"/>
              <w:bottom w:val="single" w:sz="12" w:space="0" w:color="auto"/>
            </w:tcBorders>
            <w:shd w:val="clear" w:color="auto" w:fill="FFFFFF" w:themeFill="background1"/>
          </w:tcPr>
          <w:p w14:paraId="523BF629"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12" w:space="0" w:color="auto"/>
              <w:bottom w:val="single" w:sz="12" w:space="0" w:color="auto"/>
              <w:right w:val="single" w:sz="12" w:space="0" w:color="auto"/>
            </w:tcBorders>
            <w:shd w:val="clear" w:color="auto" w:fill="FFFFFF" w:themeFill="background1"/>
          </w:tcPr>
          <w:p w14:paraId="265ADD18"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 xml:space="preserve">Im Zimmer </w:t>
            </w:r>
          </w:p>
        </w:tc>
      </w:tr>
      <w:tr w:rsidR="00DF7489" w:rsidRPr="00356C3E" w14:paraId="6DABFD2F" w14:textId="77777777" w:rsidTr="00DF7489">
        <w:tc>
          <w:tcPr>
            <w:tcW w:w="2921" w:type="dxa"/>
            <w:tcBorders>
              <w:top w:val="single" w:sz="12" w:space="0" w:color="auto"/>
              <w:bottom w:val="single" w:sz="4" w:space="0" w:color="auto"/>
              <w:right w:val="single" w:sz="4" w:space="0" w:color="auto"/>
            </w:tcBorders>
            <w:shd w:val="clear" w:color="auto" w:fill="FFFFFF" w:themeFill="background1"/>
          </w:tcPr>
          <w:p w14:paraId="74E1A1A1" w14:textId="77777777" w:rsidR="00DF7489" w:rsidRPr="00CD446F" w:rsidRDefault="00DF7489" w:rsidP="00A94CA8">
            <w:pPr>
              <w:spacing w:before="100" w:beforeAutospacing="1" w:after="100" w:afterAutospacing="1"/>
              <w:rPr>
                <w:rFonts w:cstheme="minorHAnsi"/>
                <w:szCs w:val="22"/>
              </w:rPr>
            </w:pPr>
            <w:r>
              <w:rPr>
                <w:rFonts w:cstheme="minorHAnsi"/>
                <w:szCs w:val="22"/>
              </w:rPr>
              <w:t>häufig</w:t>
            </w:r>
          </w:p>
        </w:tc>
        <w:tc>
          <w:tcPr>
            <w:tcW w:w="1535" w:type="dxa"/>
            <w:tcBorders>
              <w:top w:val="single" w:sz="12" w:space="0" w:color="auto"/>
              <w:left w:val="single" w:sz="4" w:space="0" w:color="auto"/>
              <w:bottom w:val="single" w:sz="4" w:space="0" w:color="auto"/>
            </w:tcBorders>
            <w:shd w:val="clear" w:color="auto" w:fill="FFFFFF" w:themeFill="background1"/>
          </w:tcPr>
          <w:p w14:paraId="0F02953A"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8,1</w:t>
            </w:r>
          </w:p>
        </w:tc>
        <w:tc>
          <w:tcPr>
            <w:tcW w:w="1536" w:type="dxa"/>
            <w:tcBorders>
              <w:top w:val="single" w:sz="12" w:space="0" w:color="auto"/>
              <w:bottom w:val="single" w:sz="4" w:space="0" w:color="auto"/>
              <w:right w:val="single" w:sz="12" w:space="0" w:color="auto"/>
            </w:tcBorders>
            <w:shd w:val="clear" w:color="auto" w:fill="FFFFFF" w:themeFill="background1"/>
          </w:tcPr>
          <w:p w14:paraId="7C4E0BF1"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15,6</w:t>
            </w:r>
          </w:p>
        </w:tc>
        <w:tc>
          <w:tcPr>
            <w:tcW w:w="1536" w:type="dxa"/>
            <w:tcBorders>
              <w:top w:val="single" w:sz="12" w:space="0" w:color="auto"/>
              <w:left w:val="single" w:sz="12" w:space="0" w:color="auto"/>
              <w:bottom w:val="single" w:sz="4" w:space="0" w:color="auto"/>
            </w:tcBorders>
            <w:shd w:val="clear" w:color="auto" w:fill="FFFFFF" w:themeFill="background1"/>
          </w:tcPr>
          <w:p w14:paraId="592D0513"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21,5</w:t>
            </w:r>
          </w:p>
        </w:tc>
        <w:tc>
          <w:tcPr>
            <w:tcW w:w="1536" w:type="dxa"/>
            <w:tcBorders>
              <w:top w:val="single" w:sz="12" w:space="0" w:color="auto"/>
              <w:bottom w:val="single" w:sz="4" w:space="0" w:color="auto"/>
              <w:right w:val="single" w:sz="12" w:space="0" w:color="auto"/>
            </w:tcBorders>
            <w:shd w:val="clear" w:color="auto" w:fill="FFFFFF" w:themeFill="background1"/>
          </w:tcPr>
          <w:p w14:paraId="4291C7D5"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6,7</w:t>
            </w:r>
          </w:p>
        </w:tc>
      </w:tr>
      <w:tr w:rsidR="00DF7489" w:rsidRPr="00356C3E" w14:paraId="1CA279E7" w14:textId="77777777" w:rsidTr="00DF7489">
        <w:tc>
          <w:tcPr>
            <w:tcW w:w="2921" w:type="dxa"/>
            <w:tcBorders>
              <w:top w:val="single" w:sz="4" w:space="0" w:color="auto"/>
              <w:bottom w:val="single" w:sz="4" w:space="0" w:color="auto"/>
              <w:right w:val="single" w:sz="4" w:space="0" w:color="auto"/>
            </w:tcBorders>
            <w:shd w:val="clear" w:color="auto" w:fill="FFFFFF" w:themeFill="background1"/>
          </w:tcPr>
          <w:p w14:paraId="7A1CE6DC" w14:textId="77777777" w:rsidR="00DF7489" w:rsidRPr="00CD446F" w:rsidRDefault="00DF7489" w:rsidP="00A94CA8">
            <w:pPr>
              <w:spacing w:before="100" w:beforeAutospacing="1" w:after="100" w:afterAutospacing="1"/>
              <w:rPr>
                <w:rFonts w:cstheme="minorHAnsi"/>
                <w:szCs w:val="22"/>
              </w:rPr>
            </w:pPr>
            <w:r>
              <w:rPr>
                <w:rFonts w:cstheme="minorHAnsi"/>
                <w:szCs w:val="22"/>
              </w:rPr>
              <w:t xml:space="preserve">selten </w:t>
            </w:r>
          </w:p>
        </w:tc>
        <w:tc>
          <w:tcPr>
            <w:tcW w:w="1535" w:type="dxa"/>
            <w:tcBorders>
              <w:top w:val="single" w:sz="4" w:space="0" w:color="auto"/>
              <w:left w:val="single" w:sz="4" w:space="0" w:color="auto"/>
              <w:bottom w:val="single" w:sz="4" w:space="0" w:color="auto"/>
            </w:tcBorders>
            <w:shd w:val="clear" w:color="auto" w:fill="FFFFFF" w:themeFill="background1"/>
          </w:tcPr>
          <w:p w14:paraId="41D1909D"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16,6</w:t>
            </w:r>
          </w:p>
        </w:tc>
        <w:tc>
          <w:tcPr>
            <w:tcW w:w="1536" w:type="dxa"/>
            <w:tcBorders>
              <w:top w:val="single" w:sz="4" w:space="0" w:color="auto"/>
              <w:bottom w:val="single" w:sz="4" w:space="0" w:color="auto"/>
              <w:right w:val="single" w:sz="12" w:space="0" w:color="auto"/>
            </w:tcBorders>
            <w:shd w:val="clear" w:color="auto" w:fill="FFFFFF" w:themeFill="background1"/>
          </w:tcPr>
          <w:p w14:paraId="33C14490"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20,7</w:t>
            </w:r>
          </w:p>
        </w:tc>
        <w:tc>
          <w:tcPr>
            <w:tcW w:w="1536" w:type="dxa"/>
            <w:tcBorders>
              <w:top w:val="single" w:sz="4" w:space="0" w:color="auto"/>
              <w:left w:val="single" w:sz="12" w:space="0" w:color="auto"/>
              <w:bottom w:val="single" w:sz="4" w:space="0" w:color="auto"/>
            </w:tcBorders>
            <w:shd w:val="clear" w:color="auto" w:fill="FFFFFF" w:themeFill="background1"/>
          </w:tcPr>
          <w:p w14:paraId="18702081"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22,9</w:t>
            </w:r>
          </w:p>
        </w:tc>
        <w:tc>
          <w:tcPr>
            <w:tcW w:w="1536" w:type="dxa"/>
            <w:tcBorders>
              <w:top w:val="single" w:sz="4" w:space="0" w:color="auto"/>
              <w:bottom w:val="single" w:sz="4" w:space="0" w:color="auto"/>
              <w:right w:val="single" w:sz="12" w:space="0" w:color="auto"/>
            </w:tcBorders>
            <w:shd w:val="clear" w:color="auto" w:fill="FFFFFF" w:themeFill="background1"/>
          </w:tcPr>
          <w:p w14:paraId="13220EE7"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19,7</w:t>
            </w:r>
          </w:p>
        </w:tc>
      </w:tr>
      <w:tr w:rsidR="00DF7489" w:rsidRPr="00356C3E" w14:paraId="2629BB02" w14:textId="77777777" w:rsidTr="00DF7489">
        <w:tc>
          <w:tcPr>
            <w:tcW w:w="2921" w:type="dxa"/>
            <w:tcBorders>
              <w:top w:val="nil"/>
              <w:bottom w:val="single" w:sz="4" w:space="0" w:color="auto"/>
              <w:right w:val="single" w:sz="4" w:space="0" w:color="auto"/>
            </w:tcBorders>
            <w:shd w:val="clear" w:color="auto" w:fill="FFFFFF" w:themeFill="background1"/>
          </w:tcPr>
          <w:p w14:paraId="202B5F6C" w14:textId="77777777" w:rsidR="00DF7489" w:rsidRPr="00CD446F" w:rsidRDefault="00DF7489" w:rsidP="00A94CA8">
            <w:pPr>
              <w:spacing w:before="100" w:beforeAutospacing="1" w:after="100" w:afterAutospacing="1"/>
              <w:rPr>
                <w:rFonts w:cstheme="minorHAnsi"/>
                <w:szCs w:val="22"/>
              </w:rPr>
            </w:pPr>
            <w:r>
              <w:rPr>
                <w:rFonts w:cstheme="minorHAnsi"/>
                <w:szCs w:val="22"/>
              </w:rPr>
              <w:t>gar nicht</w:t>
            </w:r>
          </w:p>
        </w:tc>
        <w:tc>
          <w:tcPr>
            <w:tcW w:w="1535" w:type="dxa"/>
            <w:tcBorders>
              <w:top w:val="single" w:sz="4" w:space="0" w:color="auto"/>
              <w:left w:val="single" w:sz="4" w:space="0" w:color="auto"/>
              <w:bottom w:val="single" w:sz="4" w:space="0" w:color="auto"/>
            </w:tcBorders>
            <w:shd w:val="clear" w:color="auto" w:fill="FFFFFF" w:themeFill="background1"/>
          </w:tcPr>
          <w:p w14:paraId="3AF8772B"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74,9</w:t>
            </w:r>
          </w:p>
        </w:tc>
        <w:tc>
          <w:tcPr>
            <w:tcW w:w="1536" w:type="dxa"/>
            <w:tcBorders>
              <w:top w:val="single" w:sz="4" w:space="0" w:color="auto"/>
              <w:bottom w:val="single" w:sz="4" w:space="0" w:color="auto"/>
              <w:right w:val="single" w:sz="12" w:space="0" w:color="auto"/>
            </w:tcBorders>
            <w:shd w:val="clear" w:color="auto" w:fill="FFFFFF" w:themeFill="background1"/>
          </w:tcPr>
          <w:p w14:paraId="54D4274C"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61,2</w:t>
            </w:r>
          </w:p>
        </w:tc>
        <w:tc>
          <w:tcPr>
            <w:tcW w:w="1536" w:type="dxa"/>
            <w:tcBorders>
              <w:top w:val="single" w:sz="4" w:space="0" w:color="auto"/>
              <w:left w:val="single" w:sz="12" w:space="0" w:color="auto"/>
              <w:bottom w:val="single" w:sz="12" w:space="0" w:color="auto"/>
            </w:tcBorders>
            <w:shd w:val="clear" w:color="auto" w:fill="FFFFFF" w:themeFill="background1"/>
          </w:tcPr>
          <w:p w14:paraId="69F46766"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54,7</w:t>
            </w:r>
          </w:p>
        </w:tc>
        <w:tc>
          <w:tcPr>
            <w:tcW w:w="1536" w:type="dxa"/>
            <w:tcBorders>
              <w:top w:val="single" w:sz="4" w:space="0" w:color="auto"/>
              <w:bottom w:val="single" w:sz="12" w:space="0" w:color="auto"/>
              <w:right w:val="single" w:sz="12" w:space="0" w:color="auto"/>
            </w:tcBorders>
            <w:shd w:val="clear" w:color="auto" w:fill="FFFFFF" w:themeFill="background1"/>
          </w:tcPr>
          <w:p w14:paraId="1CCAABB3" w14:textId="77777777" w:rsidR="00DF7489" w:rsidRPr="00356C3E" w:rsidRDefault="00DF7489" w:rsidP="00A94CA8">
            <w:pPr>
              <w:spacing w:before="100" w:beforeAutospacing="1" w:after="100" w:afterAutospacing="1"/>
              <w:jc w:val="center"/>
              <w:rPr>
                <w:rFonts w:cstheme="minorHAnsi"/>
                <w:szCs w:val="22"/>
              </w:rPr>
            </w:pPr>
            <w:r>
              <w:rPr>
                <w:rFonts w:cstheme="minorHAnsi"/>
                <w:szCs w:val="22"/>
              </w:rPr>
              <w:t>72,4</w:t>
            </w:r>
          </w:p>
        </w:tc>
      </w:tr>
    </w:tbl>
    <w:p w14:paraId="29F8126C" w14:textId="77777777" w:rsidR="00E86B4D" w:rsidRDefault="00E86B4D" w:rsidP="00E86B4D"/>
    <w:p w14:paraId="00DCC6EC" w14:textId="1058ACA4" w:rsidR="00E86B4D" w:rsidRDefault="00E86B4D" w:rsidP="00E86B4D">
      <w:pPr>
        <w:pStyle w:val="berschrift2"/>
      </w:pPr>
      <w:bookmarkStart w:id="51" w:name="_Toc68853497"/>
      <w:bookmarkStart w:id="52" w:name="_Toc101079208"/>
      <w:bookmarkStart w:id="53" w:name="_Toc101362205"/>
      <w:bookmarkStart w:id="54" w:name="_Toc101873556"/>
      <w:r>
        <w:t>Natur bringt Bewegung</w:t>
      </w:r>
      <w:bookmarkEnd w:id="51"/>
      <w:r>
        <w:t>, Gaming eher nicht</w:t>
      </w:r>
      <w:bookmarkEnd w:id="52"/>
      <w:bookmarkEnd w:id="53"/>
      <w:bookmarkEnd w:id="54"/>
    </w:p>
    <w:p w14:paraId="30C7EB95" w14:textId="77777777" w:rsidR="00E86B4D" w:rsidRDefault="00E86B4D" w:rsidP="00E86B4D">
      <w:pPr>
        <w:pStyle w:val="StandardWeb"/>
      </w:pPr>
    </w:p>
    <w:p w14:paraId="00A56E2E" w14:textId="77777777" w:rsidR="00E86B4D" w:rsidRDefault="00E86B4D" w:rsidP="00E86B4D">
      <w:pPr>
        <w:pStyle w:val="StandardWeb"/>
      </w:pPr>
      <w:r>
        <w:t>Eine nicht unwesentliche Rolle spielt dabei vermutlich nicht zuletzt der unterschiedliche Aktivitätsmodus, der sich mit den kontrastierten Vorlieben des bloßen Sitzens vor einem Bildschirm und der Bewegung im Raum</w:t>
      </w:r>
      <w:r w:rsidRPr="001F5D9D">
        <w:t xml:space="preserve"> </w:t>
      </w:r>
      <w:r>
        <w:t xml:space="preserve">verbindet. </w:t>
      </w:r>
    </w:p>
    <w:p w14:paraId="6580786B" w14:textId="77777777" w:rsidR="00E86B4D" w:rsidRDefault="00E86B4D" w:rsidP="00E86B4D">
      <w:pPr>
        <w:pStyle w:val="StandardWeb"/>
      </w:pPr>
    </w:p>
    <w:p w14:paraId="53A682D3" w14:textId="05AF36F5" w:rsidR="00E86B4D" w:rsidRDefault="00E86B4D" w:rsidP="00781F35">
      <w:pPr>
        <w:pStyle w:val="StandardWeb"/>
        <w:rPr>
          <w:b/>
          <w:bCs/>
        </w:rPr>
      </w:pPr>
      <w:r>
        <w:t xml:space="preserve">Womöglich kommt dabei ein </w:t>
      </w:r>
      <w:r w:rsidR="006D12B4">
        <w:t>besonderer</w:t>
      </w:r>
      <w:r>
        <w:t xml:space="preserve"> Charakterzug der jungen Generation zum Tragen. Denn zum Aufenthalt in mehr oder weniger freien Räumen gehört ein gewisser Bewegungsdrang. D</w:t>
      </w:r>
      <w:r w:rsidR="00E55F52">
        <w:t xml:space="preserve">er </w:t>
      </w:r>
      <w:r>
        <w:t xml:space="preserve">aber, scheint den Liebhabern von Computerspielen </w:t>
      </w:r>
      <w:r w:rsidR="008E3ECE">
        <w:t xml:space="preserve">etwas abzugehen. </w:t>
      </w:r>
      <w:r w:rsidRPr="00B94A02">
        <w:rPr>
          <w:b/>
          <w:bCs/>
        </w:rPr>
        <w:t xml:space="preserve">Insofern dürften </w:t>
      </w:r>
      <w:proofErr w:type="spellStart"/>
      <w:r w:rsidR="008423F2">
        <w:rPr>
          <w:b/>
          <w:bCs/>
        </w:rPr>
        <w:t>Cybergames</w:t>
      </w:r>
      <w:proofErr w:type="spellEnd"/>
      <w:r w:rsidRPr="00B94A02">
        <w:rPr>
          <w:b/>
          <w:bCs/>
        </w:rPr>
        <w:t xml:space="preserve"> eine </w:t>
      </w:r>
      <w:r w:rsidR="008E3ECE">
        <w:rPr>
          <w:b/>
          <w:bCs/>
        </w:rPr>
        <w:t xml:space="preserve">gewisse </w:t>
      </w:r>
      <w:r w:rsidRPr="00B94A02">
        <w:rPr>
          <w:b/>
          <w:bCs/>
        </w:rPr>
        <w:t>Rolle im Prozess der Naturentfremdung spielen.</w:t>
      </w:r>
      <w:r w:rsidR="008423F2">
        <w:rPr>
          <w:b/>
          <w:bCs/>
        </w:rPr>
        <w:t xml:space="preserve"> </w:t>
      </w:r>
      <w:r w:rsidR="00781F35">
        <w:rPr>
          <w:b/>
          <w:bCs/>
        </w:rPr>
        <w:t xml:space="preserve">Sie ersetzen mit ihren primär auf Spannung und Wettbewerb ausgerichteten </w:t>
      </w:r>
      <w:r w:rsidR="003356EA">
        <w:rPr>
          <w:b/>
          <w:bCs/>
        </w:rPr>
        <w:t xml:space="preserve">fiktiven </w:t>
      </w:r>
      <w:r w:rsidR="00781F35">
        <w:rPr>
          <w:b/>
          <w:bCs/>
        </w:rPr>
        <w:t>Plots</w:t>
      </w:r>
      <w:r w:rsidR="003356EA">
        <w:rPr>
          <w:b/>
          <w:bCs/>
        </w:rPr>
        <w:t xml:space="preserve"> </w:t>
      </w:r>
      <w:r w:rsidR="00781F35">
        <w:rPr>
          <w:b/>
          <w:bCs/>
        </w:rPr>
        <w:t xml:space="preserve">nicht </w:t>
      </w:r>
      <w:r w:rsidR="003356EA">
        <w:rPr>
          <w:b/>
          <w:bCs/>
        </w:rPr>
        <w:t xml:space="preserve">die Entdeckung natürlich gewachsener Welten </w:t>
      </w:r>
      <w:r w:rsidR="00B81018">
        <w:rPr>
          <w:b/>
          <w:bCs/>
        </w:rPr>
        <w:t xml:space="preserve">anhand </w:t>
      </w:r>
      <w:r w:rsidR="00284AF5">
        <w:rPr>
          <w:b/>
          <w:bCs/>
        </w:rPr>
        <w:t xml:space="preserve">der sich </w:t>
      </w:r>
      <w:r w:rsidR="00B81018">
        <w:rPr>
          <w:b/>
          <w:bCs/>
        </w:rPr>
        <w:t xml:space="preserve">gerade vielfältig </w:t>
      </w:r>
      <w:r w:rsidR="00284AF5">
        <w:rPr>
          <w:b/>
          <w:bCs/>
        </w:rPr>
        <w:t xml:space="preserve">entwickelnden </w:t>
      </w:r>
      <w:r w:rsidR="003356EA">
        <w:rPr>
          <w:b/>
          <w:bCs/>
        </w:rPr>
        <w:t>Sinne und Muskeln</w:t>
      </w:r>
      <w:r w:rsidR="00284AF5">
        <w:rPr>
          <w:b/>
          <w:bCs/>
        </w:rPr>
        <w:t xml:space="preserve"> und damit letztlich der eigenen Natur.</w:t>
      </w:r>
      <w:r w:rsidR="00B81018">
        <w:rPr>
          <w:b/>
          <w:bCs/>
        </w:rPr>
        <w:t xml:space="preserve"> Dafür braucht es ein weites Feld </w:t>
      </w:r>
      <w:r w:rsidR="005259C3">
        <w:rPr>
          <w:b/>
          <w:bCs/>
        </w:rPr>
        <w:t xml:space="preserve">unterschiedlicher Erscheinungen und </w:t>
      </w:r>
      <w:r w:rsidR="00B81018">
        <w:rPr>
          <w:b/>
          <w:bCs/>
        </w:rPr>
        <w:t>Herausforderungen</w:t>
      </w:r>
      <w:r w:rsidR="005259C3">
        <w:rPr>
          <w:b/>
          <w:bCs/>
        </w:rPr>
        <w:t>, die nicht nur nervöse Reize im Hirn auslösen, sondern im wahrsten Sinne des Wortes begreifbar sind.</w:t>
      </w:r>
      <w:r w:rsidR="00887EF2">
        <w:rPr>
          <w:b/>
          <w:bCs/>
        </w:rPr>
        <w:t xml:space="preserve"> Tab. </w:t>
      </w:r>
      <w:r w:rsidR="002145E5">
        <w:rPr>
          <w:b/>
          <w:bCs/>
        </w:rPr>
        <w:t>9</w:t>
      </w:r>
      <w:r w:rsidR="00887EF2">
        <w:rPr>
          <w:b/>
          <w:bCs/>
        </w:rPr>
        <w:t xml:space="preserve">2 und </w:t>
      </w:r>
      <w:r w:rsidR="002145E5">
        <w:rPr>
          <w:b/>
          <w:bCs/>
        </w:rPr>
        <w:t>9</w:t>
      </w:r>
      <w:r w:rsidR="00887EF2">
        <w:rPr>
          <w:b/>
          <w:bCs/>
        </w:rPr>
        <w:t>3 arbeiten den Unterschied am Beispiel der Landschaft prägnant heraus.</w:t>
      </w:r>
    </w:p>
    <w:tbl>
      <w:tblPr>
        <w:tblW w:w="90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
        <w:gridCol w:w="2914"/>
        <w:gridCol w:w="7"/>
        <w:gridCol w:w="1528"/>
        <w:gridCol w:w="7"/>
        <w:gridCol w:w="1529"/>
        <w:gridCol w:w="7"/>
        <w:gridCol w:w="1529"/>
        <w:gridCol w:w="7"/>
        <w:gridCol w:w="1529"/>
        <w:gridCol w:w="7"/>
      </w:tblGrid>
      <w:tr w:rsidR="00E86B4D" w:rsidRPr="00356C3E" w14:paraId="763D0133" w14:textId="77777777" w:rsidTr="00256668">
        <w:trPr>
          <w:gridAfter w:val="1"/>
          <w:wAfter w:w="7" w:type="dxa"/>
        </w:trPr>
        <w:tc>
          <w:tcPr>
            <w:tcW w:w="9064" w:type="dxa"/>
            <w:gridSpan w:val="10"/>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35F5BBC9" w14:textId="23294859" w:rsidR="00E86B4D" w:rsidRDefault="00E86B4D" w:rsidP="00A94CA8">
            <w:pPr>
              <w:pStyle w:val="StandardWeb"/>
              <w:shd w:val="clear" w:color="auto" w:fill="FFFFFF" w:themeFill="background1"/>
              <w:jc w:val="center"/>
              <w:rPr>
                <w:rFonts w:cstheme="minorHAnsi"/>
                <w:b/>
                <w:bCs/>
                <w:szCs w:val="22"/>
              </w:rPr>
            </w:pPr>
            <w:r>
              <w:rPr>
                <w:b/>
                <w:bCs/>
                <w:szCs w:val="22"/>
              </w:rPr>
              <w:lastRenderedPageBreak/>
              <w:t>Tab.</w:t>
            </w:r>
            <w:r w:rsidR="002145E5">
              <w:rPr>
                <w:b/>
                <w:bCs/>
                <w:szCs w:val="22"/>
              </w:rPr>
              <w:t>9</w:t>
            </w:r>
            <w:r w:rsidR="00F411E2">
              <w:rPr>
                <w:b/>
                <w:bCs/>
                <w:szCs w:val="22"/>
              </w:rPr>
              <w:t>1</w:t>
            </w:r>
            <w:r>
              <w:rPr>
                <w:b/>
                <w:bCs/>
                <w:szCs w:val="22"/>
              </w:rPr>
              <w:t xml:space="preserve"> </w:t>
            </w:r>
            <w:proofErr w:type="spellStart"/>
            <w:r>
              <w:rPr>
                <w:szCs w:val="22"/>
              </w:rPr>
              <w:t>Gamingintensität</w:t>
            </w:r>
            <w:proofErr w:type="spellEnd"/>
            <w:r>
              <w:rPr>
                <w:szCs w:val="22"/>
              </w:rPr>
              <w:t xml:space="preserve"> - Freizeitvorliebe</w:t>
            </w:r>
          </w:p>
          <w:p w14:paraId="2F31CD69"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Das mache ich gerne / würde ich gerne machen </w:t>
            </w:r>
          </w:p>
          <w:p w14:paraId="24A2023F" w14:textId="77777777" w:rsidR="00E86B4D" w:rsidRPr="000C13CC" w:rsidRDefault="00E86B4D" w:rsidP="00A94CA8">
            <w:pPr>
              <w:pStyle w:val="StandardWeb"/>
              <w:shd w:val="clear" w:color="auto" w:fill="FFFFFF" w:themeFill="background1"/>
              <w:jc w:val="center"/>
            </w:pPr>
            <w:r w:rsidRPr="00883C62">
              <w:rPr>
                <w:rFonts w:cstheme="minorHAnsi"/>
                <w:b/>
                <w:bCs/>
                <w:szCs w:val="22"/>
              </w:rPr>
              <w:t>Mit Freunden im Wald spielen</w:t>
            </w:r>
            <w:r>
              <w:rPr>
                <w:rFonts w:cstheme="minorHAnsi"/>
                <w:b/>
                <w:bCs/>
                <w:szCs w:val="22"/>
              </w:rPr>
              <w:t xml:space="preserve"> (%)</w:t>
            </w:r>
          </w:p>
        </w:tc>
      </w:tr>
      <w:tr w:rsidR="00E86B4D" w:rsidRPr="00356C3E" w14:paraId="500AE019" w14:textId="77777777" w:rsidTr="00256668">
        <w:trPr>
          <w:gridAfter w:val="1"/>
          <w:wAfter w:w="7" w:type="dxa"/>
        </w:trPr>
        <w:tc>
          <w:tcPr>
            <w:tcW w:w="2921" w:type="dxa"/>
            <w:gridSpan w:val="2"/>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1D640B53" w14:textId="77777777" w:rsidR="00E86B4D" w:rsidRDefault="00E86B4D" w:rsidP="00A94CA8">
            <w:pPr>
              <w:spacing w:before="100" w:beforeAutospacing="1" w:after="100" w:afterAutospacing="1"/>
              <w:rPr>
                <w:rFonts w:cstheme="minorHAnsi"/>
                <w:szCs w:val="22"/>
              </w:rPr>
            </w:pPr>
          </w:p>
        </w:tc>
        <w:tc>
          <w:tcPr>
            <w:tcW w:w="3071" w:type="dxa"/>
            <w:gridSpan w:val="4"/>
            <w:tcBorders>
              <w:top w:val="single" w:sz="4" w:space="0" w:color="auto"/>
              <w:left w:val="single" w:sz="6" w:space="0" w:color="auto"/>
              <w:bottom w:val="single" w:sz="4" w:space="0" w:color="auto"/>
              <w:right w:val="single" w:sz="12" w:space="0" w:color="auto"/>
            </w:tcBorders>
            <w:shd w:val="clear" w:color="auto" w:fill="FFFFFF" w:themeFill="background1"/>
          </w:tcPr>
          <w:p w14:paraId="22132421"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4"/>
            <w:tcBorders>
              <w:top w:val="single" w:sz="12" w:space="0" w:color="auto"/>
              <w:left w:val="single" w:sz="12" w:space="0" w:color="auto"/>
              <w:bottom w:val="single" w:sz="4" w:space="0" w:color="auto"/>
              <w:right w:val="single" w:sz="12" w:space="0" w:color="auto"/>
            </w:tcBorders>
            <w:shd w:val="clear" w:color="auto" w:fill="FFFFFF" w:themeFill="background1"/>
          </w:tcPr>
          <w:p w14:paraId="535DC993"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F02FE4" w:rsidRPr="00356C3E" w14:paraId="36F64625" w14:textId="77777777" w:rsidTr="00256668">
        <w:trPr>
          <w:gridBefore w:val="1"/>
          <w:wBefore w:w="7" w:type="dxa"/>
        </w:trPr>
        <w:tc>
          <w:tcPr>
            <w:tcW w:w="292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C43F4CD" w14:textId="77777777" w:rsidR="00F02FE4" w:rsidRPr="00E97C47" w:rsidRDefault="00F02FE4" w:rsidP="00A94CA8">
            <w:pPr>
              <w:rPr>
                <w:rFonts w:cstheme="minorHAnsi"/>
                <w:szCs w:val="22"/>
              </w:rPr>
            </w:pPr>
            <w:r>
              <w:rPr>
                <w:rFonts w:cstheme="minorHAnsi"/>
                <w:szCs w:val="22"/>
              </w:rPr>
              <w:t>Gerne bewegen</w:t>
            </w:r>
          </w:p>
        </w:tc>
        <w:tc>
          <w:tcPr>
            <w:tcW w:w="1535" w:type="dxa"/>
            <w:gridSpan w:val="2"/>
            <w:tcBorders>
              <w:top w:val="single" w:sz="12" w:space="0" w:color="auto"/>
              <w:left w:val="single" w:sz="12" w:space="0" w:color="auto"/>
              <w:bottom w:val="single" w:sz="12" w:space="0" w:color="auto"/>
            </w:tcBorders>
            <w:shd w:val="clear" w:color="auto" w:fill="FFFFFF" w:themeFill="background1"/>
          </w:tcPr>
          <w:p w14:paraId="66132E84" w14:textId="77777777" w:rsidR="00F02FE4" w:rsidRDefault="00F02FE4" w:rsidP="00A94CA8">
            <w:pPr>
              <w:spacing w:before="100" w:beforeAutospacing="1" w:after="100" w:afterAutospacing="1"/>
              <w:jc w:val="center"/>
              <w:rPr>
                <w:rFonts w:cstheme="minorHAnsi"/>
                <w:szCs w:val="22"/>
              </w:rPr>
            </w:pPr>
            <w:r>
              <w:rPr>
                <w:rFonts w:cstheme="minorHAnsi"/>
                <w:szCs w:val="22"/>
              </w:rPr>
              <w:t>regelmäßig</w:t>
            </w:r>
          </w:p>
        </w:tc>
        <w:tc>
          <w:tcPr>
            <w:tcW w:w="1536" w:type="dxa"/>
            <w:gridSpan w:val="2"/>
            <w:tcBorders>
              <w:top w:val="single" w:sz="12" w:space="0" w:color="auto"/>
              <w:bottom w:val="single" w:sz="12" w:space="0" w:color="auto"/>
            </w:tcBorders>
            <w:shd w:val="clear" w:color="auto" w:fill="FFFFFF" w:themeFill="background1"/>
          </w:tcPr>
          <w:p w14:paraId="08EC7A30" w14:textId="252B6DE3" w:rsidR="00F02FE4" w:rsidRDefault="00F02FE4" w:rsidP="00A94CA8">
            <w:pPr>
              <w:spacing w:before="100" w:beforeAutospacing="1" w:after="100" w:afterAutospacing="1"/>
              <w:jc w:val="center"/>
              <w:rPr>
                <w:rFonts w:cstheme="minorHAnsi"/>
                <w:szCs w:val="22"/>
              </w:rPr>
            </w:pPr>
            <w:r>
              <w:rPr>
                <w:rFonts w:cstheme="minorHAnsi"/>
                <w:szCs w:val="22"/>
              </w:rPr>
              <w:t>nie</w:t>
            </w:r>
          </w:p>
        </w:tc>
        <w:tc>
          <w:tcPr>
            <w:tcW w:w="1536" w:type="dxa"/>
            <w:gridSpan w:val="2"/>
            <w:tcBorders>
              <w:top w:val="single" w:sz="12" w:space="0" w:color="auto"/>
              <w:bottom w:val="single" w:sz="12" w:space="0" w:color="auto"/>
            </w:tcBorders>
            <w:shd w:val="clear" w:color="auto" w:fill="FFFFFF" w:themeFill="background1"/>
          </w:tcPr>
          <w:p w14:paraId="73183D0E" w14:textId="61D33E24" w:rsidR="00F02FE4" w:rsidRDefault="00F02FE4" w:rsidP="00A94CA8">
            <w:pPr>
              <w:spacing w:before="100" w:beforeAutospacing="1" w:after="100" w:afterAutospacing="1"/>
              <w:jc w:val="center"/>
              <w:rPr>
                <w:rFonts w:cstheme="minorHAnsi"/>
                <w:szCs w:val="22"/>
              </w:rPr>
            </w:pPr>
            <w:r>
              <w:rPr>
                <w:rFonts w:cstheme="minorHAnsi"/>
                <w:szCs w:val="22"/>
              </w:rPr>
              <w:t>Im Grünen</w:t>
            </w:r>
          </w:p>
        </w:tc>
        <w:tc>
          <w:tcPr>
            <w:tcW w:w="1536" w:type="dxa"/>
            <w:gridSpan w:val="2"/>
            <w:tcBorders>
              <w:top w:val="single" w:sz="12" w:space="0" w:color="auto"/>
              <w:bottom w:val="single" w:sz="12" w:space="0" w:color="auto"/>
              <w:right w:val="single" w:sz="12" w:space="0" w:color="auto"/>
            </w:tcBorders>
            <w:shd w:val="clear" w:color="auto" w:fill="FFFFFF" w:themeFill="background1"/>
          </w:tcPr>
          <w:p w14:paraId="49DCCECC" w14:textId="41A39AF5" w:rsidR="00F02FE4" w:rsidRPr="00356C3E" w:rsidRDefault="00F02FE4" w:rsidP="00A94CA8">
            <w:pPr>
              <w:spacing w:before="100" w:beforeAutospacing="1" w:after="100" w:afterAutospacing="1"/>
              <w:jc w:val="center"/>
              <w:rPr>
                <w:rFonts w:cstheme="minorHAnsi"/>
                <w:szCs w:val="22"/>
              </w:rPr>
            </w:pPr>
            <w:r>
              <w:rPr>
                <w:rFonts w:cstheme="minorHAnsi"/>
                <w:szCs w:val="22"/>
              </w:rPr>
              <w:t>Im Zimmer</w:t>
            </w:r>
          </w:p>
        </w:tc>
      </w:tr>
      <w:tr w:rsidR="00F02FE4" w:rsidRPr="00356C3E" w14:paraId="755F6ADF" w14:textId="77777777" w:rsidTr="00256668">
        <w:trPr>
          <w:gridAfter w:val="1"/>
          <w:wAfter w:w="7" w:type="dxa"/>
        </w:trPr>
        <w:tc>
          <w:tcPr>
            <w:tcW w:w="2921" w:type="dxa"/>
            <w:gridSpan w:val="2"/>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20EDD1B6" w14:textId="77777777" w:rsidR="00F02FE4" w:rsidRPr="00CD446F" w:rsidRDefault="00F02FE4" w:rsidP="00A94CA8">
            <w:pPr>
              <w:spacing w:before="100" w:beforeAutospacing="1" w:after="100" w:afterAutospacing="1"/>
              <w:rPr>
                <w:rFonts w:cstheme="minorHAnsi"/>
                <w:szCs w:val="22"/>
              </w:rPr>
            </w:pPr>
            <w:r>
              <w:rPr>
                <w:rFonts w:cstheme="minorHAnsi"/>
                <w:szCs w:val="22"/>
              </w:rPr>
              <w:t>gerne</w:t>
            </w:r>
          </w:p>
        </w:tc>
        <w:tc>
          <w:tcPr>
            <w:tcW w:w="1535" w:type="dxa"/>
            <w:gridSpan w:val="2"/>
            <w:tcBorders>
              <w:top w:val="single" w:sz="4" w:space="0" w:color="auto"/>
              <w:left w:val="single" w:sz="6" w:space="0" w:color="auto"/>
              <w:bottom w:val="single" w:sz="4" w:space="0" w:color="auto"/>
            </w:tcBorders>
            <w:shd w:val="clear" w:color="auto" w:fill="FFFFFF" w:themeFill="background1"/>
          </w:tcPr>
          <w:p w14:paraId="5E92E58B"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42,0</w:t>
            </w:r>
          </w:p>
        </w:tc>
        <w:tc>
          <w:tcPr>
            <w:tcW w:w="1536"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06F807C1"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45,8</w:t>
            </w:r>
          </w:p>
        </w:tc>
        <w:tc>
          <w:tcPr>
            <w:tcW w:w="1536" w:type="dxa"/>
            <w:gridSpan w:val="2"/>
            <w:tcBorders>
              <w:top w:val="single" w:sz="12" w:space="0" w:color="auto"/>
              <w:left w:val="single" w:sz="12" w:space="0" w:color="auto"/>
              <w:bottom w:val="single" w:sz="4" w:space="0" w:color="auto"/>
            </w:tcBorders>
            <w:shd w:val="clear" w:color="auto" w:fill="FFFFFF" w:themeFill="background1"/>
          </w:tcPr>
          <w:p w14:paraId="744E19BA"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64,6</w:t>
            </w:r>
          </w:p>
        </w:tc>
        <w:tc>
          <w:tcPr>
            <w:tcW w:w="1536" w:type="dxa"/>
            <w:gridSpan w:val="2"/>
            <w:tcBorders>
              <w:top w:val="single" w:sz="12" w:space="0" w:color="auto"/>
              <w:left w:val="single" w:sz="6" w:space="0" w:color="auto"/>
              <w:bottom w:val="single" w:sz="4" w:space="0" w:color="auto"/>
              <w:right w:val="single" w:sz="12" w:space="0" w:color="auto"/>
            </w:tcBorders>
            <w:shd w:val="clear" w:color="auto" w:fill="FFFFFF" w:themeFill="background1"/>
          </w:tcPr>
          <w:p w14:paraId="2A6B671C"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32,3</w:t>
            </w:r>
          </w:p>
        </w:tc>
      </w:tr>
      <w:tr w:rsidR="00F02FE4" w:rsidRPr="00356C3E" w14:paraId="1DC399F0" w14:textId="77777777" w:rsidTr="00256668">
        <w:trPr>
          <w:gridAfter w:val="1"/>
          <w:wAfter w:w="7" w:type="dxa"/>
        </w:trPr>
        <w:tc>
          <w:tcPr>
            <w:tcW w:w="2921" w:type="dxa"/>
            <w:gridSpan w:val="2"/>
            <w:tcBorders>
              <w:top w:val="nil"/>
              <w:left w:val="single" w:sz="6" w:space="0" w:color="auto"/>
              <w:bottom w:val="single" w:sz="4" w:space="0" w:color="auto"/>
            </w:tcBorders>
            <w:shd w:val="clear" w:color="auto" w:fill="FFFFFF" w:themeFill="background1"/>
            <w:tcMar>
              <w:top w:w="0" w:type="dxa"/>
              <w:left w:w="70" w:type="dxa"/>
              <w:bottom w:w="0" w:type="dxa"/>
              <w:right w:w="70" w:type="dxa"/>
            </w:tcMar>
          </w:tcPr>
          <w:p w14:paraId="6893D4B6" w14:textId="77777777" w:rsidR="00F02FE4" w:rsidRPr="00CD446F" w:rsidRDefault="00F02FE4" w:rsidP="00A94CA8">
            <w:pPr>
              <w:spacing w:before="100" w:beforeAutospacing="1" w:after="100" w:afterAutospacing="1"/>
              <w:rPr>
                <w:rFonts w:cstheme="minorHAnsi"/>
                <w:szCs w:val="22"/>
              </w:rPr>
            </w:pPr>
            <w:r>
              <w:rPr>
                <w:rFonts w:cstheme="minorHAnsi"/>
                <w:szCs w:val="22"/>
              </w:rPr>
              <w:t xml:space="preserve">teils/teils </w:t>
            </w:r>
          </w:p>
        </w:tc>
        <w:tc>
          <w:tcPr>
            <w:tcW w:w="1535" w:type="dxa"/>
            <w:gridSpan w:val="2"/>
            <w:tcBorders>
              <w:top w:val="nil"/>
              <w:left w:val="single" w:sz="6" w:space="0" w:color="auto"/>
              <w:bottom w:val="single" w:sz="4" w:space="0" w:color="auto"/>
            </w:tcBorders>
            <w:shd w:val="clear" w:color="auto" w:fill="FFFFFF" w:themeFill="background1"/>
          </w:tcPr>
          <w:p w14:paraId="0A5432F2"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34,1</w:t>
            </w:r>
          </w:p>
        </w:tc>
        <w:tc>
          <w:tcPr>
            <w:tcW w:w="1536" w:type="dxa"/>
            <w:gridSpan w:val="2"/>
            <w:tcBorders>
              <w:top w:val="nil"/>
              <w:left w:val="single" w:sz="6" w:space="0" w:color="auto"/>
              <w:bottom w:val="single" w:sz="4" w:space="0" w:color="auto"/>
              <w:right w:val="single" w:sz="12" w:space="0" w:color="auto"/>
            </w:tcBorders>
            <w:shd w:val="clear" w:color="auto" w:fill="FFFFFF" w:themeFill="background1"/>
          </w:tcPr>
          <w:p w14:paraId="543E635E"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30,0</w:t>
            </w:r>
          </w:p>
        </w:tc>
        <w:tc>
          <w:tcPr>
            <w:tcW w:w="1536" w:type="dxa"/>
            <w:gridSpan w:val="2"/>
            <w:tcBorders>
              <w:top w:val="single" w:sz="4" w:space="0" w:color="auto"/>
              <w:left w:val="single" w:sz="12" w:space="0" w:color="auto"/>
              <w:bottom w:val="single" w:sz="4" w:space="0" w:color="auto"/>
            </w:tcBorders>
            <w:shd w:val="clear" w:color="auto" w:fill="FFFFFF" w:themeFill="background1"/>
          </w:tcPr>
          <w:p w14:paraId="7876FFEF"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25,3</w:t>
            </w:r>
          </w:p>
        </w:tc>
        <w:tc>
          <w:tcPr>
            <w:tcW w:w="1536"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6D13702F"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36,6</w:t>
            </w:r>
          </w:p>
        </w:tc>
      </w:tr>
      <w:tr w:rsidR="00F02FE4" w:rsidRPr="00356C3E" w14:paraId="4E46DFB4" w14:textId="77777777" w:rsidTr="00256668">
        <w:trPr>
          <w:gridAfter w:val="1"/>
          <w:wAfter w:w="7" w:type="dxa"/>
        </w:trPr>
        <w:tc>
          <w:tcPr>
            <w:tcW w:w="2921" w:type="dxa"/>
            <w:gridSpan w:val="2"/>
            <w:tcBorders>
              <w:top w:val="nil"/>
              <w:left w:val="single" w:sz="6" w:space="0" w:color="auto"/>
              <w:bottom w:val="single" w:sz="4" w:space="0" w:color="auto"/>
            </w:tcBorders>
            <w:shd w:val="clear" w:color="auto" w:fill="FFFFFF" w:themeFill="background1"/>
            <w:tcMar>
              <w:top w:w="0" w:type="dxa"/>
              <w:left w:w="70" w:type="dxa"/>
              <w:bottom w:w="0" w:type="dxa"/>
              <w:right w:w="70" w:type="dxa"/>
            </w:tcMar>
          </w:tcPr>
          <w:p w14:paraId="73F53E29" w14:textId="77777777" w:rsidR="00F02FE4" w:rsidRPr="00CD446F" w:rsidRDefault="00F02FE4" w:rsidP="00A94CA8">
            <w:pPr>
              <w:spacing w:before="100" w:beforeAutospacing="1" w:after="100" w:afterAutospacing="1"/>
              <w:rPr>
                <w:rFonts w:cstheme="minorHAnsi"/>
                <w:szCs w:val="22"/>
              </w:rPr>
            </w:pPr>
            <w:r>
              <w:rPr>
                <w:rFonts w:cstheme="minorHAnsi"/>
                <w:szCs w:val="22"/>
              </w:rPr>
              <w:t>ungerne</w:t>
            </w:r>
          </w:p>
        </w:tc>
        <w:tc>
          <w:tcPr>
            <w:tcW w:w="1535" w:type="dxa"/>
            <w:gridSpan w:val="2"/>
            <w:tcBorders>
              <w:top w:val="nil"/>
              <w:left w:val="single" w:sz="6" w:space="0" w:color="auto"/>
              <w:bottom w:val="single" w:sz="4" w:space="0" w:color="auto"/>
            </w:tcBorders>
            <w:shd w:val="clear" w:color="auto" w:fill="FFFFFF" w:themeFill="background1"/>
          </w:tcPr>
          <w:p w14:paraId="225EB105"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21,6</w:t>
            </w:r>
          </w:p>
        </w:tc>
        <w:tc>
          <w:tcPr>
            <w:tcW w:w="1536" w:type="dxa"/>
            <w:gridSpan w:val="2"/>
            <w:tcBorders>
              <w:top w:val="nil"/>
              <w:left w:val="single" w:sz="6" w:space="0" w:color="auto"/>
              <w:bottom w:val="single" w:sz="4" w:space="0" w:color="auto"/>
              <w:right w:val="single" w:sz="12" w:space="0" w:color="auto"/>
            </w:tcBorders>
            <w:shd w:val="clear" w:color="auto" w:fill="FFFFFF" w:themeFill="background1"/>
          </w:tcPr>
          <w:p w14:paraId="62E1C59B"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22,2</w:t>
            </w:r>
          </w:p>
        </w:tc>
        <w:tc>
          <w:tcPr>
            <w:tcW w:w="1536" w:type="dxa"/>
            <w:gridSpan w:val="2"/>
            <w:tcBorders>
              <w:top w:val="single" w:sz="4" w:space="0" w:color="auto"/>
              <w:left w:val="single" w:sz="12" w:space="0" w:color="auto"/>
              <w:bottom w:val="single" w:sz="12" w:space="0" w:color="auto"/>
            </w:tcBorders>
            <w:shd w:val="clear" w:color="auto" w:fill="FFFFFF" w:themeFill="background1"/>
          </w:tcPr>
          <w:p w14:paraId="0A66AEE4"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8,4</w:t>
            </w:r>
          </w:p>
        </w:tc>
        <w:tc>
          <w:tcPr>
            <w:tcW w:w="1536" w:type="dxa"/>
            <w:gridSpan w:val="2"/>
            <w:tcBorders>
              <w:top w:val="single" w:sz="4" w:space="0" w:color="auto"/>
              <w:left w:val="single" w:sz="6" w:space="0" w:color="auto"/>
              <w:bottom w:val="single" w:sz="12" w:space="0" w:color="auto"/>
              <w:right w:val="single" w:sz="12" w:space="0" w:color="auto"/>
            </w:tcBorders>
            <w:shd w:val="clear" w:color="auto" w:fill="FFFFFF" w:themeFill="background1"/>
          </w:tcPr>
          <w:p w14:paraId="3D750B7F" w14:textId="77777777" w:rsidR="00F02FE4" w:rsidRPr="00356C3E" w:rsidRDefault="00F02FE4" w:rsidP="00A94CA8">
            <w:pPr>
              <w:spacing w:before="100" w:beforeAutospacing="1" w:after="100" w:afterAutospacing="1"/>
              <w:jc w:val="center"/>
              <w:rPr>
                <w:rFonts w:cstheme="minorHAnsi"/>
                <w:szCs w:val="22"/>
              </w:rPr>
            </w:pPr>
            <w:r>
              <w:rPr>
                <w:rFonts w:cstheme="minorHAnsi"/>
                <w:szCs w:val="22"/>
              </w:rPr>
              <w:t>30,0</w:t>
            </w:r>
          </w:p>
        </w:tc>
      </w:tr>
    </w:tbl>
    <w:p w14:paraId="7753630A" w14:textId="746C64AB" w:rsidR="00E86B4D" w:rsidRDefault="00E86B4D" w:rsidP="00E86B4D">
      <w:pPr>
        <w:pStyle w:val="StandardWeb"/>
        <w:shd w:val="clear" w:color="auto" w:fill="FFFFFF" w:themeFill="background1"/>
        <w:jc w:val="center"/>
        <w:rPr>
          <w:rFonts w:cstheme="minorHAnsi"/>
          <w:b/>
          <w:bCs/>
          <w:szCs w:val="22"/>
        </w:rPr>
      </w:pPr>
      <w:r w:rsidRPr="00883C62">
        <w:rPr>
          <w:rFonts w:cstheme="minorHAnsi"/>
          <w:b/>
          <w:bCs/>
          <w:szCs w:val="22"/>
        </w:rPr>
        <w:t xml:space="preserve"> </w:t>
      </w:r>
    </w:p>
    <w:p w14:paraId="0249A4FB" w14:textId="77777777" w:rsidR="00256668" w:rsidRPr="00883C62" w:rsidRDefault="00256668" w:rsidP="00E86B4D">
      <w:pPr>
        <w:pStyle w:val="StandardWeb"/>
        <w:shd w:val="clear" w:color="auto" w:fill="FFFFFF" w:themeFill="background1"/>
        <w:jc w:val="center"/>
        <w:rPr>
          <w:rFonts w:cstheme="minorHAnsi"/>
          <w:b/>
          <w:bCs/>
          <w:szCs w:val="22"/>
        </w:rPr>
      </w:pPr>
    </w:p>
    <w:tbl>
      <w:tblPr>
        <w:tblW w:w="90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
        <w:gridCol w:w="2914"/>
        <w:gridCol w:w="7"/>
        <w:gridCol w:w="1528"/>
        <w:gridCol w:w="7"/>
        <w:gridCol w:w="1529"/>
        <w:gridCol w:w="7"/>
        <w:gridCol w:w="1529"/>
        <w:gridCol w:w="7"/>
        <w:gridCol w:w="1529"/>
        <w:gridCol w:w="7"/>
      </w:tblGrid>
      <w:tr w:rsidR="00E86B4D" w:rsidRPr="00356C3E" w14:paraId="2AF40AAA" w14:textId="77777777" w:rsidTr="008E3ECE">
        <w:trPr>
          <w:gridAfter w:val="1"/>
          <w:wAfter w:w="7" w:type="dxa"/>
        </w:trPr>
        <w:tc>
          <w:tcPr>
            <w:tcW w:w="9064" w:type="dxa"/>
            <w:gridSpan w:val="10"/>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550B5E08" w14:textId="21740240" w:rsidR="00E86B4D" w:rsidRDefault="00E86B4D" w:rsidP="00A94CA8">
            <w:pPr>
              <w:pStyle w:val="StandardWeb"/>
              <w:shd w:val="clear" w:color="auto" w:fill="FFFFFF" w:themeFill="background1"/>
              <w:jc w:val="center"/>
              <w:rPr>
                <w:rFonts w:cstheme="minorHAnsi"/>
                <w:b/>
                <w:bCs/>
                <w:szCs w:val="22"/>
              </w:rPr>
            </w:pPr>
            <w:r>
              <w:rPr>
                <w:b/>
                <w:bCs/>
                <w:szCs w:val="22"/>
              </w:rPr>
              <w:t>Tab.</w:t>
            </w:r>
            <w:r w:rsidR="002145E5">
              <w:rPr>
                <w:b/>
                <w:bCs/>
                <w:szCs w:val="22"/>
              </w:rPr>
              <w:t>9</w:t>
            </w:r>
            <w:r w:rsidR="00F411E2">
              <w:rPr>
                <w:b/>
                <w:bCs/>
                <w:szCs w:val="22"/>
              </w:rPr>
              <w:t>2</w:t>
            </w:r>
            <w:r>
              <w:rPr>
                <w:b/>
                <w:bCs/>
                <w:szCs w:val="22"/>
              </w:rPr>
              <w:t xml:space="preserve"> </w:t>
            </w:r>
            <w:proofErr w:type="spellStart"/>
            <w:r>
              <w:rPr>
                <w:szCs w:val="22"/>
              </w:rPr>
              <w:t>Gamingintensität</w:t>
            </w:r>
            <w:proofErr w:type="spellEnd"/>
            <w:r>
              <w:rPr>
                <w:szCs w:val="22"/>
              </w:rPr>
              <w:t xml:space="preserve"> - Freizeitvorliebe</w:t>
            </w:r>
          </w:p>
          <w:p w14:paraId="30234C39"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Das mache ich gerne / würde ich gerne machen </w:t>
            </w:r>
          </w:p>
          <w:p w14:paraId="552FEF16" w14:textId="77777777" w:rsidR="00E86B4D" w:rsidRDefault="00E86B4D" w:rsidP="00A94CA8">
            <w:pPr>
              <w:pStyle w:val="StandardWeb"/>
              <w:shd w:val="clear" w:color="auto" w:fill="FFFFFF" w:themeFill="background1"/>
              <w:jc w:val="center"/>
              <w:rPr>
                <w:rFonts w:cstheme="minorHAnsi"/>
                <w:szCs w:val="22"/>
              </w:rPr>
            </w:pPr>
            <w:r w:rsidRPr="00883C62">
              <w:rPr>
                <w:rFonts w:cstheme="minorHAnsi"/>
                <w:b/>
                <w:bCs/>
                <w:szCs w:val="22"/>
              </w:rPr>
              <w:t>Wandern</w:t>
            </w:r>
            <w:r>
              <w:rPr>
                <w:rFonts w:cstheme="minorHAnsi"/>
                <w:b/>
                <w:bCs/>
                <w:szCs w:val="22"/>
              </w:rPr>
              <w:t xml:space="preserve"> (%)</w:t>
            </w:r>
          </w:p>
        </w:tc>
      </w:tr>
      <w:tr w:rsidR="00E86B4D" w:rsidRPr="00356C3E" w14:paraId="014B414A" w14:textId="77777777" w:rsidTr="008E3ECE">
        <w:trPr>
          <w:gridAfter w:val="1"/>
          <w:wAfter w:w="7" w:type="dxa"/>
        </w:trPr>
        <w:tc>
          <w:tcPr>
            <w:tcW w:w="2921" w:type="dxa"/>
            <w:gridSpan w:val="2"/>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6F49F645" w14:textId="77777777" w:rsidR="00E86B4D" w:rsidRDefault="00E86B4D" w:rsidP="00A94CA8">
            <w:pPr>
              <w:spacing w:before="100" w:beforeAutospacing="1" w:after="100" w:afterAutospacing="1"/>
              <w:rPr>
                <w:rFonts w:cstheme="minorHAnsi"/>
                <w:szCs w:val="22"/>
              </w:rPr>
            </w:pPr>
          </w:p>
        </w:tc>
        <w:tc>
          <w:tcPr>
            <w:tcW w:w="3071" w:type="dxa"/>
            <w:gridSpan w:val="4"/>
            <w:tcBorders>
              <w:top w:val="single" w:sz="4" w:space="0" w:color="auto"/>
              <w:left w:val="single" w:sz="6" w:space="0" w:color="auto"/>
              <w:bottom w:val="single" w:sz="4" w:space="0" w:color="auto"/>
              <w:right w:val="single" w:sz="12" w:space="0" w:color="auto"/>
            </w:tcBorders>
            <w:shd w:val="clear" w:color="auto" w:fill="FFFFFF" w:themeFill="background1"/>
          </w:tcPr>
          <w:p w14:paraId="03799F18"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4"/>
            <w:tcBorders>
              <w:top w:val="single" w:sz="12" w:space="0" w:color="auto"/>
              <w:left w:val="single" w:sz="12" w:space="0" w:color="auto"/>
              <w:bottom w:val="single" w:sz="4" w:space="0" w:color="auto"/>
              <w:right w:val="single" w:sz="12" w:space="0" w:color="auto"/>
            </w:tcBorders>
            <w:shd w:val="clear" w:color="auto" w:fill="FFFFFF" w:themeFill="background1"/>
          </w:tcPr>
          <w:p w14:paraId="6BD91017"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256668" w:rsidRPr="00356C3E" w14:paraId="70515C53" w14:textId="77777777" w:rsidTr="008E3ECE">
        <w:trPr>
          <w:gridBefore w:val="1"/>
          <w:wBefore w:w="7" w:type="dxa"/>
        </w:trPr>
        <w:tc>
          <w:tcPr>
            <w:tcW w:w="292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F145BF8" w14:textId="77777777" w:rsidR="00256668" w:rsidRPr="00E97C47" w:rsidRDefault="00256668" w:rsidP="00A94CA8">
            <w:pPr>
              <w:rPr>
                <w:rFonts w:cstheme="minorHAnsi"/>
                <w:szCs w:val="22"/>
              </w:rPr>
            </w:pPr>
            <w:r>
              <w:rPr>
                <w:rFonts w:cstheme="minorHAnsi"/>
                <w:szCs w:val="22"/>
              </w:rPr>
              <w:t>Gerne bewegen</w:t>
            </w:r>
          </w:p>
        </w:tc>
        <w:tc>
          <w:tcPr>
            <w:tcW w:w="1535" w:type="dxa"/>
            <w:gridSpan w:val="2"/>
            <w:tcBorders>
              <w:top w:val="single" w:sz="12" w:space="0" w:color="auto"/>
              <w:left w:val="single" w:sz="12" w:space="0" w:color="auto"/>
              <w:bottom w:val="single" w:sz="12" w:space="0" w:color="auto"/>
            </w:tcBorders>
            <w:shd w:val="clear" w:color="auto" w:fill="FFFFFF" w:themeFill="background1"/>
          </w:tcPr>
          <w:p w14:paraId="0B1919C2" w14:textId="77777777" w:rsidR="00256668" w:rsidRDefault="00256668" w:rsidP="00A94CA8">
            <w:pPr>
              <w:spacing w:before="100" w:beforeAutospacing="1" w:after="100" w:afterAutospacing="1"/>
              <w:jc w:val="center"/>
              <w:rPr>
                <w:rFonts w:cstheme="minorHAnsi"/>
                <w:szCs w:val="22"/>
              </w:rPr>
            </w:pPr>
            <w:r>
              <w:rPr>
                <w:rFonts w:cstheme="minorHAnsi"/>
                <w:szCs w:val="22"/>
              </w:rPr>
              <w:t>regelmäßig</w:t>
            </w:r>
          </w:p>
        </w:tc>
        <w:tc>
          <w:tcPr>
            <w:tcW w:w="1536" w:type="dxa"/>
            <w:gridSpan w:val="2"/>
            <w:tcBorders>
              <w:top w:val="single" w:sz="12" w:space="0" w:color="auto"/>
              <w:bottom w:val="single" w:sz="12" w:space="0" w:color="auto"/>
            </w:tcBorders>
            <w:shd w:val="clear" w:color="auto" w:fill="FFFFFF" w:themeFill="background1"/>
          </w:tcPr>
          <w:p w14:paraId="5CFDCC31" w14:textId="19C358BB" w:rsidR="00256668" w:rsidRDefault="00256668" w:rsidP="00A94CA8">
            <w:pPr>
              <w:spacing w:before="100" w:beforeAutospacing="1" w:after="100" w:afterAutospacing="1"/>
              <w:jc w:val="center"/>
              <w:rPr>
                <w:rFonts w:cstheme="minorHAnsi"/>
                <w:szCs w:val="22"/>
              </w:rPr>
            </w:pPr>
            <w:r>
              <w:rPr>
                <w:rFonts w:cstheme="minorHAnsi"/>
                <w:szCs w:val="22"/>
              </w:rPr>
              <w:t>nie</w:t>
            </w:r>
          </w:p>
        </w:tc>
        <w:tc>
          <w:tcPr>
            <w:tcW w:w="1536" w:type="dxa"/>
            <w:gridSpan w:val="2"/>
            <w:tcBorders>
              <w:top w:val="single" w:sz="12" w:space="0" w:color="auto"/>
              <w:bottom w:val="single" w:sz="12" w:space="0" w:color="auto"/>
            </w:tcBorders>
            <w:shd w:val="clear" w:color="auto" w:fill="FFFFFF" w:themeFill="background1"/>
          </w:tcPr>
          <w:p w14:paraId="0F8F4DCB" w14:textId="4FF6405F" w:rsidR="00256668" w:rsidRDefault="00256668" w:rsidP="00A94CA8">
            <w:pPr>
              <w:spacing w:before="100" w:beforeAutospacing="1" w:after="100" w:afterAutospacing="1"/>
              <w:jc w:val="center"/>
              <w:rPr>
                <w:rFonts w:cstheme="minorHAnsi"/>
                <w:szCs w:val="22"/>
              </w:rPr>
            </w:pPr>
            <w:r w:rsidRPr="008E3ECE">
              <w:rPr>
                <w:rFonts w:cstheme="minorHAnsi"/>
                <w:szCs w:val="22"/>
              </w:rPr>
              <w:t>Im Grüne</w:t>
            </w:r>
            <w:r w:rsidRPr="00256668">
              <w:rPr>
                <w:rFonts w:cstheme="minorHAnsi"/>
                <w:i/>
                <w:iCs/>
                <w:szCs w:val="22"/>
              </w:rPr>
              <w:t>n</w:t>
            </w:r>
          </w:p>
        </w:tc>
        <w:tc>
          <w:tcPr>
            <w:tcW w:w="1536" w:type="dxa"/>
            <w:gridSpan w:val="2"/>
            <w:tcBorders>
              <w:top w:val="single" w:sz="12" w:space="0" w:color="auto"/>
              <w:bottom w:val="single" w:sz="12" w:space="0" w:color="auto"/>
              <w:right w:val="single" w:sz="12" w:space="0" w:color="auto"/>
            </w:tcBorders>
            <w:shd w:val="clear" w:color="auto" w:fill="FFFFFF" w:themeFill="background1"/>
          </w:tcPr>
          <w:p w14:paraId="4D668035" w14:textId="1853AFD6" w:rsidR="00256668" w:rsidRPr="00356C3E" w:rsidRDefault="00256668" w:rsidP="00A94CA8">
            <w:pPr>
              <w:spacing w:before="100" w:beforeAutospacing="1" w:after="100" w:afterAutospacing="1"/>
              <w:jc w:val="center"/>
              <w:rPr>
                <w:rFonts w:cstheme="minorHAnsi"/>
                <w:szCs w:val="22"/>
              </w:rPr>
            </w:pPr>
            <w:r>
              <w:rPr>
                <w:rFonts w:cstheme="minorHAnsi"/>
                <w:szCs w:val="22"/>
              </w:rPr>
              <w:t>Im Zimmer</w:t>
            </w:r>
          </w:p>
        </w:tc>
      </w:tr>
      <w:tr w:rsidR="00256668" w:rsidRPr="00356C3E" w14:paraId="57BBF700" w14:textId="77777777" w:rsidTr="008E3ECE">
        <w:trPr>
          <w:gridAfter w:val="1"/>
          <w:wAfter w:w="7" w:type="dxa"/>
        </w:trPr>
        <w:tc>
          <w:tcPr>
            <w:tcW w:w="2921" w:type="dxa"/>
            <w:gridSpan w:val="2"/>
            <w:tcBorders>
              <w:top w:val="single" w:sz="4" w:space="0" w:color="auto"/>
              <w:bottom w:val="single" w:sz="4" w:space="0" w:color="auto"/>
            </w:tcBorders>
            <w:shd w:val="clear" w:color="auto" w:fill="FFFFFF" w:themeFill="background1"/>
          </w:tcPr>
          <w:p w14:paraId="7C4FCBA4" w14:textId="77777777" w:rsidR="00256668" w:rsidRPr="00CD446F" w:rsidRDefault="00256668" w:rsidP="00A94CA8">
            <w:pPr>
              <w:spacing w:before="100" w:beforeAutospacing="1" w:after="100" w:afterAutospacing="1"/>
              <w:rPr>
                <w:rFonts w:cstheme="minorHAnsi"/>
                <w:szCs w:val="22"/>
              </w:rPr>
            </w:pPr>
            <w:r>
              <w:rPr>
                <w:rFonts w:cstheme="minorHAnsi"/>
                <w:szCs w:val="22"/>
              </w:rPr>
              <w:t>häufig</w:t>
            </w:r>
          </w:p>
        </w:tc>
        <w:tc>
          <w:tcPr>
            <w:tcW w:w="1535" w:type="dxa"/>
            <w:gridSpan w:val="2"/>
            <w:tcBorders>
              <w:top w:val="single" w:sz="4" w:space="0" w:color="auto"/>
              <w:bottom w:val="single" w:sz="4" w:space="0" w:color="auto"/>
            </w:tcBorders>
            <w:shd w:val="clear" w:color="auto" w:fill="FFFFFF" w:themeFill="background1"/>
          </w:tcPr>
          <w:p w14:paraId="1C445D93" w14:textId="77777777" w:rsidR="00256668" w:rsidRDefault="00256668" w:rsidP="00A94CA8">
            <w:pPr>
              <w:spacing w:before="100" w:beforeAutospacing="1" w:after="100" w:afterAutospacing="1"/>
              <w:jc w:val="center"/>
              <w:rPr>
                <w:rFonts w:cstheme="minorHAnsi"/>
                <w:szCs w:val="22"/>
              </w:rPr>
            </w:pPr>
            <w:r>
              <w:rPr>
                <w:rFonts w:cstheme="minorHAnsi"/>
                <w:szCs w:val="22"/>
              </w:rPr>
              <w:t>29,4</w:t>
            </w:r>
          </w:p>
        </w:tc>
        <w:tc>
          <w:tcPr>
            <w:tcW w:w="1536" w:type="dxa"/>
            <w:gridSpan w:val="2"/>
            <w:tcBorders>
              <w:top w:val="single" w:sz="4" w:space="0" w:color="auto"/>
              <w:bottom w:val="single" w:sz="4" w:space="0" w:color="auto"/>
              <w:right w:val="single" w:sz="12" w:space="0" w:color="auto"/>
            </w:tcBorders>
            <w:shd w:val="clear" w:color="auto" w:fill="FFFFFF" w:themeFill="background1"/>
          </w:tcPr>
          <w:p w14:paraId="2B6DA408" w14:textId="77777777" w:rsidR="00256668" w:rsidRDefault="00256668" w:rsidP="00A94CA8">
            <w:pPr>
              <w:spacing w:before="100" w:beforeAutospacing="1" w:after="100" w:afterAutospacing="1"/>
              <w:jc w:val="center"/>
              <w:rPr>
                <w:rFonts w:cstheme="minorHAnsi"/>
                <w:szCs w:val="22"/>
              </w:rPr>
            </w:pPr>
            <w:r>
              <w:rPr>
                <w:rFonts w:cstheme="minorHAnsi"/>
                <w:szCs w:val="22"/>
              </w:rPr>
              <w:t>33,5</w:t>
            </w:r>
          </w:p>
        </w:tc>
        <w:tc>
          <w:tcPr>
            <w:tcW w:w="1536" w:type="dxa"/>
            <w:gridSpan w:val="2"/>
            <w:tcBorders>
              <w:top w:val="single" w:sz="12" w:space="0" w:color="auto"/>
              <w:left w:val="single" w:sz="12" w:space="0" w:color="auto"/>
              <w:bottom w:val="single" w:sz="4" w:space="0" w:color="auto"/>
            </w:tcBorders>
            <w:shd w:val="clear" w:color="auto" w:fill="FFFFFF" w:themeFill="background1"/>
          </w:tcPr>
          <w:p w14:paraId="283AA099" w14:textId="77777777" w:rsidR="00256668" w:rsidRDefault="00256668" w:rsidP="00A94CA8">
            <w:pPr>
              <w:spacing w:before="100" w:beforeAutospacing="1" w:after="100" w:afterAutospacing="1"/>
              <w:jc w:val="center"/>
              <w:rPr>
                <w:rFonts w:cstheme="minorHAnsi"/>
                <w:szCs w:val="22"/>
              </w:rPr>
            </w:pPr>
            <w:r>
              <w:rPr>
                <w:rFonts w:cstheme="minorHAnsi"/>
                <w:szCs w:val="22"/>
              </w:rPr>
              <w:t>49,7</w:t>
            </w:r>
          </w:p>
        </w:tc>
        <w:tc>
          <w:tcPr>
            <w:tcW w:w="1536" w:type="dxa"/>
            <w:gridSpan w:val="2"/>
            <w:tcBorders>
              <w:top w:val="single" w:sz="12" w:space="0" w:color="auto"/>
              <w:bottom w:val="single" w:sz="4" w:space="0" w:color="auto"/>
              <w:right w:val="single" w:sz="12" w:space="0" w:color="auto"/>
            </w:tcBorders>
            <w:shd w:val="clear" w:color="auto" w:fill="FFFFFF" w:themeFill="background1"/>
          </w:tcPr>
          <w:p w14:paraId="017DF210" w14:textId="77777777" w:rsidR="00256668" w:rsidRPr="00356C3E" w:rsidRDefault="00256668" w:rsidP="00A94CA8">
            <w:pPr>
              <w:spacing w:before="100" w:beforeAutospacing="1" w:after="100" w:afterAutospacing="1"/>
              <w:jc w:val="center"/>
              <w:rPr>
                <w:rFonts w:cstheme="minorHAnsi"/>
                <w:szCs w:val="22"/>
              </w:rPr>
            </w:pPr>
            <w:r>
              <w:rPr>
                <w:rFonts w:cstheme="minorHAnsi"/>
                <w:szCs w:val="22"/>
              </w:rPr>
              <w:t>26,6</w:t>
            </w:r>
          </w:p>
        </w:tc>
      </w:tr>
      <w:tr w:rsidR="00256668" w:rsidRPr="00356C3E" w14:paraId="0B1DE330" w14:textId="77777777" w:rsidTr="008E3ECE">
        <w:trPr>
          <w:gridAfter w:val="1"/>
          <w:wAfter w:w="7" w:type="dxa"/>
        </w:trPr>
        <w:tc>
          <w:tcPr>
            <w:tcW w:w="2921" w:type="dxa"/>
            <w:gridSpan w:val="2"/>
            <w:tcBorders>
              <w:top w:val="single" w:sz="4" w:space="0" w:color="auto"/>
              <w:bottom w:val="single" w:sz="4" w:space="0" w:color="auto"/>
            </w:tcBorders>
            <w:shd w:val="clear" w:color="auto" w:fill="FFFFFF" w:themeFill="background1"/>
          </w:tcPr>
          <w:p w14:paraId="60FF94C3" w14:textId="77777777" w:rsidR="00256668" w:rsidRPr="00CD446F" w:rsidRDefault="00256668" w:rsidP="00A94CA8">
            <w:pPr>
              <w:spacing w:before="100" w:beforeAutospacing="1" w:after="100" w:afterAutospacing="1"/>
              <w:rPr>
                <w:rFonts w:cstheme="minorHAnsi"/>
                <w:szCs w:val="22"/>
              </w:rPr>
            </w:pPr>
            <w:r>
              <w:rPr>
                <w:rFonts w:cstheme="minorHAnsi"/>
                <w:szCs w:val="22"/>
              </w:rPr>
              <w:t xml:space="preserve">selten </w:t>
            </w:r>
          </w:p>
        </w:tc>
        <w:tc>
          <w:tcPr>
            <w:tcW w:w="1535" w:type="dxa"/>
            <w:gridSpan w:val="2"/>
            <w:tcBorders>
              <w:top w:val="single" w:sz="4" w:space="0" w:color="auto"/>
              <w:bottom w:val="single" w:sz="4" w:space="0" w:color="auto"/>
            </w:tcBorders>
            <w:shd w:val="clear" w:color="auto" w:fill="FFFFFF" w:themeFill="background1"/>
          </w:tcPr>
          <w:p w14:paraId="47FAF95F" w14:textId="77777777" w:rsidR="00256668" w:rsidRDefault="00256668" w:rsidP="00A94CA8">
            <w:pPr>
              <w:spacing w:before="100" w:beforeAutospacing="1" w:after="100" w:afterAutospacing="1"/>
              <w:jc w:val="center"/>
              <w:rPr>
                <w:rFonts w:cstheme="minorHAnsi"/>
                <w:szCs w:val="22"/>
              </w:rPr>
            </w:pPr>
            <w:r>
              <w:rPr>
                <w:rFonts w:cstheme="minorHAnsi"/>
                <w:szCs w:val="22"/>
              </w:rPr>
              <w:t>36,9</w:t>
            </w:r>
          </w:p>
        </w:tc>
        <w:tc>
          <w:tcPr>
            <w:tcW w:w="1536" w:type="dxa"/>
            <w:gridSpan w:val="2"/>
            <w:tcBorders>
              <w:top w:val="single" w:sz="4" w:space="0" w:color="auto"/>
              <w:bottom w:val="single" w:sz="4" w:space="0" w:color="auto"/>
              <w:right w:val="single" w:sz="12" w:space="0" w:color="auto"/>
            </w:tcBorders>
            <w:shd w:val="clear" w:color="auto" w:fill="FFFFFF" w:themeFill="background1"/>
          </w:tcPr>
          <w:p w14:paraId="0D7114DF" w14:textId="77777777" w:rsidR="00256668" w:rsidRDefault="00256668" w:rsidP="00A94CA8">
            <w:pPr>
              <w:spacing w:before="100" w:beforeAutospacing="1" w:after="100" w:afterAutospacing="1"/>
              <w:jc w:val="center"/>
              <w:rPr>
                <w:rFonts w:cstheme="minorHAnsi"/>
                <w:szCs w:val="22"/>
              </w:rPr>
            </w:pPr>
            <w:r>
              <w:rPr>
                <w:rFonts w:cstheme="minorHAnsi"/>
                <w:szCs w:val="22"/>
              </w:rPr>
              <w:t>34,5</w:t>
            </w:r>
          </w:p>
        </w:tc>
        <w:tc>
          <w:tcPr>
            <w:tcW w:w="1536" w:type="dxa"/>
            <w:gridSpan w:val="2"/>
            <w:tcBorders>
              <w:top w:val="single" w:sz="4" w:space="0" w:color="auto"/>
              <w:left w:val="single" w:sz="12" w:space="0" w:color="auto"/>
              <w:bottom w:val="single" w:sz="4" w:space="0" w:color="auto"/>
            </w:tcBorders>
            <w:shd w:val="clear" w:color="auto" w:fill="FFFFFF" w:themeFill="background1"/>
          </w:tcPr>
          <w:p w14:paraId="463A6AE2" w14:textId="77777777" w:rsidR="00256668" w:rsidRDefault="00256668" w:rsidP="00A94CA8">
            <w:pPr>
              <w:spacing w:before="100" w:beforeAutospacing="1" w:after="100" w:afterAutospacing="1"/>
              <w:jc w:val="center"/>
              <w:rPr>
                <w:rFonts w:cstheme="minorHAnsi"/>
                <w:szCs w:val="22"/>
              </w:rPr>
            </w:pPr>
            <w:r>
              <w:rPr>
                <w:rFonts w:cstheme="minorHAnsi"/>
                <w:szCs w:val="22"/>
              </w:rPr>
              <w:t>36,8</w:t>
            </w:r>
          </w:p>
        </w:tc>
        <w:tc>
          <w:tcPr>
            <w:tcW w:w="1536" w:type="dxa"/>
            <w:gridSpan w:val="2"/>
            <w:tcBorders>
              <w:top w:val="single" w:sz="4" w:space="0" w:color="auto"/>
              <w:bottom w:val="single" w:sz="4" w:space="0" w:color="auto"/>
              <w:right w:val="single" w:sz="12" w:space="0" w:color="auto"/>
            </w:tcBorders>
            <w:shd w:val="clear" w:color="auto" w:fill="FFFFFF" w:themeFill="background1"/>
          </w:tcPr>
          <w:p w14:paraId="42E5F612" w14:textId="77777777" w:rsidR="00256668" w:rsidRPr="00356C3E" w:rsidRDefault="00256668" w:rsidP="00A94CA8">
            <w:pPr>
              <w:spacing w:before="100" w:beforeAutospacing="1" w:after="100" w:afterAutospacing="1"/>
              <w:jc w:val="center"/>
              <w:rPr>
                <w:rFonts w:cstheme="minorHAnsi"/>
                <w:szCs w:val="22"/>
              </w:rPr>
            </w:pPr>
            <w:r>
              <w:rPr>
                <w:rFonts w:cstheme="minorHAnsi"/>
                <w:szCs w:val="22"/>
              </w:rPr>
              <w:t>34,8</w:t>
            </w:r>
          </w:p>
        </w:tc>
      </w:tr>
      <w:tr w:rsidR="00256668" w:rsidRPr="00356C3E" w14:paraId="417FD6D6" w14:textId="77777777" w:rsidTr="008E3ECE">
        <w:trPr>
          <w:gridAfter w:val="1"/>
          <w:wAfter w:w="7" w:type="dxa"/>
        </w:trPr>
        <w:tc>
          <w:tcPr>
            <w:tcW w:w="2921" w:type="dxa"/>
            <w:gridSpan w:val="2"/>
            <w:tcBorders>
              <w:top w:val="nil"/>
              <w:bottom w:val="single" w:sz="4" w:space="0" w:color="auto"/>
            </w:tcBorders>
            <w:shd w:val="clear" w:color="auto" w:fill="FFFFFF" w:themeFill="background1"/>
          </w:tcPr>
          <w:p w14:paraId="14A16954" w14:textId="77777777" w:rsidR="00256668" w:rsidRPr="00CD446F" w:rsidRDefault="00256668" w:rsidP="00A94CA8">
            <w:pPr>
              <w:spacing w:before="100" w:beforeAutospacing="1" w:after="100" w:afterAutospacing="1"/>
              <w:rPr>
                <w:rFonts w:cstheme="minorHAnsi"/>
                <w:szCs w:val="22"/>
              </w:rPr>
            </w:pPr>
            <w:r>
              <w:rPr>
                <w:rFonts w:cstheme="minorHAnsi"/>
                <w:szCs w:val="22"/>
              </w:rPr>
              <w:t>gar nicht</w:t>
            </w:r>
          </w:p>
        </w:tc>
        <w:tc>
          <w:tcPr>
            <w:tcW w:w="1535" w:type="dxa"/>
            <w:gridSpan w:val="2"/>
            <w:tcBorders>
              <w:top w:val="nil"/>
              <w:bottom w:val="single" w:sz="4" w:space="0" w:color="auto"/>
            </w:tcBorders>
            <w:shd w:val="clear" w:color="auto" w:fill="FFFFFF" w:themeFill="background1"/>
          </w:tcPr>
          <w:p w14:paraId="0F527A89" w14:textId="77777777" w:rsidR="00256668" w:rsidRDefault="00256668" w:rsidP="00A94CA8">
            <w:pPr>
              <w:spacing w:before="100" w:beforeAutospacing="1" w:after="100" w:afterAutospacing="1"/>
              <w:jc w:val="center"/>
              <w:rPr>
                <w:rFonts w:cstheme="minorHAnsi"/>
                <w:szCs w:val="22"/>
              </w:rPr>
            </w:pPr>
            <w:r>
              <w:rPr>
                <w:rFonts w:cstheme="minorHAnsi"/>
                <w:szCs w:val="22"/>
              </w:rPr>
              <w:t>31,7</w:t>
            </w:r>
          </w:p>
        </w:tc>
        <w:tc>
          <w:tcPr>
            <w:tcW w:w="1536" w:type="dxa"/>
            <w:gridSpan w:val="2"/>
            <w:tcBorders>
              <w:top w:val="nil"/>
              <w:bottom w:val="single" w:sz="4" w:space="0" w:color="auto"/>
              <w:right w:val="single" w:sz="12" w:space="0" w:color="auto"/>
            </w:tcBorders>
            <w:shd w:val="clear" w:color="auto" w:fill="FFFFFF" w:themeFill="background1"/>
          </w:tcPr>
          <w:p w14:paraId="555CEB77" w14:textId="77777777" w:rsidR="00256668" w:rsidRDefault="00256668" w:rsidP="00A94CA8">
            <w:pPr>
              <w:spacing w:before="100" w:beforeAutospacing="1" w:after="100" w:afterAutospacing="1"/>
              <w:jc w:val="center"/>
              <w:rPr>
                <w:rFonts w:cstheme="minorHAnsi"/>
                <w:szCs w:val="22"/>
              </w:rPr>
            </w:pPr>
            <w:r>
              <w:rPr>
                <w:rFonts w:cstheme="minorHAnsi"/>
                <w:szCs w:val="22"/>
              </w:rPr>
              <w:t>30,7</w:t>
            </w:r>
          </w:p>
        </w:tc>
        <w:tc>
          <w:tcPr>
            <w:tcW w:w="1536" w:type="dxa"/>
            <w:gridSpan w:val="2"/>
            <w:tcBorders>
              <w:top w:val="single" w:sz="4" w:space="0" w:color="auto"/>
              <w:left w:val="single" w:sz="12" w:space="0" w:color="auto"/>
              <w:bottom w:val="single" w:sz="12" w:space="0" w:color="auto"/>
            </w:tcBorders>
            <w:shd w:val="clear" w:color="auto" w:fill="FFFFFF" w:themeFill="background1"/>
          </w:tcPr>
          <w:p w14:paraId="68C215C9" w14:textId="77777777" w:rsidR="00256668" w:rsidRDefault="00256668" w:rsidP="00A94CA8">
            <w:pPr>
              <w:spacing w:before="100" w:beforeAutospacing="1" w:after="100" w:afterAutospacing="1"/>
              <w:jc w:val="center"/>
              <w:rPr>
                <w:rFonts w:cstheme="minorHAnsi"/>
                <w:szCs w:val="22"/>
              </w:rPr>
            </w:pPr>
            <w:r>
              <w:rPr>
                <w:rFonts w:cstheme="minorHAnsi"/>
                <w:szCs w:val="22"/>
              </w:rPr>
              <w:t>12,2</w:t>
            </w:r>
          </w:p>
        </w:tc>
        <w:tc>
          <w:tcPr>
            <w:tcW w:w="1536" w:type="dxa"/>
            <w:gridSpan w:val="2"/>
            <w:tcBorders>
              <w:top w:val="single" w:sz="4" w:space="0" w:color="auto"/>
              <w:bottom w:val="single" w:sz="12" w:space="0" w:color="auto"/>
              <w:right w:val="single" w:sz="12" w:space="0" w:color="auto"/>
            </w:tcBorders>
            <w:shd w:val="clear" w:color="auto" w:fill="FFFFFF" w:themeFill="background1"/>
          </w:tcPr>
          <w:p w14:paraId="12577DC0" w14:textId="77777777" w:rsidR="00256668" w:rsidRPr="00356C3E" w:rsidRDefault="00256668" w:rsidP="00A94CA8">
            <w:pPr>
              <w:spacing w:before="100" w:beforeAutospacing="1" w:after="100" w:afterAutospacing="1"/>
              <w:jc w:val="center"/>
              <w:rPr>
                <w:rFonts w:cstheme="minorHAnsi"/>
                <w:szCs w:val="22"/>
              </w:rPr>
            </w:pPr>
            <w:r>
              <w:rPr>
                <w:rFonts w:cstheme="minorHAnsi"/>
                <w:szCs w:val="22"/>
              </w:rPr>
              <w:t>37,3</w:t>
            </w:r>
          </w:p>
        </w:tc>
      </w:tr>
    </w:tbl>
    <w:p w14:paraId="6061B066" w14:textId="77777777" w:rsidR="00E86B4D" w:rsidRDefault="00E86B4D" w:rsidP="00E86B4D">
      <w:pPr>
        <w:pStyle w:val="StandardWeb"/>
        <w:jc w:val="center"/>
        <w:rPr>
          <w:rFonts w:cstheme="minorHAnsi"/>
          <w:szCs w:val="22"/>
        </w:rPr>
      </w:pPr>
    </w:p>
    <w:p w14:paraId="728175F6" w14:textId="72AE9472" w:rsidR="00E86B4D" w:rsidRDefault="00E86B4D" w:rsidP="00E86B4D">
      <w:pPr>
        <w:pStyle w:val="StandardWeb"/>
        <w:rPr>
          <w:rFonts w:cstheme="minorHAnsi"/>
          <w:b/>
          <w:bCs/>
          <w:szCs w:val="22"/>
        </w:rPr>
      </w:pPr>
      <w:r w:rsidRPr="00857468">
        <w:rPr>
          <w:rFonts w:cstheme="minorHAnsi"/>
          <w:b/>
          <w:bCs/>
          <w:szCs w:val="22"/>
        </w:rPr>
        <w:t>Der Kombination von begrünter Umwelt und freier Bewegung kommt im jugendlichen Naturverhältnis offenbar eine besondere</w:t>
      </w:r>
      <w:r w:rsidR="00741BB7">
        <w:rPr>
          <w:rFonts w:cstheme="minorHAnsi"/>
          <w:b/>
          <w:bCs/>
          <w:szCs w:val="22"/>
        </w:rPr>
        <w:t xml:space="preserve"> </w:t>
      </w:r>
      <w:r w:rsidRPr="00857468">
        <w:rPr>
          <w:rFonts w:cstheme="minorHAnsi"/>
          <w:b/>
          <w:bCs/>
          <w:szCs w:val="22"/>
        </w:rPr>
        <w:t xml:space="preserve">Bedeutung zu. </w:t>
      </w:r>
      <w:r>
        <w:rPr>
          <w:rFonts w:cstheme="minorHAnsi"/>
          <w:b/>
          <w:bCs/>
          <w:szCs w:val="22"/>
        </w:rPr>
        <w:t xml:space="preserve">Wer sich </w:t>
      </w:r>
      <w:r w:rsidR="00887EF2">
        <w:rPr>
          <w:rFonts w:cstheme="minorHAnsi"/>
          <w:b/>
          <w:bCs/>
          <w:szCs w:val="22"/>
        </w:rPr>
        <w:t>lieber</w:t>
      </w:r>
      <w:r>
        <w:rPr>
          <w:rFonts w:cstheme="minorHAnsi"/>
          <w:b/>
          <w:bCs/>
          <w:szCs w:val="22"/>
        </w:rPr>
        <w:t xml:space="preserve"> im eigenen Zimmer aufhält, kann damit nur halb so viel anfangen. </w:t>
      </w:r>
      <w:r w:rsidR="006110B2">
        <w:rPr>
          <w:rFonts w:cstheme="minorHAnsi"/>
          <w:b/>
          <w:bCs/>
          <w:szCs w:val="22"/>
        </w:rPr>
        <w:t>Der</w:t>
      </w:r>
      <w:r>
        <w:rPr>
          <w:rFonts w:cstheme="minorHAnsi"/>
          <w:b/>
          <w:bCs/>
          <w:szCs w:val="22"/>
        </w:rPr>
        <w:t xml:space="preserve"> Grad elektronischer Spielleidenschaft </w:t>
      </w:r>
      <w:r w:rsidR="006110B2">
        <w:rPr>
          <w:rFonts w:cstheme="minorHAnsi"/>
          <w:b/>
          <w:bCs/>
          <w:szCs w:val="22"/>
        </w:rPr>
        <w:t>lässt nur einen mäßigen Zusammenhang mit</w:t>
      </w:r>
      <w:r>
        <w:rPr>
          <w:rFonts w:cstheme="minorHAnsi"/>
          <w:b/>
          <w:bCs/>
          <w:szCs w:val="22"/>
        </w:rPr>
        <w:t xml:space="preserve"> dem fußläufigen Entdecken von Natur und Landschaft </w:t>
      </w:r>
      <w:r w:rsidR="006110B2">
        <w:rPr>
          <w:rFonts w:cstheme="minorHAnsi"/>
          <w:b/>
          <w:bCs/>
          <w:szCs w:val="22"/>
        </w:rPr>
        <w:t xml:space="preserve">erkennen. </w:t>
      </w:r>
      <w:r>
        <w:rPr>
          <w:rFonts w:cstheme="minorHAnsi"/>
          <w:b/>
          <w:bCs/>
          <w:szCs w:val="22"/>
        </w:rPr>
        <w:t xml:space="preserve">Egal in welchem Maße man dem Gaming verfallen ist: Das Interesse an der Erkundung natürlicher Umwelt ist von untergeordneter Bedeutung. </w:t>
      </w:r>
    </w:p>
    <w:p w14:paraId="6B9742EB" w14:textId="4515CC42" w:rsidR="00E86B4D" w:rsidRDefault="00E86B4D" w:rsidP="00E86B4D">
      <w:pPr>
        <w:pStyle w:val="StandardWeb"/>
        <w:jc w:val="center"/>
        <w:rPr>
          <w:rFonts w:cstheme="minorHAnsi"/>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103DDD08" w14:textId="77777777" w:rsidTr="007351D6">
        <w:tc>
          <w:tcPr>
            <w:tcW w:w="9064" w:type="dxa"/>
            <w:gridSpan w:val="5"/>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24EF2896" w14:textId="7534E59E" w:rsidR="00E86B4D" w:rsidRDefault="00E86B4D" w:rsidP="00A94CA8">
            <w:pPr>
              <w:pStyle w:val="StandardWeb"/>
              <w:shd w:val="clear" w:color="auto" w:fill="FFFFFF" w:themeFill="background1"/>
              <w:jc w:val="center"/>
              <w:rPr>
                <w:rFonts w:cstheme="minorHAnsi"/>
                <w:b/>
                <w:bCs/>
                <w:szCs w:val="22"/>
              </w:rPr>
            </w:pPr>
            <w:r>
              <w:rPr>
                <w:b/>
                <w:bCs/>
                <w:szCs w:val="22"/>
              </w:rPr>
              <w:t>Tab.</w:t>
            </w:r>
            <w:r w:rsidR="00F411E2">
              <w:rPr>
                <w:b/>
                <w:bCs/>
                <w:szCs w:val="22"/>
              </w:rPr>
              <w:t>93</w:t>
            </w:r>
            <w:r>
              <w:rPr>
                <w:b/>
                <w:bCs/>
                <w:szCs w:val="22"/>
              </w:rPr>
              <w:t xml:space="preserve"> </w:t>
            </w:r>
            <w:proofErr w:type="spellStart"/>
            <w:r>
              <w:rPr>
                <w:szCs w:val="22"/>
              </w:rPr>
              <w:t>Gamingintensität</w:t>
            </w:r>
            <w:proofErr w:type="spellEnd"/>
            <w:r>
              <w:rPr>
                <w:szCs w:val="22"/>
              </w:rPr>
              <w:t xml:space="preserve"> - Freizeitvorliebe</w:t>
            </w:r>
          </w:p>
          <w:p w14:paraId="05F4B5AC"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Was nützt oder schadet dem Wald?</w:t>
            </w:r>
          </w:p>
          <w:p w14:paraId="17EA3D49" w14:textId="77777777" w:rsidR="00E86B4D" w:rsidRDefault="00E86B4D" w:rsidP="00A94CA8">
            <w:pPr>
              <w:pStyle w:val="StandardWeb"/>
              <w:shd w:val="clear" w:color="auto" w:fill="FFFFFF" w:themeFill="background1"/>
              <w:jc w:val="center"/>
              <w:rPr>
                <w:rFonts w:cstheme="minorHAnsi"/>
                <w:szCs w:val="22"/>
              </w:rPr>
            </w:pPr>
            <w:r w:rsidRPr="00883C62">
              <w:rPr>
                <w:rFonts w:cstheme="minorHAnsi"/>
                <w:b/>
                <w:bCs/>
                <w:szCs w:val="22"/>
              </w:rPr>
              <w:t>Quer durch den Wald laufen</w:t>
            </w:r>
            <w:r>
              <w:rPr>
                <w:rFonts w:cstheme="minorHAnsi"/>
                <w:b/>
                <w:bCs/>
                <w:szCs w:val="22"/>
              </w:rPr>
              <w:t xml:space="preserve"> (%)</w:t>
            </w:r>
          </w:p>
        </w:tc>
      </w:tr>
      <w:tr w:rsidR="00E86B4D" w:rsidRPr="00356C3E" w14:paraId="52174CD9" w14:textId="77777777" w:rsidTr="007351D6">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305548A2" w14:textId="77777777" w:rsidR="00E86B4D" w:rsidRDefault="00E86B4D" w:rsidP="00A94CA8">
            <w:pPr>
              <w:spacing w:before="100" w:beforeAutospacing="1" w:after="100" w:afterAutospacing="1"/>
              <w:rPr>
                <w:rFonts w:cstheme="minorHAnsi"/>
                <w:szCs w:val="22"/>
              </w:rPr>
            </w:pPr>
          </w:p>
        </w:tc>
        <w:tc>
          <w:tcPr>
            <w:tcW w:w="3071"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52D048B1"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1B817FFA"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AE0440" w:rsidRPr="00356C3E" w14:paraId="344E2E75" w14:textId="77777777" w:rsidTr="007351D6">
        <w:tc>
          <w:tcPr>
            <w:tcW w:w="2921" w:type="dxa"/>
            <w:tcBorders>
              <w:top w:val="single" w:sz="4" w:space="0" w:color="auto"/>
              <w:bottom w:val="single" w:sz="4" w:space="0" w:color="auto"/>
            </w:tcBorders>
            <w:shd w:val="clear" w:color="auto" w:fill="FFFFFF" w:themeFill="background1"/>
          </w:tcPr>
          <w:p w14:paraId="4D8DD184" w14:textId="77777777" w:rsidR="00AE0440" w:rsidRDefault="00AE0440" w:rsidP="00A94CA8">
            <w:pPr>
              <w:spacing w:before="100" w:beforeAutospacing="1" w:after="100" w:afterAutospacing="1"/>
              <w:rPr>
                <w:rFonts w:cstheme="minorHAnsi"/>
                <w:szCs w:val="22"/>
              </w:rPr>
            </w:pPr>
          </w:p>
        </w:tc>
        <w:tc>
          <w:tcPr>
            <w:tcW w:w="1535" w:type="dxa"/>
            <w:tcBorders>
              <w:top w:val="single" w:sz="4" w:space="0" w:color="auto"/>
              <w:bottom w:val="single" w:sz="4" w:space="0" w:color="auto"/>
            </w:tcBorders>
            <w:shd w:val="clear" w:color="auto" w:fill="FFFFFF" w:themeFill="background1"/>
          </w:tcPr>
          <w:p w14:paraId="54AB995B" w14:textId="1844EC7B" w:rsidR="00AE0440" w:rsidRDefault="007351D6"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4" w:space="0" w:color="auto"/>
              <w:right w:val="single" w:sz="12" w:space="0" w:color="auto"/>
            </w:tcBorders>
            <w:shd w:val="clear" w:color="auto" w:fill="FFFFFF" w:themeFill="background1"/>
          </w:tcPr>
          <w:p w14:paraId="5627212F" w14:textId="67CDE9FE" w:rsidR="00AE0440" w:rsidRDefault="007351D6"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12" w:space="0" w:color="auto"/>
              <w:left w:val="single" w:sz="12" w:space="0" w:color="auto"/>
              <w:bottom w:val="single" w:sz="4" w:space="0" w:color="auto"/>
            </w:tcBorders>
            <w:shd w:val="clear" w:color="auto" w:fill="FFFFFF" w:themeFill="background1"/>
          </w:tcPr>
          <w:p w14:paraId="3630DBD8" w14:textId="4BF19404" w:rsidR="00AE0440" w:rsidRDefault="007351D6" w:rsidP="00A94CA8">
            <w:pPr>
              <w:spacing w:before="100" w:beforeAutospacing="1" w:after="100" w:afterAutospacing="1"/>
              <w:jc w:val="center"/>
              <w:rPr>
                <w:rFonts w:cstheme="minorHAnsi"/>
                <w:szCs w:val="22"/>
              </w:rPr>
            </w:pPr>
            <w:r>
              <w:rPr>
                <w:rFonts w:cstheme="minorHAnsi"/>
                <w:szCs w:val="22"/>
              </w:rPr>
              <w:t xml:space="preserve">Im Grünen  </w:t>
            </w:r>
          </w:p>
        </w:tc>
        <w:tc>
          <w:tcPr>
            <w:tcW w:w="1536" w:type="dxa"/>
            <w:tcBorders>
              <w:top w:val="single" w:sz="12" w:space="0" w:color="auto"/>
              <w:bottom w:val="single" w:sz="4" w:space="0" w:color="auto"/>
              <w:right w:val="single" w:sz="12" w:space="0" w:color="auto"/>
            </w:tcBorders>
            <w:shd w:val="clear" w:color="auto" w:fill="FFFFFF" w:themeFill="background1"/>
          </w:tcPr>
          <w:p w14:paraId="0B6ECA29" w14:textId="62129D9C" w:rsidR="00AE0440" w:rsidRDefault="007351D6" w:rsidP="00A94CA8">
            <w:pPr>
              <w:spacing w:before="100" w:beforeAutospacing="1" w:after="100" w:afterAutospacing="1"/>
              <w:jc w:val="center"/>
              <w:rPr>
                <w:rFonts w:cstheme="minorHAnsi"/>
                <w:szCs w:val="22"/>
              </w:rPr>
            </w:pPr>
            <w:r>
              <w:rPr>
                <w:rFonts w:cstheme="minorHAnsi"/>
                <w:szCs w:val="22"/>
              </w:rPr>
              <w:t>Im Zimmer</w:t>
            </w:r>
          </w:p>
        </w:tc>
      </w:tr>
      <w:tr w:rsidR="00AE0440" w:rsidRPr="00356C3E" w14:paraId="75A7138D" w14:textId="77777777" w:rsidTr="007351D6">
        <w:tc>
          <w:tcPr>
            <w:tcW w:w="2921" w:type="dxa"/>
            <w:tcBorders>
              <w:top w:val="single" w:sz="4" w:space="0" w:color="auto"/>
              <w:bottom w:val="single" w:sz="4" w:space="0" w:color="auto"/>
            </w:tcBorders>
            <w:shd w:val="clear" w:color="auto" w:fill="FFFFFF" w:themeFill="background1"/>
          </w:tcPr>
          <w:p w14:paraId="2928101B" w14:textId="77777777" w:rsidR="00AE0440" w:rsidRPr="00CD446F" w:rsidRDefault="00AE0440" w:rsidP="00A94CA8">
            <w:pPr>
              <w:spacing w:before="100" w:beforeAutospacing="1" w:after="100" w:afterAutospacing="1"/>
              <w:rPr>
                <w:rFonts w:cstheme="minorHAnsi"/>
                <w:szCs w:val="22"/>
              </w:rPr>
            </w:pPr>
            <w:r>
              <w:rPr>
                <w:rFonts w:cstheme="minorHAnsi"/>
                <w:szCs w:val="22"/>
              </w:rPr>
              <w:t>eher nützlich</w:t>
            </w:r>
          </w:p>
        </w:tc>
        <w:tc>
          <w:tcPr>
            <w:tcW w:w="1535" w:type="dxa"/>
            <w:tcBorders>
              <w:top w:val="single" w:sz="4" w:space="0" w:color="auto"/>
              <w:bottom w:val="single" w:sz="4" w:space="0" w:color="auto"/>
            </w:tcBorders>
            <w:shd w:val="clear" w:color="auto" w:fill="FFFFFF" w:themeFill="background1"/>
          </w:tcPr>
          <w:p w14:paraId="00FEB534"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18,5</w:t>
            </w:r>
          </w:p>
        </w:tc>
        <w:tc>
          <w:tcPr>
            <w:tcW w:w="1536" w:type="dxa"/>
            <w:tcBorders>
              <w:top w:val="single" w:sz="4" w:space="0" w:color="auto"/>
              <w:bottom w:val="single" w:sz="4" w:space="0" w:color="auto"/>
              <w:right w:val="single" w:sz="12" w:space="0" w:color="auto"/>
            </w:tcBorders>
            <w:shd w:val="clear" w:color="auto" w:fill="FFFFFF" w:themeFill="background1"/>
          </w:tcPr>
          <w:p w14:paraId="59203EDE"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18,6</w:t>
            </w:r>
          </w:p>
        </w:tc>
        <w:tc>
          <w:tcPr>
            <w:tcW w:w="1536" w:type="dxa"/>
            <w:tcBorders>
              <w:top w:val="single" w:sz="12" w:space="0" w:color="auto"/>
              <w:left w:val="single" w:sz="12" w:space="0" w:color="auto"/>
              <w:bottom w:val="single" w:sz="4" w:space="0" w:color="auto"/>
            </w:tcBorders>
            <w:shd w:val="clear" w:color="auto" w:fill="FFFFFF" w:themeFill="background1"/>
          </w:tcPr>
          <w:p w14:paraId="4518A217"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17,3</w:t>
            </w:r>
          </w:p>
        </w:tc>
        <w:tc>
          <w:tcPr>
            <w:tcW w:w="1536" w:type="dxa"/>
            <w:tcBorders>
              <w:top w:val="single" w:sz="12" w:space="0" w:color="auto"/>
              <w:bottom w:val="single" w:sz="4" w:space="0" w:color="auto"/>
              <w:right w:val="single" w:sz="12" w:space="0" w:color="auto"/>
            </w:tcBorders>
            <w:shd w:val="clear" w:color="auto" w:fill="FFFFFF" w:themeFill="background1"/>
          </w:tcPr>
          <w:p w14:paraId="2913BF85"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17,4</w:t>
            </w:r>
          </w:p>
        </w:tc>
      </w:tr>
      <w:tr w:rsidR="00AE0440" w:rsidRPr="00356C3E" w14:paraId="3C1608CF" w14:textId="77777777" w:rsidTr="007351D6">
        <w:tc>
          <w:tcPr>
            <w:tcW w:w="2921" w:type="dxa"/>
            <w:tcBorders>
              <w:top w:val="single" w:sz="4" w:space="0" w:color="auto"/>
              <w:bottom w:val="single" w:sz="4" w:space="0" w:color="auto"/>
            </w:tcBorders>
            <w:shd w:val="clear" w:color="auto" w:fill="FFFFFF" w:themeFill="background1"/>
          </w:tcPr>
          <w:p w14:paraId="25A5F7F1" w14:textId="77777777" w:rsidR="00AE0440" w:rsidRPr="00CD446F" w:rsidRDefault="00AE0440" w:rsidP="00A94CA8">
            <w:pPr>
              <w:spacing w:before="100" w:beforeAutospacing="1" w:after="100" w:afterAutospacing="1"/>
              <w:rPr>
                <w:rFonts w:cstheme="minorHAnsi"/>
                <w:szCs w:val="22"/>
              </w:rPr>
            </w:pPr>
            <w:r>
              <w:rPr>
                <w:rFonts w:cstheme="minorHAnsi"/>
                <w:szCs w:val="22"/>
              </w:rPr>
              <w:t>eher schädlich</w:t>
            </w:r>
          </w:p>
        </w:tc>
        <w:tc>
          <w:tcPr>
            <w:tcW w:w="1535" w:type="dxa"/>
            <w:tcBorders>
              <w:top w:val="single" w:sz="4" w:space="0" w:color="auto"/>
              <w:bottom w:val="single" w:sz="4" w:space="0" w:color="auto"/>
            </w:tcBorders>
            <w:shd w:val="clear" w:color="auto" w:fill="FFFFFF" w:themeFill="background1"/>
          </w:tcPr>
          <w:p w14:paraId="6B25ABCB"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38,6</w:t>
            </w:r>
          </w:p>
        </w:tc>
        <w:tc>
          <w:tcPr>
            <w:tcW w:w="1536" w:type="dxa"/>
            <w:tcBorders>
              <w:top w:val="single" w:sz="4" w:space="0" w:color="auto"/>
              <w:bottom w:val="single" w:sz="4" w:space="0" w:color="auto"/>
              <w:right w:val="single" w:sz="12" w:space="0" w:color="auto"/>
            </w:tcBorders>
            <w:shd w:val="clear" w:color="auto" w:fill="FFFFFF" w:themeFill="background1"/>
          </w:tcPr>
          <w:p w14:paraId="6F890B29"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44,8</w:t>
            </w:r>
          </w:p>
        </w:tc>
        <w:tc>
          <w:tcPr>
            <w:tcW w:w="1536" w:type="dxa"/>
            <w:tcBorders>
              <w:top w:val="single" w:sz="4" w:space="0" w:color="auto"/>
              <w:left w:val="single" w:sz="12" w:space="0" w:color="auto"/>
              <w:bottom w:val="single" w:sz="4" w:space="0" w:color="auto"/>
            </w:tcBorders>
            <w:shd w:val="clear" w:color="auto" w:fill="FFFFFF" w:themeFill="background1"/>
          </w:tcPr>
          <w:p w14:paraId="777E0573"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50,1</w:t>
            </w:r>
          </w:p>
        </w:tc>
        <w:tc>
          <w:tcPr>
            <w:tcW w:w="1536" w:type="dxa"/>
            <w:tcBorders>
              <w:top w:val="single" w:sz="4" w:space="0" w:color="auto"/>
              <w:bottom w:val="single" w:sz="4" w:space="0" w:color="auto"/>
              <w:right w:val="single" w:sz="12" w:space="0" w:color="auto"/>
            </w:tcBorders>
            <w:shd w:val="clear" w:color="auto" w:fill="FFFFFF" w:themeFill="background1"/>
          </w:tcPr>
          <w:p w14:paraId="05B2EC0B"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40,8</w:t>
            </w:r>
          </w:p>
        </w:tc>
      </w:tr>
      <w:tr w:rsidR="00AE0440" w:rsidRPr="00356C3E" w14:paraId="57A8B3FC" w14:textId="77777777" w:rsidTr="007351D6">
        <w:tc>
          <w:tcPr>
            <w:tcW w:w="2921" w:type="dxa"/>
            <w:tcBorders>
              <w:top w:val="nil"/>
              <w:bottom w:val="single" w:sz="4" w:space="0" w:color="auto"/>
            </w:tcBorders>
            <w:shd w:val="clear" w:color="auto" w:fill="FFFFFF" w:themeFill="background1"/>
          </w:tcPr>
          <w:p w14:paraId="345CCA7C" w14:textId="77777777" w:rsidR="00AE0440" w:rsidRPr="00CD446F" w:rsidRDefault="00AE0440" w:rsidP="00A94CA8">
            <w:pPr>
              <w:spacing w:before="100" w:beforeAutospacing="1" w:after="100" w:afterAutospacing="1"/>
              <w:rPr>
                <w:rFonts w:cstheme="minorHAnsi"/>
                <w:szCs w:val="22"/>
              </w:rPr>
            </w:pPr>
            <w:r>
              <w:rPr>
                <w:rFonts w:cstheme="minorHAnsi"/>
                <w:szCs w:val="22"/>
              </w:rPr>
              <w:t>weiß nicht</w:t>
            </w:r>
          </w:p>
        </w:tc>
        <w:tc>
          <w:tcPr>
            <w:tcW w:w="1535" w:type="dxa"/>
            <w:tcBorders>
              <w:top w:val="nil"/>
              <w:bottom w:val="single" w:sz="4" w:space="0" w:color="auto"/>
            </w:tcBorders>
            <w:shd w:val="clear" w:color="auto" w:fill="FFFFFF" w:themeFill="background1"/>
          </w:tcPr>
          <w:p w14:paraId="66D0D65B"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40,3</w:t>
            </w:r>
          </w:p>
        </w:tc>
        <w:tc>
          <w:tcPr>
            <w:tcW w:w="1536" w:type="dxa"/>
            <w:tcBorders>
              <w:top w:val="nil"/>
              <w:bottom w:val="single" w:sz="4" w:space="0" w:color="auto"/>
              <w:right w:val="single" w:sz="12" w:space="0" w:color="auto"/>
            </w:tcBorders>
            <w:shd w:val="clear" w:color="auto" w:fill="FFFFFF" w:themeFill="background1"/>
          </w:tcPr>
          <w:p w14:paraId="7471581F"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34,8</w:t>
            </w:r>
          </w:p>
        </w:tc>
        <w:tc>
          <w:tcPr>
            <w:tcW w:w="1536" w:type="dxa"/>
            <w:tcBorders>
              <w:top w:val="single" w:sz="4" w:space="0" w:color="auto"/>
              <w:left w:val="single" w:sz="12" w:space="0" w:color="auto"/>
              <w:bottom w:val="single" w:sz="12" w:space="0" w:color="auto"/>
            </w:tcBorders>
            <w:shd w:val="clear" w:color="auto" w:fill="FFFFFF" w:themeFill="background1"/>
          </w:tcPr>
          <w:p w14:paraId="3B4E86FC"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30,7</w:t>
            </w:r>
          </w:p>
        </w:tc>
        <w:tc>
          <w:tcPr>
            <w:tcW w:w="1536" w:type="dxa"/>
            <w:tcBorders>
              <w:top w:val="single" w:sz="4" w:space="0" w:color="auto"/>
              <w:bottom w:val="single" w:sz="12" w:space="0" w:color="auto"/>
              <w:right w:val="single" w:sz="12" w:space="0" w:color="auto"/>
            </w:tcBorders>
            <w:shd w:val="clear" w:color="auto" w:fill="FFFFFF" w:themeFill="background1"/>
          </w:tcPr>
          <w:p w14:paraId="0516D2FC" w14:textId="77777777" w:rsidR="00AE0440" w:rsidRPr="00356C3E" w:rsidRDefault="00AE0440" w:rsidP="00A94CA8">
            <w:pPr>
              <w:spacing w:before="100" w:beforeAutospacing="1" w:after="100" w:afterAutospacing="1"/>
              <w:jc w:val="center"/>
              <w:rPr>
                <w:rFonts w:cstheme="minorHAnsi"/>
                <w:szCs w:val="22"/>
              </w:rPr>
            </w:pPr>
            <w:r>
              <w:rPr>
                <w:rFonts w:cstheme="minorHAnsi"/>
                <w:szCs w:val="22"/>
              </w:rPr>
              <w:t>38,6</w:t>
            </w:r>
          </w:p>
        </w:tc>
      </w:tr>
    </w:tbl>
    <w:p w14:paraId="7E0DAB5A" w14:textId="77777777" w:rsidR="00E86B4D" w:rsidRDefault="00E86B4D" w:rsidP="00E86B4D">
      <w:pPr>
        <w:pStyle w:val="StandardWeb"/>
      </w:pPr>
    </w:p>
    <w:p w14:paraId="6D738F9B" w14:textId="0BD105E5" w:rsidR="00E86B4D" w:rsidRPr="00381EAB" w:rsidRDefault="00E86B4D" w:rsidP="00E86B4D">
      <w:pPr>
        <w:pStyle w:val="StandardWeb"/>
        <w:rPr>
          <w:rFonts w:cstheme="minorHAnsi"/>
          <w:b/>
          <w:bCs/>
          <w:szCs w:val="22"/>
        </w:rPr>
      </w:pPr>
      <w:r w:rsidRPr="00381EAB">
        <w:rPr>
          <w:rFonts w:cstheme="minorHAnsi"/>
          <w:b/>
          <w:bCs/>
          <w:szCs w:val="22"/>
        </w:rPr>
        <w:t xml:space="preserve">Da sie damit nicht so viel im Sinn haben, ist den Gamern die rigide Moral der Naturliebhaber in Hinblick auf den schädlichen Einfluss des Querfeldeinlaufens nur begrenzt nachvollziehbar. Das vermindert die Chance, über das Ausleben von kindlicher Neugier und Entdeckerlust ein nachvollziehbar positiveres Verhältnis zur natürlichen Umwelt zu gewinnen. </w:t>
      </w:r>
      <w:r>
        <w:rPr>
          <w:rFonts w:cstheme="minorHAnsi"/>
          <w:b/>
          <w:bCs/>
          <w:szCs w:val="22"/>
        </w:rPr>
        <w:t xml:space="preserve">Von Games wird man kaum </w:t>
      </w:r>
      <w:r w:rsidR="005D46F3">
        <w:rPr>
          <w:rFonts w:cstheme="minorHAnsi"/>
          <w:b/>
          <w:bCs/>
          <w:szCs w:val="22"/>
        </w:rPr>
        <w:t xml:space="preserve">sonderliche </w:t>
      </w:r>
      <w:r>
        <w:rPr>
          <w:rFonts w:cstheme="minorHAnsi"/>
          <w:b/>
          <w:bCs/>
          <w:szCs w:val="22"/>
        </w:rPr>
        <w:t xml:space="preserve">Beiträge zu irgendeiner Art </w:t>
      </w:r>
      <w:proofErr w:type="gramStart"/>
      <w:r>
        <w:rPr>
          <w:rFonts w:cstheme="minorHAnsi"/>
          <w:b/>
          <w:bCs/>
          <w:szCs w:val="22"/>
        </w:rPr>
        <w:t>von ökologischen Bildung</w:t>
      </w:r>
      <w:proofErr w:type="gramEnd"/>
      <w:r>
        <w:rPr>
          <w:rFonts w:cstheme="minorHAnsi"/>
          <w:b/>
          <w:bCs/>
          <w:szCs w:val="22"/>
        </w:rPr>
        <w:t xml:space="preserve"> erwarten dürfen.</w:t>
      </w:r>
    </w:p>
    <w:p w14:paraId="05592D84" w14:textId="2220BA80" w:rsidR="00E86B4D" w:rsidRDefault="00E86B4D" w:rsidP="00E86B4D">
      <w:pPr>
        <w:pStyle w:val="StandardWeb"/>
        <w:jc w:val="center"/>
        <w:rPr>
          <w:rFonts w:cstheme="minorHAnsi"/>
          <w:szCs w:val="22"/>
        </w:rPr>
      </w:pPr>
    </w:p>
    <w:p w14:paraId="5C9F96D1" w14:textId="77777777" w:rsidR="002145E5" w:rsidRDefault="002145E5" w:rsidP="00E86B4D">
      <w:pPr>
        <w:pStyle w:val="StandardWeb"/>
        <w:jc w:val="center"/>
        <w:rPr>
          <w:rFonts w:cstheme="minorHAnsi"/>
          <w:szCs w:val="22"/>
        </w:rPr>
      </w:pPr>
    </w:p>
    <w:p w14:paraId="4933CC56" w14:textId="5BF2D619" w:rsidR="00E86B4D" w:rsidRDefault="00E86B4D" w:rsidP="00E86B4D">
      <w:pPr>
        <w:pStyle w:val="berschrift2"/>
      </w:pPr>
      <w:bookmarkStart w:id="55" w:name="_Toc101079209"/>
      <w:bookmarkStart w:id="56" w:name="_Toc101362206"/>
      <w:bookmarkStart w:id="57" w:name="_Toc101873557"/>
      <w:r>
        <w:t xml:space="preserve">Naturimpulse aus dem Umfeld: </w:t>
      </w:r>
      <w:r w:rsidR="009976C9">
        <w:t>Es zählt g</w:t>
      </w:r>
      <w:r>
        <w:t xml:space="preserve">laubwürdige Erfahrung </w:t>
      </w:r>
      <w:bookmarkEnd w:id="55"/>
      <w:bookmarkEnd w:id="56"/>
      <w:bookmarkEnd w:id="57"/>
    </w:p>
    <w:p w14:paraId="6332DF99" w14:textId="77777777" w:rsidR="00E86B4D" w:rsidRDefault="00E86B4D" w:rsidP="00E86B4D">
      <w:pPr>
        <w:pStyle w:val="StandardWeb"/>
      </w:pPr>
    </w:p>
    <w:p w14:paraId="31B8E10D" w14:textId="690AEE38" w:rsidR="00E86B4D" w:rsidRDefault="00E86B4D" w:rsidP="00E86B4D">
      <w:pPr>
        <w:pStyle w:val="StandardWeb"/>
        <w:shd w:val="clear" w:color="auto" w:fill="FFFFFF" w:themeFill="background1"/>
      </w:pPr>
      <w:r>
        <w:t xml:space="preserve">Eine maßgebliche Rolle für die Entwicklung von Freizeitaktivitäten im Grünen spielt die Naturnähe des engeren Lebensumfeldes. Wer schon, wenn er nur das Haus verlässt, in Vorgarten und Straße mit Bäumen, Büschen und Bodengrün konfrontiert wird oder sich regelmäßig Mühe um die Gestaltung eines Gartens macht, entwickelt entsprechende Neigungen in einer ländlichen Umgebung eher als in rein städtischen Wohnlagen. Intensivgamer können angesichts ihrer Bildschirmfokussierung von diesem Vorteil nur begrenzt profitieren, auch wenn sie in einer kleinen Ortschaft wohnen. </w:t>
      </w:r>
    </w:p>
    <w:p w14:paraId="1C9E7BDA" w14:textId="77777777" w:rsidR="00E86B4D" w:rsidRDefault="00E86B4D" w:rsidP="00E86B4D">
      <w:pPr>
        <w:pStyle w:val="StandardWeb"/>
        <w:shd w:val="clear" w:color="auto" w:fill="FFFFFF" w:themeFill="background1"/>
        <w:jc w:val="center"/>
        <w:rPr>
          <w:rFonts w:cstheme="minorHAnsi"/>
          <w:b/>
          <w:bCs/>
          <w:szCs w:val="22"/>
        </w:rPr>
      </w:pPr>
    </w:p>
    <w:tbl>
      <w:tblPr>
        <w:tblW w:w="892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44"/>
        <w:gridCol w:w="1594"/>
        <w:gridCol w:w="1595"/>
        <w:gridCol w:w="1595"/>
        <w:gridCol w:w="1595"/>
      </w:tblGrid>
      <w:tr w:rsidR="00E86B4D" w:rsidRPr="00356C3E" w14:paraId="06E1164F" w14:textId="77777777" w:rsidTr="00A94CA8">
        <w:tc>
          <w:tcPr>
            <w:tcW w:w="8923" w:type="dxa"/>
            <w:gridSpan w:val="5"/>
            <w:tcBorders>
              <w:top w:val="single" w:sz="4"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070222A8" w14:textId="7715DA63" w:rsidR="00E86B4D" w:rsidRDefault="00E86B4D" w:rsidP="00A94CA8">
            <w:pPr>
              <w:pStyle w:val="StandardWeb"/>
              <w:shd w:val="clear" w:color="auto" w:fill="FFFFFF" w:themeFill="background1"/>
              <w:jc w:val="center"/>
              <w:rPr>
                <w:rFonts w:cstheme="minorHAnsi"/>
                <w:b/>
                <w:bCs/>
                <w:szCs w:val="22"/>
              </w:rPr>
            </w:pPr>
            <w:r>
              <w:rPr>
                <w:b/>
                <w:bCs/>
                <w:szCs w:val="22"/>
              </w:rPr>
              <w:t>Tab.</w:t>
            </w:r>
            <w:r w:rsidR="002145E5">
              <w:rPr>
                <w:b/>
                <w:bCs/>
                <w:szCs w:val="22"/>
              </w:rPr>
              <w:t>9</w:t>
            </w:r>
            <w:r w:rsidR="00056001">
              <w:rPr>
                <w:b/>
                <w:bCs/>
                <w:szCs w:val="22"/>
              </w:rPr>
              <w:t>4</w:t>
            </w:r>
            <w:r>
              <w:rPr>
                <w:b/>
                <w:bCs/>
                <w:szCs w:val="22"/>
              </w:rPr>
              <w:t xml:space="preserve"> </w:t>
            </w:r>
            <w:proofErr w:type="spellStart"/>
            <w:r>
              <w:rPr>
                <w:szCs w:val="22"/>
              </w:rPr>
              <w:t>Gamingintensität</w:t>
            </w:r>
            <w:proofErr w:type="spellEnd"/>
            <w:r>
              <w:rPr>
                <w:szCs w:val="22"/>
              </w:rPr>
              <w:t xml:space="preserve"> - Freizeitvorliebe</w:t>
            </w:r>
          </w:p>
          <w:p w14:paraId="77F82CF1" w14:textId="77777777" w:rsidR="00E86B4D" w:rsidRPr="00710AB0" w:rsidRDefault="00E86B4D" w:rsidP="00A94CA8">
            <w:pPr>
              <w:pStyle w:val="StandardWeb"/>
              <w:shd w:val="clear" w:color="auto" w:fill="FFFFFF" w:themeFill="background1"/>
              <w:jc w:val="center"/>
              <w:rPr>
                <w:rFonts w:cstheme="minorHAnsi"/>
                <w:b/>
                <w:bCs/>
                <w:szCs w:val="22"/>
              </w:rPr>
            </w:pPr>
            <w:r w:rsidRPr="00587D28">
              <w:rPr>
                <w:rFonts w:cstheme="minorHAnsi"/>
                <w:b/>
                <w:bCs/>
                <w:szCs w:val="22"/>
              </w:rPr>
              <w:t>Wo wohnst Du?</w:t>
            </w:r>
            <w:r>
              <w:rPr>
                <w:rFonts w:cstheme="minorHAnsi"/>
                <w:b/>
                <w:bCs/>
                <w:szCs w:val="22"/>
              </w:rPr>
              <w:t xml:space="preserve">  (%)</w:t>
            </w:r>
          </w:p>
        </w:tc>
      </w:tr>
      <w:tr w:rsidR="00E86B4D" w:rsidRPr="00356C3E" w14:paraId="527C997E" w14:textId="77777777" w:rsidTr="00A94CA8">
        <w:tc>
          <w:tcPr>
            <w:tcW w:w="2544"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042198D0" w14:textId="77777777" w:rsidR="00E86B4D" w:rsidRDefault="00E86B4D" w:rsidP="00A94CA8">
            <w:pPr>
              <w:rPr>
                <w:rFonts w:cstheme="minorHAnsi"/>
                <w:szCs w:val="22"/>
              </w:rPr>
            </w:pPr>
            <w:r>
              <w:t>Wohnlage</w:t>
            </w:r>
          </w:p>
        </w:tc>
        <w:tc>
          <w:tcPr>
            <w:tcW w:w="3189" w:type="dxa"/>
            <w:gridSpan w:val="2"/>
            <w:tcBorders>
              <w:top w:val="single" w:sz="4" w:space="0" w:color="auto"/>
              <w:bottom w:val="single" w:sz="4" w:space="0" w:color="auto"/>
              <w:right w:val="single" w:sz="12" w:space="0" w:color="auto"/>
            </w:tcBorders>
            <w:shd w:val="clear" w:color="auto" w:fill="FFFFFF" w:themeFill="background1"/>
          </w:tcPr>
          <w:p w14:paraId="17F01B50" w14:textId="77777777" w:rsidR="00E86B4D"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190"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715484EE" w14:textId="77777777" w:rsidR="00E86B4D"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FA7621" w:rsidRPr="00356C3E" w14:paraId="26BFD107" w14:textId="77777777" w:rsidTr="00FA7621">
        <w:tc>
          <w:tcPr>
            <w:tcW w:w="2544"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1195A82" w14:textId="77777777" w:rsidR="00FA7621" w:rsidRPr="00587D28" w:rsidRDefault="00FA7621" w:rsidP="00A94CA8"/>
        </w:tc>
        <w:tc>
          <w:tcPr>
            <w:tcW w:w="1594" w:type="dxa"/>
            <w:tcBorders>
              <w:top w:val="single" w:sz="4" w:space="0" w:color="auto"/>
              <w:bottom w:val="single" w:sz="4" w:space="0" w:color="auto"/>
            </w:tcBorders>
            <w:shd w:val="clear" w:color="auto" w:fill="FFFFFF" w:themeFill="background1"/>
          </w:tcPr>
          <w:p w14:paraId="14B1D7A4"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regelmäßig</w:t>
            </w:r>
          </w:p>
        </w:tc>
        <w:tc>
          <w:tcPr>
            <w:tcW w:w="1595" w:type="dxa"/>
            <w:tcBorders>
              <w:top w:val="single" w:sz="4" w:space="0" w:color="auto"/>
              <w:bottom w:val="single" w:sz="4" w:space="0" w:color="auto"/>
              <w:right w:val="single" w:sz="12" w:space="0" w:color="auto"/>
            </w:tcBorders>
            <w:shd w:val="clear" w:color="auto" w:fill="FFFFFF" w:themeFill="background1"/>
          </w:tcPr>
          <w:p w14:paraId="7366D16E"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nie</w:t>
            </w:r>
          </w:p>
        </w:tc>
        <w:tc>
          <w:tcPr>
            <w:tcW w:w="1595" w:type="dxa"/>
            <w:tcBorders>
              <w:top w:val="single" w:sz="4" w:space="0" w:color="auto"/>
              <w:left w:val="single" w:sz="12" w:space="0" w:color="auto"/>
              <w:bottom w:val="single" w:sz="12" w:space="0" w:color="auto"/>
            </w:tcBorders>
            <w:shd w:val="clear" w:color="auto" w:fill="FFFFFF" w:themeFill="background1"/>
          </w:tcPr>
          <w:p w14:paraId="4A7D5695"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Im Grünen</w:t>
            </w:r>
          </w:p>
        </w:tc>
        <w:tc>
          <w:tcPr>
            <w:tcW w:w="1595" w:type="dxa"/>
            <w:tcBorders>
              <w:top w:val="single" w:sz="4" w:space="0" w:color="auto"/>
              <w:bottom w:val="single" w:sz="12" w:space="0" w:color="auto"/>
              <w:right w:val="single" w:sz="12" w:space="0" w:color="auto"/>
            </w:tcBorders>
            <w:shd w:val="clear" w:color="auto" w:fill="FFFFFF" w:themeFill="background1"/>
          </w:tcPr>
          <w:p w14:paraId="5D126BD6"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 xml:space="preserve">Im Zimmer </w:t>
            </w:r>
          </w:p>
        </w:tc>
      </w:tr>
      <w:tr w:rsidR="00FA7621" w:rsidRPr="00356C3E" w14:paraId="582CD580" w14:textId="77777777" w:rsidTr="00FA7621">
        <w:tc>
          <w:tcPr>
            <w:tcW w:w="2544"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7C2BCAE" w14:textId="77777777" w:rsidR="00FA7621" w:rsidRPr="00CD446F" w:rsidRDefault="00FA7621" w:rsidP="00A94CA8">
            <w:pPr>
              <w:spacing w:before="100" w:beforeAutospacing="1" w:after="100" w:afterAutospacing="1"/>
              <w:rPr>
                <w:rFonts w:cstheme="minorHAnsi"/>
                <w:szCs w:val="22"/>
              </w:rPr>
            </w:pPr>
            <w:r>
              <w:rPr>
                <w:rFonts w:cstheme="minorHAnsi"/>
                <w:szCs w:val="22"/>
              </w:rPr>
              <w:t>Mitten in der Stadt</w:t>
            </w:r>
          </w:p>
        </w:tc>
        <w:tc>
          <w:tcPr>
            <w:tcW w:w="1594" w:type="dxa"/>
            <w:tcBorders>
              <w:top w:val="single" w:sz="4" w:space="0" w:color="auto"/>
              <w:bottom w:val="single" w:sz="4" w:space="0" w:color="auto"/>
            </w:tcBorders>
            <w:shd w:val="clear" w:color="auto" w:fill="FFFFFF" w:themeFill="background1"/>
          </w:tcPr>
          <w:p w14:paraId="74CD2F75"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22,5</w:t>
            </w:r>
          </w:p>
        </w:tc>
        <w:tc>
          <w:tcPr>
            <w:tcW w:w="1595" w:type="dxa"/>
            <w:tcBorders>
              <w:top w:val="single" w:sz="4" w:space="0" w:color="auto"/>
              <w:bottom w:val="single" w:sz="4" w:space="0" w:color="auto"/>
              <w:right w:val="single" w:sz="12" w:space="0" w:color="auto"/>
            </w:tcBorders>
            <w:shd w:val="clear" w:color="auto" w:fill="FFFFFF" w:themeFill="background1"/>
          </w:tcPr>
          <w:p w14:paraId="3C92FF3A"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20,4</w:t>
            </w:r>
          </w:p>
        </w:tc>
        <w:tc>
          <w:tcPr>
            <w:tcW w:w="1595" w:type="dxa"/>
            <w:tcBorders>
              <w:top w:val="single" w:sz="12" w:space="0" w:color="auto"/>
              <w:left w:val="single" w:sz="12" w:space="0" w:color="auto"/>
              <w:bottom w:val="single" w:sz="4" w:space="0" w:color="auto"/>
            </w:tcBorders>
            <w:shd w:val="clear" w:color="auto" w:fill="FFFFFF" w:themeFill="background1"/>
          </w:tcPr>
          <w:p w14:paraId="6E5626B7"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15,8</w:t>
            </w:r>
          </w:p>
        </w:tc>
        <w:tc>
          <w:tcPr>
            <w:tcW w:w="1595" w:type="dxa"/>
            <w:tcBorders>
              <w:top w:val="single" w:sz="12" w:space="0" w:color="auto"/>
              <w:bottom w:val="single" w:sz="4" w:space="0" w:color="auto"/>
              <w:right w:val="single" w:sz="12" w:space="0" w:color="auto"/>
            </w:tcBorders>
            <w:shd w:val="clear" w:color="auto" w:fill="FFFFFF" w:themeFill="background1"/>
          </w:tcPr>
          <w:p w14:paraId="0AD2E877"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24,9</w:t>
            </w:r>
          </w:p>
        </w:tc>
      </w:tr>
      <w:tr w:rsidR="00FA7621" w:rsidRPr="00356C3E" w14:paraId="43793151" w14:textId="77777777" w:rsidTr="00FA7621">
        <w:tc>
          <w:tcPr>
            <w:tcW w:w="2544" w:type="dxa"/>
            <w:tcBorders>
              <w:top w:val="nil"/>
              <w:bottom w:val="single" w:sz="4" w:space="0" w:color="auto"/>
            </w:tcBorders>
            <w:shd w:val="clear" w:color="auto" w:fill="FFFFFF" w:themeFill="background1"/>
            <w:tcMar>
              <w:top w:w="0" w:type="dxa"/>
              <w:left w:w="70" w:type="dxa"/>
              <w:bottom w:w="0" w:type="dxa"/>
              <w:right w:w="70" w:type="dxa"/>
            </w:tcMar>
          </w:tcPr>
          <w:p w14:paraId="4B077926" w14:textId="77777777" w:rsidR="00FA7621" w:rsidRPr="00CD446F" w:rsidRDefault="00FA7621" w:rsidP="00A94CA8">
            <w:pPr>
              <w:spacing w:before="100" w:beforeAutospacing="1" w:after="100" w:afterAutospacing="1"/>
              <w:rPr>
                <w:rFonts w:cstheme="minorHAnsi"/>
                <w:szCs w:val="22"/>
              </w:rPr>
            </w:pPr>
            <w:r>
              <w:rPr>
                <w:rFonts w:cstheme="minorHAnsi"/>
                <w:szCs w:val="22"/>
              </w:rPr>
              <w:t>Am Stadtrand</w:t>
            </w:r>
          </w:p>
        </w:tc>
        <w:tc>
          <w:tcPr>
            <w:tcW w:w="1594" w:type="dxa"/>
            <w:tcBorders>
              <w:top w:val="nil"/>
              <w:bottom w:val="single" w:sz="4" w:space="0" w:color="auto"/>
            </w:tcBorders>
            <w:shd w:val="clear" w:color="auto" w:fill="FFFFFF" w:themeFill="background1"/>
          </w:tcPr>
          <w:p w14:paraId="78BF84FD"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35,5</w:t>
            </w:r>
          </w:p>
        </w:tc>
        <w:tc>
          <w:tcPr>
            <w:tcW w:w="1595" w:type="dxa"/>
            <w:tcBorders>
              <w:top w:val="nil"/>
              <w:bottom w:val="single" w:sz="4" w:space="0" w:color="auto"/>
              <w:right w:val="single" w:sz="12" w:space="0" w:color="auto"/>
            </w:tcBorders>
            <w:shd w:val="clear" w:color="auto" w:fill="FFFFFF" w:themeFill="background1"/>
          </w:tcPr>
          <w:p w14:paraId="36395D16"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35,5</w:t>
            </w:r>
          </w:p>
        </w:tc>
        <w:tc>
          <w:tcPr>
            <w:tcW w:w="1595" w:type="dxa"/>
            <w:tcBorders>
              <w:top w:val="single" w:sz="4" w:space="0" w:color="auto"/>
              <w:left w:val="single" w:sz="12" w:space="0" w:color="auto"/>
              <w:bottom w:val="single" w:sz="4" w:space="0" w:color="auto"/>
            </w:tcBorders>
            <w:shd w:val="clear" w:color="auto" w:fill="FFFFFF" w:themeFill="background1"/>
          </w:tcPr>
          <w:p w14:paraId="51B4D295"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36,6</w:t>
            </w:r>
          </w:p>
        </w:tc>
        <w:tc>
          <w:tcPr>
            <w:tcW w:w="1595" w:type="dxa"/>
            <w:tcBorders>
              <w:top w:val="single" w:sz="4" w:space="0" w:color="auto"/>
              <w:bottom w:val="single" w:sz="4" w:space="0" w:color="auto"/>
              <w:right w:val="single" w:sz="12" w:space="0" w:color="auto"/>
            </w:tcBorders>
            <w:shd w:val="clear" w:color="auto" w:fill="FFFFFF" w:themeFill="background1"/>
          </w:tcPr>
          <w:p w14:paraId="05706256"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41,0</w:t>
            </w:r>
          </w:p>
        </w:tc>
      </w:tr>
      <w:tr w:rsidR="00FA7621" w:rsidRPr="00356C3E" w14:paraId="193FB667" w14:textId="77777777" w:rsidTr="00FA7621">
        <w:tc>
          <w:tcPr>
            <w:tcW w:w="2544" w:type="dxa"/>
            <w:tcBorders>
              <w:top w:val="nil"/>
              <w:bottom w:val="single" w:sz="4" w:space="0" w:color="auto"/>
            </w:tcBorders>
            <w:shd w:val="clear" w:color="auto" w:fill="FFFFFF" w:themeFill="background1"/>
            <w:tcMar>
              <w:top w:w="0" w:type="dxa"/>
              <w:left w:w="70" w:type="dxa"/>
              <w:bottom w:w="0" w:type="dxa"/>
              <w:right w:w="70" w:type="dxa"/>
            </w:tcMar>
          </w:tcPr>
          <w:p w14:paraId="1B65D37C" w14:textId="77777777" w:rsidR="00FA7621" w:rsidRPr="00CD446F" w:rsidRDefault="00FA7621" w:rsidP="00A94CA8">
            <w:pPr>
              <w:spacing w:before="100" w:beforeAutospacing="1" w:after="100" w:afterAutospacing="1"/>
              <w:rPr>
                <w:rFonts w:cstheme="minorHAnsi"/>
                <w:szCs w:val="22"/>
              </w:rPr>
            </w:pPr>
            <w:r>
              <w:rPr>
                <w:rFonts w:cstheme="minorHAnsi"/>
                <w:szCs w:val="22"/>
              </w:rPr>
              <w:t>In einer kleinen Ortschaft</w:t>
            </w:r>
          </w:p>
        </w:tc>
        <w:tc>
          <w:tcPr>
            <w:tcW w:w="1594" w:type="dxa"/>
            <w:tcBorders>
              <w:top w:val="nil"/>
              <w:bottom w:val="single" w:sz="4" w:space="0" w:color="auto"/>
            </w:tcBorders>
            <w:shd w:val="clear" w:color="auto" w:fill="FFFFFF" w:themeFill="background1"/>
          </w:tcPr>
          <w:p w14:paraId="2C6EF478"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40,8</w:t>
            </w:r>
          </w:p>
        </w:tc>
        <w:tc>
          <w:tcPr>
            <w:tcW w:w="1595" w:type="dxa"/>
            <w:tcBorders>
              <w:top w:val="nil"/>
              <w:bottom w:val="single" w:sz="4" w:space="0" w:color="auto"/>
              <w:right w:val="single" w:sz="12" w:space="0" w:color="auto"/>
            </w:tcBorders>
            <w:shd w:val="clear" w:color="auto" w:fill="FFFFFF" w:themeFill="background1"/>
          </w:tcPr>
          <w:p w14:paraId="60E5D7DE"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39,8</w:t>
            </w:r>
          </w:p>
        </w:tc>
        <w:tc>
          <w:tcPr>
            <w:tcW w:w="1595" w:type="dxa"/>
            <w:tcBorders>
              <w:top w:val="single" w:sz="4" w:space="0" w:color="auto"/>
              <w:left w:val="single" w:sz="12" w:space="0" w:color="auto"/>
              <w:bottom w:val="single" w:sz="12" w:space="0" w:color="auto"/>
            </w:tcBorders>
            <w:shd w:val="clear" w:color="auto" w:fill="FFFFFF" w:themeFill="background1"/>
          </w:tcPr>
          <w:p w14:paraId="6C974699"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45,1</w:t>
            </w:r>
          </w:p>
        </w:tc>
        <w:tc>
          <w:tcPr>
            <w:tcW w:w="1595" w:type="dxa"/>
            <w:tcBorders>
              <w:top w:val="single" w:sz="4" w:space="0" w:color="auto"/>
              <w:bottom w:val="single" w:sz="12" w:space="0" w:color="auto"/>
              <w:right w:val="single" w:sz="12" w:space="0" w:color="auto"/>
            </w:tcBorders>
            <w:shd w:val="clear" w:color="auto" w:fill="FFFFFF" w:themeFill="background1"/>
          </w:tcPr>
          <w:p w14:paraId="75675BF5" w14:textId="77777777" w:rsidR="00FA7621" w:rsidRPr="00356C3E" w:rsidRDefault="00FA7621" w:rsidP="00A94CA8">
            <w:pPr>
              <w:spacing w:before="100" w:beforeAutospacing="1" w:after="100" w:afterAutospacing="1"/>
              <w:jc w:val="center"/>
              <w:rPr>
                <w:rFonts w:cstheme="minorHAnsi"/>
                <w:szCs w:val="22"/>
              </w:rPr>
            </w:pPr>
            <w:r>
              <w:rPr>
                <w:rFonts w:cstheme="minorHAnsi"/>
                <w:szCs w:val="22"/>
              </w:rPr>
              <w:t>30,6</w:t>
            </w:r>
          </w:p>
        </w:tc>
      </w:tr>
    </w:tbl>
    <w:p w14:paraId="3C45434B" w14:textId="77777777" w:rsidR="00E86B4D" w:rsidRDefault="00E86B4D" w:rsidP="00E86B4D">
      <w:pPr>
        <w:pStyle w:val="StandardWeb"/>
        <w:shd w:val="clear" w:color="auto" w:fill="FFFFFF" w:themeFill="background1"/>
        <w:rPr>
          <w:rFonts w:cstheme="minorHAnsi"/>
          <w:szCs w:val="22"/>
        </w:rPr>
      </w:pPr>
    </w:p>
    <w:p w14:paraId="082E49FF" w14:textId="418BDFD7" w:rsidR="00E86B4D" w:rsidRDefault="00E86B4D" w:rsidP="00E86B4D">
      <w:pPr>
        <w:pStyle w:val="StandardWeb"/>
        <w:shd w:val="clear" w:color="auto" w:fill="FFFFFF" w:themeFill="background1"/>
      </w:pPr>
      <w:r>
        <w:t xml:space="preserve">Bedeutsamer als geographische Impulse für die Erweiterung des jugendlichen Horizonts erweisen sich in pädagogischen Prozessen die sozialen Anregungen aus den Lernumfeldern. Dem geht der aktuelle Jugendreport angesichts der zunehmenden Aufforderungen zur Digitalisierung des schulischen Wissenserwerbs erstmals gründlicher nach. Was zunächst als überfällige Modernisierung begrüßt wurde, lässt mittlerweile in nicht unerhebliches Maß Überdruss an dieser relativ asozialen Kommunikationsform erkennen. Das fordert zu der Frage heraus, über welche Stationen </w:t>
      </w:r>
      <w:r w:rsidR="001205B5">
        <w:t>die Natursozialisierung</w:t>
      </w:r>
      <w:r>
        <w:t xml:space="preserve"> erfolgt und wie deren Wirksamkeit von den Betroffenen bewertet wurde.   </w:t>
      </w:r>
    </w:p>
    <w:p w14:paraId="72D96824" w14:textId="77777777" w:rsidR="00E86B4D" w:rsidRDefault="00E86B4D" w:rsidP="00E86B4D">
      <w:pPr>
        <w:pStyle w:val="StandardWeb"/>
        <w:shd w:val="clear" w:color="auto" w:fill="FFFFFF" w:themeFill="background1"/>
        <w:jc w:val="center"/>
      </w:pPr>
    </w:p>
    <w:p w14:paraId="197D293D" w14:textId="44128DC7" w:rsidR="00E86B4D" w:rsidRDefault="00E86B4D" w:rsidP="00E86B4D">
      <w:pPr>
        <w:pStyle w:val="StandardWeb"/>
        <w:shd w:val="clear" w:color="auto" w:fill="FFFFFF" w:themeFill="background1"/>
      </w:pPr>
      <w:r>
        <w:t xml:space="preserve">Dabei ist allerdings </w:t>
      </w:r>
      <w:r w:rsidR="002579A3">
        <w:t xml:space="preserve">einmal mehr </w:t>
      </w:r>
      <w:r>
        <w:t xml:space="preserve">zur berücksichtigen, dass es in der vorliegenden Studie nicht um die Vermittlung von Schul-, sondern von Alltagswissen geht, dem per se eine erheblich größere soziale Affinität innewohnt. </w:t>
      </w:r>
    </w:p>
    <w:p w14:paraId="71A3BBE2" w14:textId="77777777" w:rsidR="00E86B4D" w:rsidRDefault="00E86B4D" w:rsidP="00E86B4D">
      <w:pPr>
        <w:pStyle w:val="StandardWeb"/>
        <w:shd w:val="clear" w:color="auto" w:fill="FFFFFF" w:themeFill="background1"/>
        <w:jc w:val="cente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771D20C1" w14:textId="77777777" w:rsidTr="00A94CA8">
        <w:tc>
          <w:tcPr>
            <w:tcW w:w="9064" w:type="dxa"/>
            <w:gridSpan w:val="5"/>
            <w:tcBorders>
              <w:top w:val="single" w:sz="4" w:space="0" w:color="auto"/>
              <w:left w:val="single" w:sz="6"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316BCC2E" w14:textId="1C67F6A3" w:rsidR="00E86B4D" w:rsidRDefault="00E86B4D" w:rsidP="00A94CA8">
            <w:pPr>
              <w:pStyle w:val="StandardWeb"/>
              <w:shd w:val="clear" w:color="auto" w:fill="FFFFFF" w:themeFill="background1"/>
              <w:jc w:val="center"/>
              <w:rPr>
                <w:b/>
                <w:bCs/>
                <w:szCs w:val="22"/>
              </w:rPr>
            </w:pPr>
            <w:proofErr w:type="spellStart"/>
            <w:r>
              <w:rPr>
                <w:szCs w:val="22"/>
              </w:rPr>
              <w:t>Gamingintensität</w:t>
            </w:r>
            <w:proofErr w:type="spellEnd"/>
            <w:r>
              <w:rPr>
                <w:szCs w:val="22"/>
              </w:rPr>
              <w:t xml:space="preserve"> - Freizeitvorliebe</w:t>
            </w:r>
            <w:r>
              <w:rPr>
                <w:b/>
                <w:bCs/>
                <w:szCs w:val="22"/>
              </w:rPr>
              <w:t xml:space="preserve"> </w:t>
            </w:r>
          </w:p>
          <w:p w14:paraId="0F84DCF3" w14:textId="77777777" w:rsidR="00E86B4D" w:rsidRDefault="00E86B4D" w:rsidP="00A94CA8">
            <w:pPr>
              <w:pStyle w:val="StandardWeb"/>
              <w:shd w:val="clear" w:color="auto" w:fill="FFFFFF" w:themeFill="background1"/>
              <w:jc w:val="center"/>
              <w:rPr>
                <w:rFonts w:cstheme="minorHAnsi"/>
                <w:szCs w:val="22"/>
              </w:rPr>
            </w:pPr>
            <w:r w:rsidRPr="00587D28">
              <w:rPr>
                <w:b/>
                <w:bCs/>
              </w:rPr>
              <w:t>Woher stammt Dein Wissen über die Natur?</w:t>
            </w:r>
            <w:r>
              <w:rPr>
                <w:b/>
                <w:bCs/>
              </w:rPr>
              <w:t xml:space="preserve"> (%)</w:t>
            </w:r>
          </w:p>
        </w:tc>
      </w:tr>
      <w:tr w:rsidR="00E86B4D" w:rsidRPr="00356C3E" w14:paraId="1FBE9C70"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337E7B15" w14:textId="77777777" w:rsidR="00E86B4D" w:rsidRDefault="00E86B4D" w:rsidP="00A94CA8">
            <w:pPr>
              <w:jc w:val="right"/>
              <w:rPr>
                <w:rFonts w:cstheme="minorHAnsi"/>
                <w:szCs w:val="22"/>
              </w:rPr>
            </w:pPr>
          </w:p>
        </w:tc>
        <w:tc>
          <w:tcPr>
            <w:tcW w:w="3071" w:type="dxa"/>
            <w:gridSpan w:val="2"/>
            <w:tcBorders>
              <w:top w:val="single" w:sz="4" w:space="0" w:color="auto"/>
              <w:left w:val="single" w:sz="6" w:space="0" w:color="auto"/>
              <w:bottom w:val="single" w:sz="18" w:space="0" w:color="auto"/>
              <w:right w:val="single" w:sz="12" w:space="0" w:color="auto"/>
            </w:tcBorders>
            <w:shd w:val="clear" w:color="auto" w:fill="FFFFFF" w:themeFill="background1"/>
          </w:tcPr>
          <w:p w14:paraId="1644AEEC" w14:textId="77777777" w:rsidR="00E86B4D" w:rsidRPr="00356C3E"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63F7427D" w14:textId="77777777" w:rsidR="00E86B4D" w:rsidRPr="00356C3E"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B16A58" w:rsidRPr="00356C3E" w14:paraId="43451B00" w14:textId="77777777" w:rsidTr="00B16A5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E844528" w14:textId="77777777" w:rsidR="00B16A58" w:rsidRDefault="00B16A58" w:rsidP="00A94CA8">
            <w:pPr>
              <w:jc w:val="right"/>
              <w:rPr>
                <w:rFonts w:cstheme="minorHAnsi"/>
                <w:szCs w:val="22"/>
              </w:rPr>
            </w:pPr>
          </w:p>
        </w:tc>
        <w:tc>
          <w:tcPr>
            <w:tcW w:w="1535" w:type="dxa"/>
            <w:tcBorders>
              <w:top w:val="single" w:sz="4" w:space="0" w:color="auto"/>
              <w:bottom w:val="single" w:sz="4" w:space="0" w:color="auto"/>
            </w:tcBorders>
            <w:shd w:val="clear" w:color="auto" w:fill="FFFFFF" w:themeFill="background1"/>
          </w:tcPr>
          <w:p w14:paraId="635E12E1" w14:textId="77777777" w:rsidR="00B16A58" w:rsidRPr="00356C3E" w:rsidRDefault="00B16A58"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4" w:space="0" w:color="auto"/>
              <w:right w:val="single" w:sz="12" w:space="0" w:color="auto"/>
            </w:tcBorders>
            <w:shd w:val="clear" w:color="auto" w:fill="FFFFFF" w:themeFill="background1"/>
          </w:tcPr>
          <w:p w14:paraId="4D20F2C3" w14:textId="64EBD1A0" w:rsidR="00B16A58" w:rsidRPr="00356C3E" w:rsidRDefault="00B16A58"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2" w:space="0" w:color="auto"/>
            </w:tcBorders>
            <w:shd w:val="clear" w:color="auto" w:fill="FFFFFF" w:themeFill="background1"/>
          </w:tcPr>
          <w:p w14:paraId="040DFCAF" w14:textId="77777777" w:rsidR="00B16A58" w:rsidRPr="00356C3E" w:rsidRDefault="00B16A58"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12" w:space="0" w:color="auto"/>
              <w:right w:val="single" w:sz="12" w:space="0" w:color="auto"/>
            </w:tcBorders>
            <w:shd w:val="clear" w:color="auto" w:fill="FFFFFF" w:themeFill="background1"/>
          </w:tcPr>
          <w:p w14:paraId="442E677E" w14:textId="6208FD82" w:rsidR="00B16A58" w:rsidRPr="00356C3E" w:rsidRDefault="00B16A58" w:rsidP="00A94CA8">
            <w:pPr>
              <w:spacing w:before="100" w:beforeAutospacing="1" w:after="100" w:afterAutospacing="1"/>
              <w:jc w:val="center"/>
              <w:rPr>
                <w:rFonts w:cstheme="minorHAnsi"/>
                <w:szCs w:val="22"/>
              </w:rPr>
            </w:pPr>
            <w:r>
              <w:rPr>
                <w:rFonts w:cstheme="minorHAnsi"/>
                <w:szCs w:val="22"/>
              </w:rPr>
              <w:t>Im Zimmer</w:t>
            </w:r>
          </w:p>
        </w:tc>
      </w:tr>
    </w:tbl>
    <w:p w14:paraId="7F4AA8B9" w14:textId="0AC405B2" w:rsidR="00B16A58" w:rsidRPr="006A67EA" w:rsidRDefault="00E86B4D" w:rsidP="006A67EA">
      <w:pPr>
        <w:pStyle w:val="StandardWeb"/>
        <w:shd w:val="clear" w:color="auto" w:fill="FFFFFF" w:themeFill="background1"/>
        <w:jc w:val="center"/>
        <w:rPr>
          <w:rFonts w:cstheme="minorHAnsi"/>
          <w:b/>
          <w:bCs/>
          <w:szCs w:val="22"/>
        </w:rPr>
      </w:pPr>
      <w:r>
        <w:rPr>
          <w:b/>
          <w:bCs/>
          <w:szCs w:val="22"/>
        </w:rPr>
        <w:t>Tab.</w:t>
      </w:r>
      <w:r w:rsidR="00F411E2">
        <w:rPr>
          <w:b/>
          <w:bCs/>
          <w:szCs w:val="22"/>
        </w:rPr>
        <w:t>9</w:t>
      </w:r>
      <w:r w:rsidR="000C4263">
        <w:rPr>
          <w:b/>
          <w:bCs/>
          <w:szCs w:val="22"/>
        </w:rPr>
        <w:t>5</w:t>
      </w:r>
      <w:r>
        <w:rPr>
          <w:b/>
          <w:bCs/>
          <w:szCs w:val="22"/>
        </w:rPr>
        <w:t xml:space="preserve"> </w:t>
      </w:r>
      <w:r w:rsidRPr="00587D28">
        <w:rPr>
          <w:rFonts w:cstheme="minorHAnsi"/>
          <w:b/>
          <w:bCs/>
          <w:szCs w:val="22"/>
        </w:rPr>
        <w:t xml:space="preserve">Aus eigenen Beobachtungen </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B16A58" w:rsidRPr="00356C3E" w14:paraId="733999A5" w14:textId="77777777" w:rsidTr="00B16A5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022AA17" w14:textId="77777777" w:rsidR="00B16A58" w:rsidRPr="00CD446F" w:rsidRDefault="00B16A58"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5CE4153C"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30,6</w:t>
            </w:r>
          </w:p>
        </w:tc>
        <w:tc>
          <w:tcPr>
            <w:tcW w:w="1536" w:type="dxa"/>
            <w:tcBorders>
              <w:top w:val="single" w:sz="4" w:space="0" w:color="auto"/>
              <w:bottom w:val="single" w:sz="4" w:space="0" w:color="auto"/>
              <w:right w:val="single" w:sz="12" w:space="0" w:color="auto"/>
            </w:tcBorders>
            <w:shd w:val="clear" w:color="auto" w:fill="FFFFFF" w:themeFill="background1"/>
          </w:tcPr>
          <w:p w14:paraId="32877DDB"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38,5</w:t>
            </w:r>
          </w:p>
        </w:tc>
        <w:tc>
          <w:tcPr>
            <w:tcW w:w="1536" w:type="dxa"/>
            <w:tcBorders>
              <w:top w:val="single" w:sz="12" w:space="0" w:color="auto"/>
              <w:left w:val="single" w:sz="12" w:space="0" w:color="auto"/>
              <w:bottom w:val="single" w:sz="4" w:space="0" w:color="auto"/>
            </w:tcBorders>
            <w:shd w:val="clear" w:color="auto" w:fill="FF0000"/>
          </w:tcPr>
          <w:p w14:paraId="12F405A4"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54,9</w:t>
            </w:r>
          </w:p>
        </w:tc>
        <w:tc>
          <w:tcPr>
            <w:tcW w:w="1536" w:type="dxa"/>
            <w:tcBorders>
              <w:top w:val="single" w:sz="12" w:space="0" w:color="auto"/>
              <w:bottom w:val="single" w:sz="4" w:space="0" w:color="auto"/>
              <w:right w:val="single" w:sz="12" w:space="0" w:color="auto"/>
            </w:tcBorders>
            <w:shd w:val="clear" w:color="auto" w:fill="FFFFFF" w:themeFill="background1"/>
          </w:tcPr>
          <w:p w14:paraId="44726280"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21,1</w:t>
            </w:r>
          </w:p>
        </w:tc>
      </w:tr>
      <w:tr w:rsidR="00B16A58" w:rsidRPr="00356C3E" w14:paraId="206326EA" w14:textId="77777777" w:rsidTr="00B16A5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03C84448" w14:textId="77777777" w:rsidR="00B16A58" w:rsidRPr="00CD446F" w:rsidRDefault="00B16A58"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34F04304"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39,8</w:t>
            </w:r>
          </w:p>
        </w:tc>
        <w:tc>
          <w:tcPr>
            <w:tcW w:w="1536" w:type="dxa"/>
            <w:tcBorders>
              <w:top w:val="nil"/>
              <w:bottom w:val="single" w:sz="4" w:space="0" w:color="auto"/>
              <w:right w:val="single" w:sz="12" w:space="0" w:color="auto"/>
            </w:tcBorders>
            <w:shd w:val="clear" w:color="auto" w:fill="FFFFFF" w:themeFill="background1"/>
          </w:tcPr>
          <w:p w14:paraId="5CBE15B4"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40,1</w:t>
            </w:r>
          </w:p>
        </w:tc>
        <w:tc>
          <w:tcPr>
            <w:tcW w:w="1536" w:type="dxa"/>
            <w:tcBorders>
              <w:top w:val="single" w:sz="4" w:space="0" w:color="auto"/>
              <w:left w:val="single" w:sz="12" w:space="0" w:color="auto"/>
              <w:bottom w:val="single" w:sz="4" w:space="0" w:color="auto"/>
            </w:tcBorders>
            <w:shd w:val="clear" w:color="auto" w:fill="FFFFFF" w:themeFill="background1"/>
          </w:tcPr>
          <w:p w14:paraId="035372D0"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31,8</w:t>
            </w:r>
          </w:p>
        </w:tc>
        <w:tc>
          <w:tcPr>
            <w:tcW w:w="1536" w:type="dxa"/>
            <w:tcBorders>
              <w:top w:val="single" w:sz="4" w:space="0" w:color="auto"/>
              <w:bottom w:val="single" w:sz="4" w:space="0" w:color="auto"/>
              <w:right w:val="single" w:sz="12" w:space="0" w:color="auto"/>
            </w:tcBorders>
            <w:shd w:val="clear" w:color="auto" w:fill="FFFFFF" w:themeFill="background1"/>
          </w:tcPr>
          <w:p w14:paraId="411D6973"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44,5</w:t>
            </w:r>
          </w:p>
        </w:tc>
      </w:tr>
      <w:tr w:rsidR="00B16A58" w:rsidRPr="00356C3E" w14:paraId="0165DCF7" w14:textId="77777777" w:rsidTr="00B16A5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6D89316" w14:textId="77777777" w:rsidR="00B16A58" w:rsidRPr="00CD446F" w:rsidRDefault="00B16A58"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0D8F6FB0"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26,3</w:t>
            </w:r>
          </w:p>
        </w:tc>
        <w:tc>
          <w:tcPr>
            <w:tcW w:w="1536" w:type="dxa"/>
            <w:tcBorders>
              <w:top w:val="nil"/>
              <w:bottom w:val="single" w:sz="4" w:space="0" w:color="auto"/>
              <w:right w:val="single" w:sz="12" w:space="0" w:color="auto"/>
            </w:tcBorders>
            <w:shd w:val="clear" w:color="auto" w:fill="FFFFFF" w:themeFill="background1"/>
          </w:tcPr>
          <w:p w14:paraId="216F79A5"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19,9</w:t>
            </w:r>
          </w:p>
        </w:tc>
        <w:tc>
          <w:tcPr>
            <w:tcW w:w="1536" w:type="dxa"/>
            <w:tcBorders>
              <w:top w:val="single" w:sz="4" w:space="0" w:color="auto"/>
              <w:left w:val="single" w:sz="12" w:space="0" w:color="auto"/>
              <w:bottom w:val="single" w:sz="12" w:space="0" w:color="auto"/>
            </w:tcBorders>
            <w:shd w:val="clear" w:color="auto" w:fill="FFFFFF" w:themeFill="background1"/>
          </w:tcPr>
          <w:p w14:paraId="4C9A84E2"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11,6</w:t>
            </w:r>
          </w:p>
        </w:tc>
        <w:tc>
          <w:tcPr>
            <w:tcW w:w="1536" w:type="dxa"/>
            <w:tcBorders>
              <w:top w:val="single" w:sz="4" w:space="0" w:color="auto"/>
              <w:bottom w:val="single" w:sz="12" w:space="0" w:color="auto"/>
              <w:right w:val="single" w:sz="12" w:space="0" w:color="auto"/>
            </w:tcBorders>
            <w:shd w:val="clear" w:color="auto" w:fill="FF0000"/>
          </w:tcPr>
          <w:p w14:paraId="21101798" w14:textId="77777777" w:rsidR="00B16A58" w:rsidRPr="00356C3E" w:rsidRDefault="00B16A58" w:rsidP="00A94CA8">
            <w:pPr>
              <w:shd w:val="clear" w:color="auto" w:fill="FFFFFF" w:themeFill="background1"/>
              <w:spacing w:before="100" w:beforeAutospacing="1" w:after="100" w:afterAutospacing="1"/>
              <w:jc w:val="center"/>
              <w:rPr>
                <w:rFonts w:cstheme="minorHAnsi"/>
                <w:szCs w:val="22"/>
              </w:rPr>
            </w:pPr>
            <w:r>
              <w:rPr>
                <w:rFonts w:cstheme="minorHAnsi"/>
                <w:szCs w:val="22"/>
              </w:rPr>
              <w:t>32,8</w:t>
            </w:r>
          </w:p>
        </w:tc>
      </w:tr>
    </w:tbl>
    <w:p w14:paraId="3BDAB2CB" w14:textId="2883E683" w:rsidR="00E86B4D" w:rsidRPr="00587D28" w:rsidRDefault="00E86B4D" w:rsidP="00E86B4D">
      <w:pPr>
        <w:pStyle w:val="StandardWeb"/>
        <w:shd w:val="clear" w:color="auto" w:fill="FFFFFF" w:themeFill="background1"/>
        <w:jc w:val="center"/>
        <w:rPr>
          <w:rFonts w:cstheme="minorHAnsi"/>
          <w:b/>
          <w:bCs/>
          <w:szCs w:val="22"/>
        </w:rPr>
      </w:pPr>
      <w:r>
        <w:rPr>
          <w:b/>
          <w:bCs/>
          <w:szCs w:val="22"/>
        </w:rPr>
        <w:t>Tab.</w:t>
      </w:r>
      <w:r w:rsidR="00F411E2">
        <w:rPr>
          <w:b/>
          <w:bCs/>
          <w:szCs w:val="22"/>
        </w:rPr>
        <w:t>9</w:t>
      </w:r>
      <w:r w:rsidR="000C4263">
        <w:rPr>
          <w:b/>
          <w:bCs/>
          <w:szCs w:val="22"/>
        </w:rPr>
        <w:t>6</w:t>
      </w:r>
      <w:r>
        <w:rPr>
          <w:b/>
          <w:bCs/>
          <w:szCs w:val="22"/>
        </w:rPr>
        <w:t xml:space="preserve"> </w:t>
      </w:r>
      <w:r w:rsidRPr="00587D28">
        <w:rPr>
          <w:rFonts w:cstheme="minorHAnsi"/>
          <w:b/>
          <w:bCs/>
          <w:szCs w:val="22"/>
        </w:rPr>
        <w:t>Von den Eltern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6A67EA" w:rsidRPr="00356C3E" w14:paraId="77A3F79B" w14:textId="77777777" w:rsidTr="00B062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009DF07" w14:textId="77777777" w:rsidR="006A67EA" w:rsidRPr="00CD446F" w:rsidRDefault="006A67EA" w:rsidP="00A94CA8">
            <w:pPr>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25BDE736"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42,7</w:t>
            </w:r>
          </w:p>
        </w:tc>
        <w:tc>
          <w:tcPr>
            <w:tcW w:w="1536" w:type="dxa"/>
            <w:tcBorders>
              <w:top w:val="single" w:sz="4" w:space="0" w:color="auto"/>
              <w:bottom w:val="single" w:sz="4" w:space="0" w:color="auto"/>
              <w:right w:val="single" w:sz="12" w:space="0" w:color="auto"/>
            </w:tcBorders>
            <w:shd w:val="clear" w:color="auto" w:fill="FFFFFF" w:themeFill="background1"/>
          </w:tcPr>
          <w:p w14:paraId="396225FE"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40,6</w:t>
            </w:r>
          </w:p>
        </w:tc>
        <w:tc>
          <w:tcPr>
            <w:tcW w:w="1536" w:type="dxa"/>
            <w:tcBorders>
              <w:top w:val="single" w:sz="12" w:space="0" w:color="auto"/>
              <w:left w:val="single" w:sz="12" w:space="0" w:color="auto"/>
              <w:bottom w:val="single" w:sz="4" w:space="0" w:color="auto"/>
            </w:tcBorders>
            <w:shd w:val="clear" w:color="auto" w:fill="FFFFFF" w:themeFill="background1"/>
          </w:tcPr>
          <w:p w14:paraId="055844A4"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52,2</w:t>
            </w:r>
          </w:p>
        </w:tc>
        <w:tc>
          <w:tcPr>
            <w:tcW w:w="1536" w:type="dxa"/>
            <w:tcBorders>
              <w:top w:val="single" w:sz="12" w:space="0" w:color="auto"/>
              <w:bottom w:val="single" w:sz="4" w:space="0" w:color="auto"/>
              <w:right w:val="single" w:sz="12" w:space="0" w:color="auto"/>
            </w:tcBorders>
            <w:shd w:val="clear" w:color="auto" w:fill="FFFFFF" w:themeFill="background1"/>
          </w:tcPr>
          <w:p w14:paraId="164F34A9"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34,6</w:t>
            </w:r>
          </w:p>
        </w:tc>
      </w:tr>
      <w:tr w:rsidR="006A67EA" w:rsidRPr="00356C3E" w14:paraId="53D18C94"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85EE8B2" w14:textId="77777777" w:rsidR="006A67EA" w:rsidRPr="00CD446F" w:rsidRDefault="006A67EA" w:rsidP="00A94CA8">
            <w:pPr>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1C11EA61"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43,9</w:t>
            </w:r>
          </w:p>
        </w:tc>
        <w:tc>
          <w:tcPr>
            <w:tcW w:w="1536" w:type="dxa"/>
            <w:tcBorders>
              <w:top w:val="nil"/>
              <w:bottom w:val="single" w:sz="4" w:space="0" w:color="auto"/>
              <w:right w:val="single" w:sz="12" w:space="0" w:color="auto"/>
            </w:tcBorders>
            <w:shd w:val="clear" w:color="auto" w:fill="FFFFFF" w:themeFill="background1"/>
          </w:tcPr>
          <w:p w14:paraId="5AD5CC7C"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46,3</w:t>
            </w:r>
          </w:p>
        </w:tc>
        <w:tc>
          <w:tcPr>
            <w:tcW w:w="1536" w:type="dxa"/>
            <w:tcBorders>
              <w:top w:val="single" w:sz="4" w:space="0" w:color="auto"/>
              <w:left w:val="single" w:sz="12" w:space="0" w:color="auto"/>
              <w:bottom w:val="single" w:sz="4" w:space="0" w:color="auto"/>
            </w:tcBorders>
            <w:shd w:val="clear" w:color="auto" w:fill="FFFFFF" w:themeFill="background1"/>
          </w:tcPr>
          <w:p w14:paraId="5712979F" w14:textId="77777777" w:rsidR="006A67EA" w:rsidRPr="00F54B36" w:rsidRDefault="006A67EA" w:rsidP="00A94CA8">
            <w:pPr>
              <w:spacing w:before="100" w:beforeAutospacing="1" w:after="100" w:afterAutospacing="1"/>
              <w:jc w:val="center"/>
              <w:rPr>
                <w:rFonts w:cstheme="minorHAnsi"/>
                <w:szCs w:val="22"/>
              </w:rPr>
            </w:pPr>
            <w:r>
              <w:rPr>
                <w:rFonts w:cstheme="minorHAnsi"/>
                <w:szCs w:val="22"/>
              </w:rPr>
              <w:t>40,8</w:t>
            </w:r>
          </w:p>
        </w:tc>
        <w:tc>
          <w:tcPr>
            <w:tcW w:w="1536" w:type="dxa"/>
            <w:tcBorders>
              <w:top w:val="single" w:sz="4" w:space="0" w:color="auto"/>
              <w:bottom w:val="single" w:sz="4" w:space="0" w:color="auto"/>
              <w:right w:val="single" w:sz="12" w:space="0" w:color="auto"/>
            </w:tcBorders>
            <w:shd w:val="clear" w:color="auto" w:fill="FFFFFF" w:themeFill="background1"/>
          </w:tcPr>
          <w:p w14:paraId="2D0C8185"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48,3</w:t>
            </w:r>
          </w:p>
        </w:tc>
      </w:tr>
      <w:tr w:rsidR="006A67EA" w:rsidRPr="00356C3E" w14:paraId="141EF4E5"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290AEBA0" w14:textId="77777777" w:rsidR="006A67EA" w:rsidRPr="00CD446F" w:rsidRDefault="006A67EA" w:rsidP="00A94CA8">
            <w:pPr>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22FE1525"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9,9</w:t>
            </w:r>
          </w:p>
        </w:tc>
        <w:tc>
          <w:tcPr>
            <w:tcW w:w="1536" w:type="dxa"/>
            <w:tcBorders>
              <w:top w:val="nil"/>
              <w:bottom w:val="single" w:sz="4" w:space="0" w:color="auto"/>
              <w:right w:val="single" w:sz="12" w:space="0" w:color="auto"/>
            </w:tcBorders>
            <w:shd w:val="clear" w:color="auto" w:fill="FFFFFF" w:themeFill="background1"/>
          </w:tcPr>
          <w:p w14:paraId="62DB4B52"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15,9</w:t>
            </w:r>
          </w:p>
        </w:tc>
        <w:tc>
          <w:tcPr>
            <w:tcW w:w="1536" w:type="dxa"/>
            <w:tcBorders>
              <w:top w:val="single" w:sz="4" w:space="0" w:color="auto"/>
              <w:left w:val="single" w:sz="12" w:space="0" w:color="auto"/>
              <w:bottom w:val="single" w:sz="12" w:space="0" w:color="auto"/>
            </w:tcBorders>
            <w:shd w:val="clear" w:color="auto" w:fill="FFFFFF" w:themeFill="background1"/>
          </w:tcPr>
          <w:p w14:paraId="11E581BA"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4,8</w:t>
            </w:r>
          </w:p>
        </w:tc>
        <w:tc>
          <w:tcPr>
            <w:tcW w:w="1536" w:type="dxa"/>
            <w:tcBorders>
              <w:top w:val="single" w:sz="4" w:space="0" w:color="auto"/>
              <w:bottom w:val="single" w:sz="12" w:space="0" w:color="auto"/>
              <w:right w:val="single" w:sz="12" w:space="0" w:color="auto"/>
            </w:tcBorders>
            <w:shd w:val="clear" w:color="auto" w:fill="FFFFFF" w:themeFill="background1"/>
          </w:tcPr>
          <w:p w14:paraId="3C0482E9" w14:textId="77777777" w:rsidR="006A67EA" w:rsidRPr="00356C3E" w:rsidRDefault="006A67EA" w:rsidP="00A94CA8">
            <w:pPr>
              <w:spacing w:before="100" w:beforeAutospacing="1" w:after="100" w:afterAutospacing="1"/>
              <w:jc w:val="center"/>
              <w:rPr>
                <w:rFonts w:cstheme="minorHAnsi"/>
                <w:szCs w:val="22"/>
              </w:rPr>
            </w:pPr>
            <w:r>
              <w:rPr>
                <w:rFonts w:cstheme="minorHAnsi"/>
                <w:szCs w:val="22"/>
              </w:rPr>
              <w:t>13,4</w:t>
            </w:r>
          </w:p>
        </w:tc>
      </w:tr>
    </w:tbl>
    <w:p w14:paraId="02A5BD47" w14:textId="12391642" w:rsidR="00E86B4D" w:rsidRPr="00587D28" w:rsidRDefault="00E86B4D" w:rsidP="00E86B4D">
      <w:pPr>
        <w:pStyle w:val="StandardWeb"/>
        <w:shd w:val="clear" w:color="auto" w:fill="FFFFFF" w:themeFill="background1"/>
        <w:jc w:val="center"/>
        <w:rPr>
          <w:rFonts w:cstheme="minorHAnsi"/>
          <w:b/>
          <w:bCs/>
          <w:szCs w:val="22"/>
        </w:rPr>
      </w:pPr>
      <w:r>
        <w:rPr>
          <w:b/>
          <w:bCs/>
          <w:szCs w:val="22"/>
        </w:rPr>
        <w:t>Tab.</w:t>
      </w:r>
      <w:r w:rsidR="00F411E2">
        <w:rPr>
          <w:b/>
          <w:bCs/>
          <w:szCs w:val="22"/>
        </w:rPr>
        <w:t>9</w:t>
      </w:r>
      <w:r w:rsidR="000C4263">
        <w:rPr>
          <w:b/>
          <w:bCs/>
          <w:szCs w:val="22"/>
        </w:rPr>
        <w:t>7</w:t>
      </w:r>
      <w:r>
        <w:rPr>
          <w:b/>
          <w:bCs/>
          <w:szCs w:val="22"/>
        </w:rPr>
        <w:t xml:space="preserve"> </w:t>
      </w:r>
      <w:r w:rsidRPr="00587D28">
        <w:rPr>
          <w:rFonts w:cstheme="minorHAnsi"/>
          <w:b/>
          <w:bCs/>
          <w:szCs w:val="22"/>
        </w:rPr>
        <w:t>Aus der Schule oder den Schulbüchern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6A67EA" w:rsidRPr="00356C3E" w14:paraId="356A36A6" w14:textId="77777777" w:rsidTr="00B062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B5AF63B"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5BA4FA12"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37,5</w:t>
            </w:r>
          </w:p>
        </w:tc>
        <w:tc>
          <w:tcPr>
            <w:tcW w:w="1536" w:type="dxa"/>
            <w:tcBorders>
              <w:top w:val="single" w:sz="4" w:space="0" w:color="auto"/>
              <w:bottom w:val="single" w:sz="4" w:space="0" w:color="auto"/>
              <w:right w:val="single" w:sz="12" w:space="0" w:color="auto"/>
            </w:tcBorders>
            <w:shd w:val="clear" w:color="auto" w:fill="FFFFFF" w:themeFill="background1"/>
          </w:tcPr>
          <w:p w14:paraId="0589A214"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41,6</w:t>
            </w:r>
          </w:p>
        </w:tc>
        <w:tc>
          <w:tcPr>
            <w:tcW w:w="1536" w:type="dxa"/>
            <w:tcBorders>
              <w:top w:val="single" w:sz="12" w:space="0" w:color="auto"/>
              <w:left w:val="single" w:sz="12" w:space="0" w:color="auto"/>
              <w:bottom w:val="single" w:sz="4" w:space="0" w:color="auto"/>
            </w:tcBorders>
            <w:shd w:val="clear" w:color="auto" w:fill="FFFFFF" w:themeFill="background1"/>
          </w:tcPr>
          <w:p w14:paraId="0C1B8B06" w14:textId="77777777" w:rsidR="006A67EA" w:rsidRPr="00F54B36"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33,7</w:t>
            </w:r>
          </w:p>
        </w:tc>
        <w:tc>
          <w:tcPr>
            <w:tcW w:w="1536" w:type="dxa"/>
            <w:tcBorders>
              <w:top w:val="single" w:sz="12" w:space="0" w:color="auto"/>
              <w:bottom w:val="single" w:sz="4" w:space="0" w:color="auto"/>
              <w:right w:val="single" w:sz="12" w:space="0" w:color="auto"/>
            </w:tcBorders>
            <w:shd w:val="clear" w:color="auto" w:fill="FFFFFF" w:themeFill="background1"/>
          </w:tcPr>
          <w:p w14:paraId="7DCCD091"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34,8</w:t>
            </w:r>
          </w:p>
        </w:tc>
      </w:tr>
      <w:tr w:rsidR="006A67EA" w:rsidRPr="00356C3E" w14:paraId="15600384"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46BF4E67"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342FA5ED"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38,1</w:t>
            </w:r>
          </w:p>
        </w:tc>
        <w:tc>
          <w:tcPr>
            <w:tcW w:w="1536" w:type="dxa"/>
            <w:tcBorders>
              <w:top w:val="nil"/>
              <w:bottom w:val="single" w:sz="4" w:space="0" w:color="auto"/>
              <w:right w:val="single" w:sz="12" w:space="0" w:color="auto"/>
            </w:tcBorders>
            <w:shd w:val="clear" w:color="auto" w:fill="FFFFFF" w:themeFill="background1"/>
          </w:tcPr>
          <w:p w14:paraId="6A8521F6"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40,3</w:t>
            </w:r>
          </w:p>
        </w:tc>
        <w:tc>
          <w:tcPr>
            <w:tcW w:w="1536" w:type="dxa"/>
            <w:tcBorders>
              <w:top w:val="single" w:sz="4" w:space="0" w:color="auto"/>
              <w:left w:val="single" w:sz="12" w:space="0" w:color="auto"/>
              <w:bottom w:val="single" w:sz="4" w:space="0" w:color="auto"/>
            </w:tcBorders>
            <w:shd w:val="clear" w:color="auto" w:fill="FFFFFF" w:themeFill="background1"/>
          </w:tcPr>
          <w:p w14:paraId="1074C9F0"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42,7</w:t>
            </w:r>
          </w:p>
        </w:tc>
        <w:tc>
          <w:tcPr>
            <w:tcW w:w="1536" w:type="dxa"/>
            <w:tcBorders>
              <w:top w:val="single" w:sz="4" w:space="0" w:color="auto"/>
              <w:bottom w:val="single" w:sz="4" w:space="0" w:color="auto"/>
              <w:right w:val="single" w:sz="12" w:space="0" w:color="auto"/>
            </w:tcBorders>
            <w:shd w:val="clear" w:color="auto" w:fill="FFFFFF" w:themeFill="background1"/>
          </w:tcPr>
          <w:p w14:paraId="52D01FC7"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41,5</w:t>
            </w:r>
          </w:p>
        </w:tc>
      </w:tr>
      <w:tr w:rsidR="006A67EA" w:rsidRPr="00356C3E" w14:paraId="74AB01D0"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F7399D9"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30E1EAD5"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20,8</w:t>
            </w:r>
          </w:p>
        </w:tc>
        <w:tc>
          <w:tcPr>
            <w:tcW w:w="1536" w:type="dxa"/>
            <w:tcBorders>
              <w:top w:val="nil"/>
              <w:bottom w:val="single" w:sz="4" w:space="0" w:color="auto"/>
              <w:right w:val="single" w:sz="12" w:space="0" w:color="auto"/>
            </w:tcBorders>
            <w:shd w:val="clear" w:color="auto" w:fill="FFFFFF" w:themeFill="background1"/>
          </w:tcPr>
          <w:p w14:paraId="5D020BD2"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15,9</w:t>
            </w:r>
          </w:p>
        </w:tc>
        <w:tc>
          <w:tcPr>
            <w:tcW w:w="1536" w:type="dxa"/>
            <w:tcBorders>
              <w:top w:val="single" w:sz="4" w:space="0" w:color="auto"/>
              <w:left w:val="single" w:sz="12" w:space="0" w:color="auto"/>
              <w:bottom w:val="single" w:sz="12" w:space="0" w:color="auto"/>
            </w:tcBorders>
            <w:shd w:val="clear" w:color="auto" w:fill="FF0000"/>
          </w:tcPr>
          <w:p w14:paraId="328C6609"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21,3</w:t>
            </w:r>
          </w:p>
        </w:tc>
        <w:tc>
          <w:tcPr>
            <w:tcW w:w="1536" w:type="dxa"/>
            <w:tcBorders>
              <w:top w:val="single" w:sz="4" w:space="0" w:color="auto"/>
              <w:bottom w:val="single" w:sz="12" w:space="0" w:color="auto"/>
              <w:right w:val="single" w:sz="12" w:space="0" w:color="auto"/>
            </w:tcBorders>
            <w:shd w:val="clear" w:color="auto" w:fill="FFFFFF" w:themeFill="background1"/>
          </w:tcPr>
          <w:p w14:paraId="79420447"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19,2</w:t>
            </w:r>
          </w:p>
        </w:tc>
      </w:tr>
    </w:tbl>
    <w:p w14:paraId="21BB1766" w14:textId="0EF54FAB" w:rsidR="00E86B4D" w:rsidRPr="00587D28" w:rsidRDefault="00E86B4D" w:rsidP="00E86B4D">
      <w:pPr>
        <w:pStyle w:val="StandardWeb"/>
        <w:shd w:val="clear" w:color="auto" w:fill="FFFFFF" w:themeFill="background1"/>
        <w:jc w:val="center"/>
        <w:rPr>
          <w:rFonts w:cstheme="minorHAnsi"/>
          <w:b/>
          <w:bCs/>
          <w:szCs w:val="22"/>
        </w:rPr>
      </w:pPr>
      <w:r>
        <w:rPr>
          <w:b/>
          <w:bCs/>
          <w:szCs w:val="22"/>
        </w:rPr>
        <w:t>Tab.</w:t>
      </w:r>
      <w:r w:rsidR="000C4263">
        <w:rPr>
          <w:b/>
          <w:bCs/>
          <w:szCs w:val="22"/>
        </w:rPr>
        <w:t>98</w:t>
      </w:r>
      <w:r>
        <w:rPr>
          <w:b/>
          <w:bCs/>
          <w:szCs w:val="22"/>
        </w:rPr>
        <w:t xml:space="preserve"> </w:t>
      </w:r>
      <w:r w:rsidRPr="00587D28">
        <w:rPr>
          <w:rFonts w:cstheme="minorHAnsi"/>
          <w:b/>
          <w:bCs/>
          <w:szCs w:val="22"/>
        </w:rPr>
        <w:t>Aus Medien (Internet, Fernsehen, Zeitungen/Zeitschriften)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6A67EA" w:rsidRPr="00356C3E" w14:paraId="0FD8F7E3" w14:textId="77777777" w:rsidTr="00B062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17D7953"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65A433C0"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36,9</w:t>
            </w:r>
          </w:p>
        </w:tc>
        <w:tc>
          <w:tcPr>
            <w:tcW w:w="1536" w:type="dxa"/>
            <w:tcBorders>
              <w:top w:val="single" w:sz="4" w:space="0" w:color="auto"/>
              <w:bottom w:val="single" w:sz="4" w:space="0" w:color="auto"/>
              <w:right w:val="single" w:sz="12" w:space="0" w:color="auto"/>
            </w:tcBorders>
            <w:shd w:val="clear" w:color="auto" w:fill="FFFFFF" w:themeFill="background1"/>
          </w:tcPr>
          <w:p w14:paraId="3E8B7CB4"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35,8</w:t>
            </w:r>
          </w:p>
        </w:tc>
        <w:tc>
          <w:tcPr>
            <w:tcW w:w="1536" w:type="dxa"/>
            <w:tcBorders>
              <w:top w:val="single" w:sz="12" w:space="0" w:color="auto"/>
              <w:left w:val="single" w:sz="12" w:space="0" w:color="auto"/>
              <w:bottom w:val="single" w:sz="4" w:space="0" w:color="auto"/>
            </w:tcBorders>
            <w:shd w:val="clear" w:color="auto" w:fill="FFFFFF" w:themeFill="background1"/>
          </w:tcPr>
          <w:p w14:paraId="083BE826"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28,6</w:t>
            </w:r>
          </w:p>
        </w:tc>
        <w:tc>
          <w:tcPr>
            <w:tcW w:w="1536" w:type="dxa"/>
            <w:tcBorders>
              <w:top w:val="single" w:sz="12" w:space="0" w:color="auto"/>
              <w:bottom w:val="single" w:sz="4" w:space="0" w:color="auto"/>
              <w:right w:val="single" w:sz="12" w:space="0" w:color="auto"/>
            </w:tcBorders>
            <w:shd w:val="clear" w:color="auto" w:fill="FFFF00"/>
          </w:tcPr>
          <w:p w14:paraId="77659A2F"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39,8</w:t>
            </w:r>
          </w:p>
        </w:tc>
      </w:tr>
      <w:tr w:rsidR="006A67EA" w:rsidRPr="00356C3E" w14:paraId="011A6B73"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1AA67DB"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515EEC5D"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42,0</w:t>
            </w:r>
          </w:p>
        </w:tc>
        <w:tc>
          <w:tcPr>
            <w:tcW w:w="1536" w:type="dxa"/>
            <w:tcBorders>
              <w:top w:val="nil"/>
              <w:bottom w:val="single" w:sz="4" w:space="0" w:color="auto"/>
              <w:right w:val="single" w:sz="12" w:space="0" w:color="auto"/>
            </w:tcBorders>
            <w:shd w:val="clear" w:color="auto" w:fill="FFFFFF" w:themeFill="background1"/>
          </w:tcPr>
          <w:p w14:paraId="78D2644B"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39,0</w:t>
            </w:r>
          </w:p>
        </w:tc>
        <w:tc>
          <w:tcPr>
            <w:tcW w:w="1536" w:type="dxa"/>
            <w:tcBorders>
              <w:top w:val="single" w:sz="4" w:space="0" w:color="auto"/>
              <w:left w:val="single" w:sz="12" w:space="0" w:color="auto"/>
              <w:bottom w:val="single" w:sz="4" w:space="0" w:color="auto"/>
            </w:tcBorders>
            <w:shd w:val="clear" w:color="auto" w:fill="FFFFFF" w:themeFill="background1"/>
          </w:tcPr>
          <w:p w14:paraId="3A5E99D7"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43,4</w:t>
            </w:r>
          </w:p>
        </w:tc>
        <w:tc>
          <w:tcPr>
            <w:tcW w:w="1536" w:type="dxa"/>
            <w:tcBorders>
              <w:top w:val="single" w:sz="4" w:space="0" w:color="auto"/>
              <w:bottom w:val="single" w:sz="4" w:space="0" w:color="auto"/>
              <w:right w:val="single" w:sz="12" w:space="0" w:color="auto"/>
            </w:tcBorders>
            <w:shd w:val="clear" w:color="auto" w:fill="FFFFFF" w:themeFill="background1"/>
          </w:tcPr>
          <w:p w14:paraId="7E14DACA"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40,0</w:t>
            </w:r>
          </w:p>
        </w:tc>
      </w:tr>
      <w:tr w:rsidR="006A67EA" w:rsidRPr="00356C3E" w14:paraId="1F870B07"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D98DC30" w14:textId="77777777" w:rsidR="006A67EA" w:rsidRPr="00CD446F" w:rsidRDefault="006A67EA"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1C440D3C"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17,5</w:t>
            </w:r>
          </w:p>
        </w:tc>
        <w:tc>
          <w:tcPr>
            <w:tcW w:w="1536" w:type="dxa"/>
            <w:tcBorders>
              <w:top w:val="nil"/>
              <w:bottom w:val="single" w:sz="4" w:space="0" w:color="auto"/>
              <w:right w:val="single" w:sz="12" w:space="0" w:color="auto"/>
            </w:tcBorders>
            <w:shd w:val="clear" w:color="auto" w:fill="FFFFFF" w:themeFill="background1"/>
          </w:tcPr>
          <w:p w14:paraId="4E0BFCAB"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22,7</w:t>
            </w:r>
          </w:p>
        </w:tc>
        <w:tc>
          <w:tcPr>
            <w:tcW w:w="1536" w:type="dxa"/>
            <w:tcBorders>
              <w:top w:val="single" w:sz="4" w:space="0" w:color="auto"/>
              <w:left w:val="single" w:sz="12" w:space="0" w:color="auto"/>
              <w:bottom w:val="single" w:sz="12" w:space="0" w:color="auto"/>
            </w:tcBorders>
            <w:shd w:val="clear" w:color="auto" w:fill="auto"/>
          </w:tcPr>
          <w:p w14:paraId="3CE9068F"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24,8</w:t>
            </w:r>
          </w:p>
        </w:tc>
        <w:tc>
          <w:tcPr>
            <w:tcW w:w="1536" w:type="dxa"/>
            <w:tcBorders>
              <w:top w:val="single" w:sz="4" w:space="0" w:color="auto"/>
              <w:bottom w:val="single" w:sz="12" w:space="0" w:color="auto"/>
              <w:right w:val="single" w:sz="12" w:space="0" w:color="auto"/>
            </w:tcBorders>
            <w:shd w:val="clear" w:color="auto" w:fill="FFFFFF" w:themeFill="background1"/>
          </w:tcPr>
          <w:p w14:paraId="64EE2825" w14:textId="77777777" w:rsidR="006A67EA" w:rsidRPr="00356C3E" w:rsidRDefault="006A67EA" w:rsidP="00A94CA8">
            <w:pPr>
              <w:shd w:val="clear" w:color="auto" w:fill="FFFFFF" w:themeFill="background1"/>
              <w:spacing w:before="100" w:beforeAutospacing="1" w:after="100" w:afterAutospacing="1"/>
              <w:jc w:val="center"/>
              <w:rPr>
                <w:rFonts w:cstheme="minorHAnsi"/>
                <w:szCs w:val="22"/>
              </w:rPr>
            </w:pPr>
            <w:r>
              <w:rPr>
                <w:rFonts w:cstheme="minorHAnsi"/>
                <w:szCs w:val="22"/>
              </w:rPr>
              <w:t>17,7</w:t>
            </w:r>
          </w:p>
        </w:tc>
      </w:tr>
    </w:tbl>
    <w:p w14:paraId="1ABEE17D" w14:textId="77777777" w:rsidR="00E86B4D" w:rsidRPr="00587D28" w:rsidRDefault="00E86B4D" w:rsidP="00E86B4D">
      <w:pPr>
        <w:pStyle w:val="StandardWeb"/>
        <w:shd w:val="clear" w:color="auto" w:fill="FFFFFF" w:themeFill="background1"/>
        <w:jc w:val="center"/>
        <w:rPr>
          <w:rFonts w:cstheme="minorHAnsi"/>
          <w:b/>
          <w:bCs/>
          <w:szCs w:val="22"/>
        </w:rPr>
      </w:pPr>
    </w:p>
    <w:p w14:paraId="27DD3900" w14:textId="56D5C56F" w:rsidR="00E86B4D" w:rsidRPr="000D6240" w:rsidRDefault="00E86B4D" w:rsidP="00E86B4D">
      <w:pPr>
        <w:pStyle w:val="StandardWeb"/>
        <w:shd w:val="clear" w:color="auto" w:fill="FFFFFF" w:themeFill="background1"/>
        <w:rPr>
          <w:b/>
          <w:bCs/>
        </w:rPr>
      </w:pPr>
      <w:r w:rsidRPr="000D6240">
        <w:rPr>
          <w:b/>
          <w:bCs/>
        </w:rPr>
        <w:t>So erwe</w:t>
      </w:r>
      <w:r w:rsidR="00571CCA">
        <w:rPr>
          <w:b/>
          <w:bCs/>
        </w:rPr>
        <w:t>i</w:t>
      </w:r>
      <w:r w:rsidRPr="000D6240">
        <w:rPr>
          <w:b/>
          <w:bCs/>
        </w:rPr>
        <w:t xml:space="preserve">sen sich die Freizeitvorlieben als nach Ausweis der kollektiven Antwortdifferenzierung mit Abstand relevantester Faktor der </w:t>
      </w:r>
      <w:proofErr w:type="gramStart"/>
      <w:r w:rsidRPr="000D6240">
        <w:rPr>
          <w:b/>
          <w:bCs/>
        </w:rPr>
        <w:t>Natursozialisation  -</w:t>
      </w:r>
      <w:proofErr w:type="gramEnd"/>
      <w:r w:rsidRPr="000D6240">
        <w:rPr>
          <w:b/>
          <w:bCs/>
        </w:rPr>
        <w:t xml:space="preserve"> und das nicht ganz unerwartet mit spezifischen Quoten in der einen oder anderen Richtung auf Seiten derjenigen, die ihre Freizeit am liebsten im Grünen verbringen und hierbei ihre jeweils zur Hälfte eigenen Beobachtungen gemacht oder von denen ihrer Eltern profitiert haben. Direkt haben beide Begegnungen demgegenüber den jugendlichen Wissensstand nur vergleichsweise wenig bereichert. Mit der Vorliebe für die Stadt oder das eigene Zimmer hat die Naturkompetenz erkennbar weniger bzw. mittleren Zuwachs erfahren.</w:t>
      </w:r>
    </w:p>
    <w:p w14:paraId="6CE07E81" w14:textId="77777777" w:rsidR="00E86B4D" w:rsidRPr="000D6240" w:rsidRDefault="00E86B4D" w:rsidP="00E86B4D">
      <w:pPr>
        <w:pStyle w:val="StandardWeb"/>
        <w:shd w:val="clear" w:color="auto" w:fill="FFFFFF" w:themeFill="background1"/>
        <w:rPr>
          <w:b/>
          <w:bCs/>
        </w:rPr>
      </w:pPr>
    </w:p>
    <w:p w14:paraId="7B61FBF8" w14:textId="77777777" w:rsidR="00E86B4D" w:rsidRPr="000D6240" w:rsidRDefault="00E86B4D" w:rsidP="00E86B4D">
      <w:pPr>
        <w:pStyle w:val="StandardWeb"/>
        <w:shd w:val="clear" w:color="auto" w:fill="FFFFFF" w:themeFill="background1"/>
        <w:rPr>
          <w:b/>
          <w:bCs/>
        </w:rPr>
      </w:pPr>
      <w:r w:rsidRPr="000D6240">
        <w:rPr>
          <w:b/>
          <w:bCs/>
        </w:rPr>
        <w:t>Deutlich weniger Bereicherung schreiben die Befragten dagegen der Schule und den Medien zu. Hier fehlt vermutlich ein persönlicherer Bezug, ohne den fruchtbare Lernprozesse nur schwer in Gang kommen., selbst wenn es nur um nüchterne Naturwahrnehmung geht.</w:t>
      </w:r>
    </w:p>
    <w:p w14:paraId="790C4284" w14:textId="77777777" w:rsidR="00E86B4D" w:rsidRPr="000D6240" w:rsidRDefault="00E86B4D" w:rsidP="00E86B4D">
      <w:pPr>
        <w:pStyle w:val="StandardWeb"/>
        <w:shd w:val="clear" w:color="auto" w:fill="FFFFFF" w:themeFill="background1"/>
        <w:rPr>
          <w:b/>
          <w:bCs/>
        </w:rPr>
      </w:pPr>
    </w:p>
    <w:p w14:paraId="6660B1AB" w14:textId="2E28E6BB" w:rsidR="00E86B4D" w:rsidRDefault="00E86B4D" w:rsidP="00E86B4D">
      <w:pPr>
        <w:pStyle w:val="StandardWeb"/>
      </w:pPr>
      <w:r w:rsidRPr="000D6240">
        <w:rPr>
          <w:b/>
          <w:bCs/>
        </w:rPr>
        <w:t xml:space="preserve">Im Vergleich zum mehr oder weniger bevorzugten Freizeitraum spielt die </w:t>
      </w:r>
      <w:proofErr w:type="spellStart"/>
      <w:r w:rsidRPr="000D6240">
        <w:rPr>
          <w:b/>
          <w:bCs/>
        </w:rPr>
        <w:t>Gamingintensität</w:t>
      </w:r>
      <w:proofErr w:type="spellEnd"/>
      <w:r w:rsidRPr="000D6240">
        <w:rPr>
          <w:b/>
          <w:bCs/>
        </w:rPr>
        <w:t xml:space="preserve"> </w:t>
      </w:r>
      <w:r w:rsidR="00571CCA">
        <w:rPr>
          <w:b/>
          <w:bCs/>
        </w:rPr>
        <w:t>keineswegs unerwartet</w:t>
      </w:r>
      <w:r w:rsidRPr="000D6240">
        <w:rPr>
          <w:b/>
          <w:bCs/>
        </w:rPr>
        <w:t xml:space="preserve"> eine untergeordnete Rolle für den Erwerb von Naturwissen. In der Vertikalen wie der Horizontalen des linken Tabellenblocks schwanken die Zahlen nur mäßig. Bildschirmspiele, wie oft sie auch (mit oder ohne Naturbezug) ausgeübt werden, ändern nach Meinung der Jugendlichen nur wenig am naturbezogenen Wissensstand.</w:t>
      </w:r>
      <w:r>
        <w:t xml:space="preserve"> Die vorherrschenden Einschätzungen pendeln hilflos um die Antwortvorgabe mittel. </w:t>
      </w:r>
    </w:p>
    <w:p w14:paraId="268CE6BB" w14:textId="77777777" w:rsidR="00E86B4D" w:rsidRDefault="00E86B4D" w:rsidP="00E86B4D">
      <w:pPr>
        <w:pStyle w:val="StandardWeb"/>
      </w:pPr>
    </w:p>
    <w:p w14:paraId="067C6635" w14:textId="77777777" w:rsidR="00E86B4D" w:rsidRDefault="00E86B4D" w:rsidP="00E86B4D">
      <w:pPr>
        <w:pStyle w:val="StandardWeb"/>
      </w:pPr>
      <w:r>
        <w:t xml:space="preserve">Den Eltern wird in diesem Zusammenhang eine besonders irrelevante Rolle zugeschrieben, worin sich widerspiegelt, dass sie in keinen Zusammenhang mit der elektronischen Spielewelt gebracht werden. Die Differenzierung im Umgang mit Computerspielen spielt für den Erwerb des jugendlichen Naturbildes unter welchem Aspekt auch immer so gut wie keine nennenswerte Rolle. </w:t>
      </w:r>
    </w:p>
    <w:p w14:paraId="6D69C3A9" w14:textId="77777777" w:rsidR="00E86B4D" w:rsidRDefault="00E86B4D" w:rsidP="00E86B4D">
      <w:pPr>
        <w:pStyle w:val="StandardWeb"/>
        <w:shd w:val="clear" w:color="auto" w:fill="FFFFFF" w:themeFill="background1"/>
        <w:jc w:val="cente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0A5F9F15" w14:textId="77777777" w:rsidTr="00A94CA8">
        <w:tc>
          <w:tcPr>
            <w:tcW w:w="9064" w:type="dxa"/>
            <w:gridSpan w:val="5"/>
            <w:tcBorders>
              <w:top w:val="single" w:sz="4" w:space="0" w:color="auto"/>
              <w:left w:val="single" w:sz="6"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0D842462" w14:textId="0D318BCD" w:rsidR="00E86B4D" w:rsidRDefault="00E86B4D" w:rsidP="00A94CA8">
            <w:pPr>
              <w:pStyle w:val="StandardWeb"/>
              <w:shd w:val="clear" w:color="auto" w:fill="FFFFFF" w:themeFill="background1"/>
              <w:jc w:val="center"/>
              <w:rPr>
                <w:b/>
                <w:bCs/>
                <w:szCs w:val="22"/>
              </w:rPr>
            </w:pPr>
            <w:r w:rsidRPr="00BF319D">
              <w:rPr>
                <w:b/>
                <w:bCs/>
                <w:szCs w:val="22"/>
              </w:rPr>
              <w:t xml:space="preserve"> </w:t>
            </w:r>
            <w:proofErr w:type="spellStart"/>
            <w:r>
              <w:rPr>
                <w:szCs w:val="22"/>
              </w:rPr>
              <w:t>Gamingintensität</w:t>
            </w:r>
            <w:proofErr w:type="spellEnd"/>
            <w:r>
              <w:rPr>
                <w:szCs w:val="22"/>
              </w:rPr>
              <w:t xml:space="preserve"> - Freizeitvorliebe</w:t>
            </w:r>
            <w:r>
              <w:rPr>
                <w:b/>
                <w:bCs/>
                <w:szCs w:val="22"/>
              </w:rPr>
              <w:t xml:space="preserve"> </w:t>
            </w:r>
          </w:p>
          <w:p w14:paraId="21746BFD" w14:textId="77777777" w:rsidR="00E86B4D" w:rsidRDefault="00E86B4D" w:rsidP="00A94CA8">
            <w:pPr>
              <w:pStyle w:val="StandardWeb"/>
              <w:shd w:val="clear" w:color="auto" w:fill="FFFFFF" w:themeFill="background1"/>
              <w:jc w:val="center"/>
              <w:rPr>
                <w:rFonts w:cstheme="minorHAnsi"/>
                <w:szCs w:val="22"/>
              </w:rPr>
            </w:pPr>
            <w:r w:rsidRPr="00587D28">
              <w:rPr>
                <w:b/>
                <w:bCs/>
              </w:rPr>
              <w:t>Woher stammt Dein Wissen über die Natur?</w:t>
            </w:r>
            <w:r>
              <w:rPr>
                <w:b/>
                <w:bCs/>
              </w:rPr>
              <w:t xml:space="preserve"> (%)</w:t>
            </w:r>
          </w:p>
        </w:tc>
      </w:tr>
      <w:tr w:rsidR="00E86B4D" w:rsidRPr="00356C3E" w14:paraId="061A345F"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116697C3" w14:textId="77777777" w:rsidR="00E86B4D" w:rsidRDefault="00E86B4D" w:rsidP="00A94CA8">
            <w:pPr>
              <w:jc w:val="right"/>
              <w:rPr>
                <w:rFonts w:cstheme="minorHAnsi"/>
                <w:szCs w:val="22"/>
              </w:rPr>
            </w:pPr>
          </w:p>
        </w:tc>
        <w:tc>
          <w:tcPr>
            <w:tcW w:w="3071" w:type="dxa"/>
            <w:gridSpan w:val="2"/>
            <w:tcBorders>
              <w:top w:val="single" w:sz="4" w:space="0" w:color="auto"/>
              <w:left w:val="single" w:sz="6" w:space="0" w:color="auto"/>
              <w:bottom w:val="single" w:sz="18" w:space="0" w:color="auto"/>
              <w:right w:val="single" w:sz="12" w:space="0" w:color="auto"/>
            </w:tcBorders>
            <w:shd w:val="clear" w:color="auto" w:fill="FFFFFF" w:themeFill="background1"/>
          </w:tcPr>
          <w:p w14:paraId="27D8D0FC" w14:textId="77777777" w:rsidR="00E86B4D" w:rsidRPr="00356C3E" w:rsidRDefault="00E86B4D" w:rsidP="00A94CA8">
            <w:pPr>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43D60F6A" w14:textId="77777777" w:rsidR="00E86B4D" w:rsidRPr="00356C3E" w:rsidRDefault="00E86B4D" w:rsidP="00A94CA8">
            <w:pPr>
              <w:spacing w:before="100" w:beforeAutospacing="1" w:after="100" w:afterAutospacing="1"/>
              <w:jc w:val="center"/>
              <w:rPr>
                <w:rFonts w:cstheme="minorHAnsi"/>
                <w:szCs w:val="22"/>
              </w:rPr>
            </w:pPr>
            <w:r>
              <w:rPr>
                <w:rFonts w:cstheme="minorHAnsi"/>
                <w:szCs w:val="22"/>
              </w:rPr>
              <w:t>Lieblingsfreizeit</w:t>
            </w:r>
          </w:p>
        </w:tc>
      </w:tr>
      <w:tr w:rsidR="00061BA2" w:rsidRPr="00356C3E" w14:paraId="00552801" w14:textId="77777777" w:rsidTr="00061BA2">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3657D257" w14:textId="77777777" w:rsidR="00061BA2" w:rsidRDefault="00061BA2" w:rsidP="00A94CA8">
            <w:pPr>
              <w:jc w:val="right"/>
              <w:rPr>
                <w:rFonts w:cstheme="minorHAnsi"/>
                <w:szCs w:val="22"/>
              </w:rPr>
            </w:pPr>
          </w:p>
        </w:tc>
        <w:tc>
          <w:tcPr>
            <w:tcW w:w="1535" w:type="dxa"/>
            <w:tcBorders>
              <w:top w:val="single" w:sz="4" w:space="0" w:color="auto"/>
              <w:bottom w:val="single" w:sz="4" w:space="0" w:color="auto"/>
            </w:tcBorders>
            <w:shd w:val="clear" w:color="auto" w:fill="FFFFFF" w:themeFill="background1"/>
          </w:tcPr>
          <w:p w14:paraId="622D256D" w14:textId="77777777" w:rsidR="00061BA2" w:rsidRPr="00356C3E" w:rsidRDefault="00061BA2" w:rsidP="00A94CA8">
            <w:pPr>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bottom w:val="single" w:sz="4" w:space="0" w:color="auto"/>
              <w:right w:val="single" w:sz="12" w:space="0" w:color="auto"/>
            </w:tcBorders>
            <w:shd w:val="clear" w:color="auto" w:fill="FFFFFF" w:themeFill="background1"/>
          </w:tcPr>
          <w:p w14:paraId="507A2314" w14:textId="77777777" w:rsidR="00061BA2" w:rsidRPr="00356C3E" w:rsidRDefault="00061BA2" w:rsidP="00A94CA8">
            <w:pPr>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2" w:space="0" w:color="auto"/>
            </w:tcBorders>
            <w:shd w:val="clear" w:color="auto" w:fill="FFFFFF" w:themeFill="background1"/>
          </w:tcPr>
          <w:p w14:paraId="78A0A947" w14:textId="77777777" w:rsidR="00061BA2" w:rsidRPr="00356C3E" w:rsidRDefault="00061BA2" w:rsidP="00A94CA8">
            <w:pPr>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12" w:space="0" w:color="auto"/>
              <w:right w:val="single" w:sz="12" w:space="0" w:color="auto"/>
            </w:tcBorders>
            <w:shd w:val="clear" w:color="auto" w:fill="FFFFFF" w:themeFill="background1"/>
          </w:tcPr>
          <w:p w14:paraId="5DD99C7C" w14:textId="77777777" w:rsidR="00061BA2" w:rsidRPr="00356C3E" w:rsidRDefault="00061BA2" w:rsidP="00A94CA8">
            <w:pPr>
              <w:spacing w:before="100" w:beforeAutospacing="1" w:after="100" w:afterAutospacing="1"/>
              <w:jc w:val="center"/>
              <w:rPr>
                <w:rFonts w:cstheme="minorHAnsi"/>
                <w:szCs w:val="22"/>
              </w:rPr>
            </w:pPr>
            <w:r>
              <w:rPr>
                <w:rFonts w:cstheme="minorHAnsi"/>
                <w:szCs w:val="22"/>
              </w:rPr>
              <w:t xml:space="preserve">Im Zimmer </w:t>
            </w:r>
          </w:p>
        </w:tc>
      </w:tr>
    </w:tbl>
    <w:p w14:paraId="5DEC5181" w14:textId="71A96043" w:rsidR="00E86B4D" w:rsidRPr="00587D28" w:rsidRDefault="00E86B4D" w:rsidP="00E86B4D">
      <w:pPr>
        <w:pStyle w:val="StandardWeb"/>
        <w:shd w:val="clear" w:color="auto" w:fill="FFFFFF" w:themeFill="background1"/>
        <w:jc w:val="center"/>
        <w:rPr>
          <w:rFonts w:cstheme="minorHAnsi"/>
          <w:b/>
          <w:bCs/>
          <w:szCs w:val="22"/>
        </w:rPr>
      </w:pPr>
      <w:r>
        <w:rPr>
          <w:b/>
          <w:bCs/>
          <w:szCs w:val="22"/>
        </w:rPr>
        <w:t>Tab.</w:t>
      </w:r>
      <w:r w:rsidR="00A866F3">
        <w:rPr>
          <w:b/>
          <w:bCs/>
          <w:szCs w:val="22"/>
        </w:rPr>
        <w:t>9</w:t>
      </w:r>
      <w:r w:rsidR="000C4263">
        <w:rPr>
          <w:b/>
          <w:bCs/>
          <w:szCs w:val="22"/>
        </w:rPr>
        <w:t>9</w:t>
      </w:r>
      <w:r>
        <w:rPr>
          <w:b/>
          <w:bCs/>
          <w:szCs w:val="22"/>
        </w:rPr>
        <w:t xml:space="preserve"> </w:t>
      </w:r>
      <w:r w:rsidRPr="00587D28">
        <w:rPr>
          <w:rFonts w:cstheme="minorHAnsi"/>
          <w:b/>
          <w:bCs/>
          <w:szCs w:val="22"/>
        </w:rPr>
        <w:t>Von Freunden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061BA2" w:rsidRPr="00356C3E" w14:paraId="0F75225F" w14:textId="77777777" w:rsidTr="00061BA2">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DFFA2F9" w14:textId="77777777" w:rsidR="00061BA2" w:rsidRPr="00CD446F" w:rsidRDefault="00061BA2"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631BFBE7"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10,0</w:t>
            </w:r>
          </w:p>
        </w:tc>
        <w:tc>
          <w:tcPr>
            <w:tcW w:w="1536" w:type="dxa"/>
            <w:tcBorders>
              <w:top w:val="single" w:sz="4" w:space="0" w:color="auto"/>
              <w:bottom w:val="single" w:sz="4" w:space="0" w:color="auto"/>
              <w:right w:val="single" w:sz="12" w:space="0" w:color="auto"/>
            </w:tcBorders>
            <w:shd w:val="clear" w:color="auto" w:fill="FFFFFF" w:themeFill="background1"/>
          </w:tcPr>
          <w:p w14:paraId="47E5B4CB"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6,3</w:t>
            </w:r>
          </w:p>
        </w:tc>
        <w:tc>
          <w:tcPr>
            <w:tcW w:w="1536" w:type="dxa"/>
            <w:tcBorders>
              <w:top w:val="single" w:sz="12" w:space="0" w:color="auto"/>
              <w:left w:val="single" w:sz="12" w:space="0" w:color="auto"/>
              <w:bottom w:val="single" w:sz="4" w:space="0" w:color="auto"/>
            </w:tcBorders>
            <w:shd w:val="clear" w:color="auto" w:fill="FFFFFF" w:themeFill="background1"/>
          </w:tcPr>
          <w:p w14:paraId="52559A60"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 xml:space="preserve">9,9 </w:t>
            </w:r>
          </w:p>
        </w:tc>
        <w:tc>
          <w:tcPr>
            <w:tcW w:w="1536" w:type="dxa"/>
            <w:tcBorders>
              <w:top w:val="single" w:sz="12" w:space="0" w:color="auto"/>
              <w:bottom w:val="single" w:sz="4" w:space="0" w:color="auto"/>
              <w:right w:val="single" w:sz="12" w:space="0" w:color="auto"/>
            </w:tcBorders>
            <w:shd w:val="clear" w:color="auto" w:fill="FFFFFF" w:themeFill="background1"/>
          </w:tcPr>
          <w:p w14:paraId="3C5E79D8"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6,0</w:t>
            </w:r>
          </w:p>
        </w:tc>
      </w:tr>
      <w:tr w:rsidR="00061BA2" w:rsidRPr="00356C3E" w14:paraId="7EB48B5C" w14:textId="77777777" w:rsidTr="00061BA2">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BB45441" w14:textId="77777777" w:rsidR="00061BA2" w:rsidRPr="00CD446F" w:rsidRDefault="00061BA2"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70110EDD"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30,4</w:t>
            </w:r>
          </w:p>
        </w:tc>
        <w:tc>
          <w:tcPr>
            <w:tcW w:w="1536" w:type="dxa"/>
            <w:tcBorders>
              <w:top w:val="nil"/>
              <w:bottom w:val="single" w:sz="4" w:space="0" w:color="auto"/>
              <w:right w:val="single" w:sz="12" w:space="0" w:color="auto"/>
            </w:tcBorders>
            <w:shd w:val="clear" w:color="auto" w:fill="FF0000"/>
          </w:tcPr>
          <w:p w14:paraId="55DE4178"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51,7</w:t>
            </w:r>
          </w:p>
        </w:tc>
        <w:tc>
          <w:tcPr>
            <w:tcW w:w="1536" w:type="dxa"/>
            <w:tcBorders>
              <w:top w:val="single" w:sz="4" w:space="0" w:color="auto"/>
              <w:left w:val="single" w:sz="12" w:space="0" w:color="auto"/>
              <w:bottom w:val="single" w:sz="4" w:space="0" w:color="auto"/>
            </w:tcBorders>
            <w:shd w:val="clear" w:color="auto" w:fill="FFFFFF" w:themeFill="background1"/>
          </w:tcPr>
          <w:p w14:paraId="4A82828B"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37,7</w:t>
            </w:r>
          </w:p>
        </w:tc>
        <w:tc>
          <w:tcPr>
            <w:tcW w:w="1536" w:type="dxa"/>
            <w:tcBorders>
              <w:top w:val="single" w:sz="4" w:space="0" w:color="auto"/>
              <w:bottom w:val="single" w:sz="4" w:space="0" w:color="auto"/>
              <w:right w:val="single" w:sz="12" w:space="0" w:color="auto"/>
            </w:tcBorders>
            <w:shd w:val="clear" w:color="auto" w:fill="FFFFFF" w:themeFill="background1"/>
          </w:tcPr>
          <w:p w14:paraId="4DB04785"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30,3</w:t>
            </w:r>
          </w:p>
        </w:tc>
      </w:tr>
      <w:tr w:rsidR="00061BA2" w:rsidRPr="00356C3E" w14:paraId="537F78D2" w14:textId="77777777" w:rsidTr="00061BA2">
        <w:trPr>
          <w:trHeight w:val="216"/>
        </w:trPr>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F5344A7" w14:textId="77777777" w:rsidR="00061BA2" w:rsidRPr="00CD446F" w:rsidRDefault="00061BA2"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687D9ACD"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55,7</w:t>
            </w:r>
          </w:p>
        </w:tc>
        <w:tc>
          <w:tcPr>
            <w:tcW w:w="1536" w:type="dxa"/>
            <w:tcBorders>
              <w:top w:val="nil"/>
              <w:bottom w:val="single" w:sz="4" w:space="0" w:color="auto"/>
              <w:right w:val="single" w:sz="12" w:space="0" w:color="auto"/>
            </w:tcBorders>
            <w:shd w:val="clear" w:color="auto" w:fill="FFFFFF" w:themeFill="background1"/>
          </w:tcPr>
          <w:p w14:paraId="1D2DBFA2"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59,7</w:t>
            </w:r>
          </w:p>
        </w:tc>
        <w:tc>
          <w:tcPr>
            <w:tcW w:w="1536" w:type="dxa"/>
            <w:tcBorders>
              <w:top w:val="single" w:sz="4" w:space="0" w:color="auto"/>
              <w:left w:val="single" w:sz="12" w:space="0" w:color="auto"/>
              <w:bottom w:val="single" w:sz="12" w:space="0" w:color="auto"/>
            </w:tcBorders>
            <w:shd w:val="clear" w:color="auto" w:fill="FFFFFF" w:themeFill="background1"/>
          </w:tcPr>
          <w:p w14:paraId="7F1D6D0F"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49,3</w:t>
            </w:r>
          </w:p>
        </w:tc>
        <w:tc>
          <w:tcPr>
            <w:tcW w:w="1536" w:type="dxa"/>
            <w:tcBorders>
              <w:top w:val="single" w:sz="4" w:space="0" w:color="auto"/>
              <w:bottom w:val="single" w:sz="12" w:space="0" w:color="auto"/>
              <w:right w:val="single" w:sz="12" w:space="0" w:color="auto"/>
            </w:tcBorders>
            <w:shd w:val="clear" w:color="auto" w:fill="FFFFFF" w:themeFill="background1"/>
          </w:tcPr>
          <w:p w14:paraId="0D38B4DF" w14:textId="77777777" w:rsidR="00061BA2" w:rsidRPr="00356C3E" w:rsidRDefault="00061BA2" w:rsidP="00A94CA8">
            <w:pPr>
              <w:shd w:val="clear" w:color="auto" w:fill="FFFFFF" w:themeFill="background1"/>
              <w:spacing w:before="100" w:beforeAutospacing="1" w:after="100" w:afterAutospacing="1"/>
              <w:jc w:val="center"/>
              <w:rPr>
                <w:rFonts w:cstheme="minorHAnsi"/>
                <w:szCs w:val="22"/>
              </w:rPr>
            </w:pPr>
            <w:r>
              <w:rPr>
                <w:rFonts w:cstheme="minorHAnsi"/>
                <w:szCs w:val="22"/>
              </w:rPr>
              <w:t>60,9</w:t>
            </w:r>
          </w:p>
        </w:tc>
      </w:tr>
    </w:tbl>
    <w:p w14:paraId="5C4AF7C3" w14:textId="1B7DCE0E" w:rsidR="00E86B4D" w:rsidRPr="00587D28" w:rsidRDefault="00E86B4D" w:rsidP="00E86B4D">
      <w:pPr>
        <w:pStyle w:val="StandardWeb"/>
        <w:shd w:val="clear" w:color="auto" w:fill="FFFFFF" w:themeFill="background1"/>
        <w:jc w:val="center"/>
        <w:rPr>
          <w:rFonts w:cstheme="minorHAnsi"/>
          <w:b/>
          <w:bCs/>
          <w:szCs w:val="22"/>
        </w:rPr>
      </w:pPr>
      <w:r>
        <w:rPr>
          <w:b/>
          <w:bCs/>
          <w:szCs w:val="22"/>
        </w:rPr>
        <w:t xml:space="preserve"> Tab.</w:t>
      </w:r>
      <w:r w:rsidR="000C4263">
        <w:rPr>
          <w:b/>
          <w:bCs/>
          <w:szCs w:val="22"/>
        </w:rPr>
        <w:t>100</w:t>
      </w:r>
      <w:r>
        <w:rPr>
          <w:b/>
          <w:bCs/>
          <w:szCs w:val="22"/>
        </w:rPr>
        <w:t xml:space="preserve"> </w:t>
      </w:r>
      <w:r w:rsidRPr="00587D28">
        <w:rPr>
          <w:rFonts w:cstheme="minorHAnsi"/>
          <w:b/>
          <w:bCs/>
          <w:szCs w:val="22"/>
        </w:rPr>
        <w:t>Von Fachleuten (Bauern, Förstern, Waldpädagogen)</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B06255" w:rsidRPr="00356C3E" w14:paraId="65383A88" w14:textId="77777777" w:rsidTr="00B06255">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30FEE1F" w14:textId="77777777" w:rsidR="00B06255" w:rsidRPr="00CD446F" w:rsidRDefault="00B06255" w:rsidP="00A94CA8">
            <w:pPr>
              <w:shd w:val="clear" w:color="auto" w:fill="FFFFFF" w:themeFill="background1"/>
              <w:spacing w:before="100" w:beforeAutospacing="1" w:after="100" w:afterAutospacing="1"/>
              <w:rPr>
                <w:rFonts w:cstheme="minorHAnsi"/>
                <w:szCs w:val="22"/>
              </w:rPr>
            </w:pPr>
            <w:r>
              <w:rPr>
                <w:rFonts w:cstheme="minorHAnsi"/>
                <w:szCs w:val="22"/>
              </w:rPr>
              <w:t>viel</w:t>
            </w:r>
          </w:p>
        </w:tc>
        <w:tc>
          <w:tcPr>
            <w:tcW w:w="1535" w:type="dxa"/>
            <w:tcBorders>
              <w:top w:val="single" w:sz="4" w:space="0" w:color="auto"/>
              <w:bottom w:val="single" w:sz="4" w:space="0" w:color="auto"/>
            </w:tcBorders>
            <w:shd w:val="clear" w:color="auto" w:fill="FFFFFF" w:themeFill="background1"/>
          </w:tcPr>
          <w:p w14:paraId="552F05E2"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13,3</w:t>
            </w:r>
          </w:p>
        </w:tc>
        <w:tc>
          <w:tcPr>
            <w:tcW w:w="1536" w:type="dxa"/>
            <w:tcBorders>
              <w:top w:val="single" w:sz="4" w:space="0" w:color="auto"/>
              <w:bottom w:val="single" w:sz="4" w:space="0" w:color="auto"/>
              <w:right w:val="single" w:sz="12" w:space="0" w:color="auto"/>
            </w:tcBorders>
            <w:shd w:val="clear" w:color="auto" w:fill="FFFFFF" w:themeFill="background1"/>
          </w:tcPr>
          <w:p w14:paraId="40A9D7CC"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17,6</w:t>
            </w:r>
          </w:p>
        </w:tc>
        <w:tc>
          <w:tcPr>
            <w:tcW w:w="1536" w:type="dxa"/>
            <w:tcBorders>
              <w:top w:val="single" w:sz="12" w:space="0" w:color="auto"/>
              <w:left w:val="single" w:sz="12" w:space="0" w:color="auto"/>
              <w:bottom w:val="single" w:sz="4" w:space="0" w:color="auto"/>
            </w:tcBorders>
            <w:shd w:val="clear" w:color="auto" w:fill="FFFF00"/>
          </w:tcPr>
          <w:p w14:paraId="4EC88287"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26,3</w:t>
            </w:r>
          </w:p>
        </w:tc>
        <w:tc>
          <w:tcPr>
            <w:tcW w:w="1536" w:type="dxa"/>
            <w:tcBorders>
              <w:top w:val="single" w:sz="12" w:space="0" w:color="auto"/>
              <w:bottom w:val="single" w:sz="4" w:space="0" w:color="auto"/>
              <w:right w:val="single" w:sz="12" w:space="0" w:color="auto"/>
            </w:tcBorders>
            <w:shd w:val="clear" w:color="auto" w:fill="FFFFFF" w:themeFill="background1"/>
          </w:tcPr>
          <w:p w14:paraId="40FA811E"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8,7</w:t>
            </w:r>
          </w:p>
        </w:tc>
      </w:tr>
      <w:tr w:rsidR="00B06255" w:rsidRPr="00356C3E" w14:paraId="2CAD5B39"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392A5D0E" w14:textId="77777777" w:rsidR="00B06255" w:rsidRPr="00CD446F" w:rsidRDefault="00B06255" w:rsidP="00A94CA8">
            <w:pPr>
              <w:shd w:val="clear" w:color="auto" w:fill="FFFFFF" w:themeFill="background1"/>
              <w:spacing w:before="100" w:beforeAutospacing="1" w:after="100" w:afterAutospacing="1"/>
              <w:rPr>
                <w:rFonts w:cstheme="minorHAnsi"/>
                <w:szCs w:val="22"/>
              </w:rPr>
            </w:pPr>
            <w:r>
              <w:rPr>
                <w:rFonts w:cstheme="minorHAnsi"/>
                <w:szCs w:val="22"/>
              </w:rPr>
              <w:t>mittel</w:t>
            </w:r>
          </w:p>
        </w:tc>
        <w:tc>
          <w:tcPr>
            <w:tcW w:w="1535" w:type="dxa"/>
            <w:tcBorders>
              <w:top w:val="nil"/>
              <w:bottom w:val="single" w:sz="4" w:space="0" w:color="auto"/>
            </w:tcBorders>
            <w:shd w:val="clear" w:color="auto" w:fill="FFFFFF" w:themeFill="background1"/>
          </w:tcPr>
          <w:p w14:paraId="2940C046"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26,3</w:t>
            </w:r>
          </w:p>
        </w:tc>
        <w:tc>
          <w:tcPr>
            <w:tcW w:w="1536" w:type="dxa"/>
            <w:tcBorders>
              <w:top w:val="nil"/>
              <w:bottom w:val="single" w:sz="4" w:space="0" w:color="auto"/>
              <w:right w:val="single" w:sz="12" w:space="0" w:color="auto"/>
            </w:tcBorders>
            <w:shd w:val="clear" w:color="auto" w:fill="FFFFFF" w:themeFill="background1"/>
          </w:tcPr>
          <w:p w14:paraId="572D109D"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29,7</w:t>
            </w:r>
          </w:p>
        </w:tc>
        <w:tc>
          <w:tcPr>
            <w:tcW w:w="1536" w:type="dxa"/>
            <w:tcBorders>
              <w:top w:val="single" w:sz="4" w:space="0" w:color="auto"/>
              <w:left w:val="single" w:sz="12" w:space="0" w:color="auto"/>
              <w:bottom w:val="single" w:sz="4" w:space="0" w:color="auto"/>
            </w:tcBorders>
            <w:shd w:val="clear" w:color="auto" w:fill="FFFF00"/>
          </w:tcPr>
          <w:p w14:paraId="76E33AFD"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34,1</w:t>
            </w:r>
          </w:p>
        </w:tc>
        <w:tc>
          <w:tcPr>
            <w:tcW w:w="1536" w:type="dxa"/>
            <w:tcBorders>
              <w:top w:val="single" w:sz="4" w:space="0" w:color="auto"/>
              <w:bottom w:val="single" w:sz="4" w:space="0" w:color="auto"/>
              <w:right w:val="single" w:sz="12" w:space="0" w:color="auto"/>
            </w:tcBorders>
            <w:shd w:val="clear" w:color="auto" w:fill="FFFFFF" w:themeFill="background1"/>
          </w:tcPr>
          <w:p w14:paraId="678D2410"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25,9</w:t>
            </w:r>
          </w:p>
        </w:tc>
      </w:tr>
      <w:tr w:rsidR="00B06255" w:rsidRPr="00356C3E" w14:paraId="3056F21C" w14:textId="77777777" w:rsidTr="00B06255">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11915248" w14:textId="77777777" w:rsidR="00B06255" w:rsidRPr="00CD446F" w:rsidRDefault="00B06255" w:rsidP="00A94CA8">
            <w:pPr>
              <w:shd w:val="clear" w:color="auto" w:fill="FFFFFF" w:themeFill="background1"/>
              <w:spacing w:before="100" w:beforeAutospacing="1" w:after="100" w:afterAutospacing="1"/>
              <w:rPr>
                <w:rFonts w:cstheme="minorHAnsi"/>
                <w:szCs w:val="22"/>
              </w:rPr>
            </w:pPr>
            <w:r>
              <w:rPr>
                <w:rFonts w:cstheme="minorHAnsi"/>
                <w:szCs w:val="22"/>
              </w:rPr>
              <w:t>wenig</w:t>
            </w:r>
          </w:p>
        </w:tc>
        <w:tc>
          <w:tcPr>
            <w:tcW w:w="1535" w:type="dxa"/>
            <w:tcBorders>
              <w:top w:val="nil"/>
              <w:bottom w:val="single" w:sz="4" w:space="0" w:color="auto"/>
            </w:tcBorders>
            <w:shd w:val="clear" w:color="auto" w:fill="FFFFFF" w:themeFill="background1"/>
          </w:tcPr>
          <w:p w14:paraId="0F0E4CF5"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57,3</w:t>
            </w:r>
          </w:p>
        </w:tc>
        <w:tc>
          <w:tcPr>
            <w:tcW w:w="1536" w:type="dxa"/>
            <w:tcBorders>
              <w:top w:val="nil"/>
              <w:bottom w:val="single" w:sz="4" w:space="0" w:color="auto"/>
              <w:right w:val="single" w:sz="12" w:space="0" w:color="auto"/>
            </w:tcBorders>
            <w:shd w:val="clear" w:color="auto" w:fill="FFFFFF" w:themeFill="background1"/>
          </w:tcPr>
          <w:p w14:paraId="6452C34E"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50,1</w:t>
            </w:r>
          </w:p>
        </w:tc>
        <w:tc>
          <w:tcPr>
            <w:tcW w:w="1536" w:type="dxa"/>
            <w:tcBorders>
              <w:top w:val="single" w:sz="4" w:space="0" w:color="auto"/>
              <w:left w:val="single" w:sz="12" w:space="0" w:color="auto"/>
              <w:bottom w:val="single" w:sz="12" w:space="0" w:color="auto"/>
            </w:tcBorders>
            <w:shd w:val="clear" w:color="auto" w:fill="FFFFFF" w:themeFill="background1"/>
          </w:tcPr>
          <w:p w14:paraId="561B7029"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36,8</w:t>
            </w:r>
          </w:p>
        </w:tc>
        <w:tc>
          <w:tcPr>
            <w:tcW w:w="1536" w:type="dxa"/>
            <w:tcBorders>
              <w:top w:val="single" w:sz="4" w:space="0" w:color="auto"/>
              <w:bottom w:val="single" w:sz="12" w:space="0" w:color="auto"/>
              <w:right w:val="single" w:sz="12" w:space="0" w:color="auto"/>
            </w:tcBorders>
            <w:shd w:val="clear" w:color="auto" w:fill="FF0000"/>
          </w:tcPr>
          <w:p w14:paraId="30A7CC57" w14:textId="77777777" w:rsidR="00B06255" w:rsidRPr="00356C3E" w:rsidRDefault="00B06255" w:rsidP="00A94CA8">
            <w:pPr>
              <w:shd w:val="clear" w:color="auto" w:fill="FFFFFF" w:themeFill="background1"/>
              <w:spacing w:before="100" w:beforeAutospacing="1" w:after="100" w:afterAutospacing="1"/>
              <w:jc w:val="center"/>
              <w:rPr>
                <w:rFonts w:cstheme="minorHAnsi"/>
                <w:szCs w:val="22"/>
              </w:rPr>
            </w:pPr>
            <w:r>
              <w:rPr>
                <w:rFonts w:cstheme="minorHAnsi"/>
                <w:szCs w:val="22"/>
              </w:rPr>
              <w:t>63,2</w:t>
            </w:r>
          </w:p>
        </w:tc>
      </w:tr>
    </w:tbl>
    <w:p w14:paraId="1292E11C" w14:textId="77777777" w:rsidR="00E86B4D" w:rsidRDefault="00E86B4D" w:rsidP="00E86B4D">
      <w:pPr>
        <w:pStyle w:val="StandardWeb"/>
      </w:pPr>
    </w:p>
    <w:p w14:paraId="27D2A6D8" w14:textId="2E942DF5" w:rsidR="00E86B4D" w:rsidRDefault="00E86B4D" w:rsidP="00E86B4D">
      <w:pPr>
        <w:pStyle w:val="StandardWeb"/>
      </w:pPr>
      <w:r>
        <w:t xml:space="preserve">Ähnliches gilt auch für die verbleibenden Kommunikationspartner. Freunde, aber auch Naturexperten werden für wenig bereichernd beim Erwerb von Naturwissen betrachtet. Das war angesichts der Vorgängertabellen in Zusammenhang mit der </w:t>
      </w:r>
      <w:proofErr w:type="spellStart"/>
      <w:r>
        <w:t>Gamingintensität</w:t>
      </w:r>
      <w:proofErr w:type="spellEnd"/>
      <w:r>
        <w:t xml:space="preserve"> kaum anders zu erwarten. Was die Differenzierung nach Freizeitvorlieben betrifft, so erweist sich erneut der Hang ins Grüne als besondere</w:t>
      </w:r>
      <w:r w:rsidR="0017104B">
        <w:t>r</w:t>
      </w:r>
      <w:r>
        <w:t xml:space="preserve"> Vorteil, wenn auch auf mäßigem Niveau.</w:t>
      </w:r>
    </w:p>
    <w:p w14:paraId="575784BC" w14:textId="77777777" w:rsidR="00E86B4D" w:rsidRDefault="00E86B4D" w:rsidP="00E86B4D">
      <w:pPr>
        <w:pStyle w:val="StandardWeb"/>
      </w:pPr>
      <w:r>
        <w:t xml:space="preserve"> </w:t>
      </w:r>
    </w:p>
    <w:p w14:paraId="538BF916" w14:textId="05B3E713" w:rsidR="00E86B4D" w:rsidRPr="00D76ABF" w:rsidRDefault="00E86B4D" w:rsidP="00E86B4D">
      <w:pPr>
        <w:pStyle w:val="StandardWeb"/>
        <w:rPr>
          <w:b/>
          <w:bCs/>
        </w:rPr>
      </w:pPr>
      <w:r>
        <w:t>Zugleich stellt sich heraus, dass Natur unter Freunden kein mitreißendes Thema darstellt. Fachleute erfahren mehr Respekt bzw. lernfördernde Anerkennung, wenn auch vielleicht nicht in dem Maße, wie das von Pädagogen erhofft wird. Die ihnen unterstellte Authentizität erweist sich als zweitrangig, ihre pädagogische Einbeziehung in den Lernprozess lohnt den Aufwand offenbar nur begrenzt.</w:t>
      </w:r>
    </w:p>
    <w:p w14:paraId="3BDFA433" w14:textId="77777777" w:rsidR="00E86B4D" w:rsidRDefault="00E86B4D" w:rsidP="00E86B4D">
      <w:pPr>
        <w:pStyle w:val="StandardWeb"/>
      </w:pPr>
    </w:p>
    <w:p w14:paraId="0DAAFEE3" w14:textId="61B479ED" w:rsidR="00E86B4D" w:rsidRDefault="00E86B4D" w:rsidP="00E86B4D">
      <w:pPr>
        <w:pStyle w:val="berschrift2"/>
        <w:rPr>
          <w:shd w:val="clear" w:color="auto" w:fill="A8D08D" w:themeFill="accent6" w:themeFillTint="99"/>
        </w:rPr>
      </w:pPr>
      <w:bookmarkStart w:id="58" w:name="_Toc62830387"/>
      <w:bookmarkStart w:id="59" w:name="_Toc68853500"/>
      <w:bookmarkStart w:id="60" w:name="_Toc101079210"/>
      <w:bookmarkStart w:id="61" w:name="_Toc101362207"/>
      <w:bookmarkStart w:id="62" w:name="_Toc101873558"/>
      <w:r w:rsidRPr="00B95430">
        <w:rPr>
          <w:shd w:val="clear" w:color="auto" w:fill="FFFFFF" w:themeFill="background1"/>
        </w:rPr>
        <w:t>Natur</w:t>
      </w:r>
      <w:r>
        <w:rPr>
          <w:shd w:val="clear" w:color="auto" w:fill="FFFFFF" w:themeFill="background1"/>
        </w:rPr>
        <w:t>verklärung</w:t>
      </w:r>
      <w:bookmarkEnd w:id="58"/>
      <w:bookmarkEnd w:id="59"/>
      <w:bookmarkEnd w:id="60"/>
      <w:bookmarkEnd w:id="61"/>
      <w:bookmarkEnd w:id="62"/>
    </w:p>
    <w:p w14:paraId="74011371" w14:textId="77777777" w:rsidR="00E86B4D" w:rsidRDefault="00E86B4D" w:rsidP="00E86B4D">
      <w:pPr>
        <w:pStyle w:val="StandardWeb"/>
      </w:pPr>
    </w:p>
    <w:p w14:paraId="6853D31B" w14:textId="6C3C4B76" w:rsidR="00E86B4D" w:rsidRPr="00E9501E" w:rsidRDefault="00E86B4D" w:rsidP="00E86B4D">
      <w:pPr>
        <w:pStyle w:val="StandardWeb"/>
        <w:rPr>
          <w:b/>
          <w:bCs/>
        </w:rPr>
      </w:pPr>
      <w:r>
        <w:rPr>
          <w:b/>
          <w:bCs/>
        </w:rPr>
        <w:t xml:space="preserve">Mit den </w:t>
      </w:r>
      <w:r w:rsidR="00E9501E">
        <w:rPr>
          <w:b/>
          <w:bCs/>
        </w:rPr>
        <w:t xml:space="preserve">abschließenden </w:t>
      </w:r>
      <w:r>
        <w:rPr>
          <w:b/>
          <w:bCs/>
        </w:rPr>
        <w:t xml:space="preserve">Fragen unternimmt der Jugendreport den Versuch, dem ideologischen Hintergrund des jugendlichen Naturbildes </w:t>
      </w:r>
      <w:r w:rsidR="007F64E0">
        <w:rPr>
          <w:b/>
          <w:bCs/>
        </w:rPr>
        <w:t>auf den Grund zu gehen</w:t>
      </w:r>
      <w:r>
        <w:rPr>
          <w:b/>
          <w:bCs/>
        </w:rPr>
        <w:t xml:space="preserve">. Dazu dienen einige bewusst </w:t>
      </w:r>
      <w:r w:rsidRPr="00C84510">
        <w:rPr>
          <w:b/>
          <w:bCs/>
        </w:rPr>
        <w:t>vage gehaltenen Feststellungen zu</w:t>
      </w:r>
      <w:r>
        <w:rPr>
          <w:b/>
          <w:bCs/>
        </w:rPr>
        <w:t>r Bewertung</w:t>
      </w:r>
      <w:r w:rsidRPr="00C84510">
        <w:rPr>
          <w:b/>
          <w:bCs/>
        </w:rPr>
        <w:t xml:space="preserve"> </w:t>
      </w:r>
      <w:r>
        <w:rPr>
          <w:b/>
          <w:bCs/>
        </w:rPr>
        <w:t xml:space="preserve">des </w:t>
      </w:r>
      <w:r w:rsidRPr="00C84510">
        <w:rPr>
          <w:b/>
          <w:bCs/>
        </w:rPr>
        <w:t>Verhältnis</w:t>
      </w:r>
      <w:r>
        <w:rPr>
          <w:b/>
          <w:bCs/>
        </w:rPr>
        <w:t>ses</w:t>
      </w:r>
      <w:r w:rsidRPr="00C84510">
        <w:rPr>
          <w:b/>
          <w:bCs/>
        </w:rPr>
        <w:t xml:space="preserve"> von Natur und Mensch im </w:t>
      </w:r>
      <w:r>
        <w:rPr>
          <w:b/>
          <w:bCs/>
        </w:rPr>
        <w:t xml:space="preserve">abstrakten </w:t>
      </w:r>
      <w:r w:rsidRPr="00C84510">
        <w:rPr>
          <w:b/>
          <w:bCs/>
        </w:rPr>
        <w:t xml:space="preserve">Stil von </w:t>
      </w:r>
      <w:r w:rsidR="0073138C">
        <w:rPr>
          <w:b/>
          <w:bCs/>
        </w:rPr>
        <w:t xml:space="preserve">naturreligiösen </w:t>
      </w:r>
      <w:r w:rsidRPr="00C84510">
        <w:rPr>
          <w:b/>
          <w:bCs/>
        </w:rPr>
        <w:t>Glaubensbekenntnissen</w:t>
      </w:r>
      <w:r>
        <w:rPr>
          <w:b/>
          <w:bCs/>
        </w:rPr>
        <w:t xml:space="preserve">. Sie treffen </w:t>
      </w:r>
      <w:r w:rsidR="0073138C">
        <w:rPr>
          <w:b/>
          <w:bCs/>
        </w:rPr>
        <w:t>in hohem Maße</w:t>
      </w:r>
      <w:r w:rsidRPr="00C84510">
        <w:rPr>
          <w:b/>
          <w:bCs/>
        </w:rPr>
        <w:t xml:space="preserve"> auf Zustimmung in der Größenordnung von zwei Drittel</w:t>
      </w:r>
      <w:r>
        <w:rPr>
          <w:b/>
          <w:bCs/>
        </w:rPr>
        <w:t>n</w:t>
      </w:r>
      <w:r w:rsidRPr="00C84510">
        <w:rPr>
          <w:b/>
          <w:bCs/>
        </w:rPr>
        <w:t xml:space="preserve"> bis drei Viertel</w:t>
      </w:r>
      <w:r>
        <w:rPr>
          <w:b/>
          <w:bCs/>
        </w:rPr>
        <w:t>n</w:t>
      </w:r>
      <w:r w:rsidRPr="00C84510">
        <w:rPr>
          <w:b/>
          <w:bCs/>
        </w:rPr>
        <w:t xml:space="preserve"> </w:t>
      </w:r>
      <w:r>
        <w:rPr>
          <w:b/>
          <w:bCs/>
        </w:rPr>
        <w:t xml:space="preserve">der Befragten </w:t>
      </w:r>
      <w:r w:rsidRPr="00C84510">
        <w:rPr>
          <w:b/>
          <w:bCs/>
        </w:rPr>
        <w:t>und w</w:t>
      </w:r>
      <w:r>
        <w:rPr>
          <w:b/>
          <w:bCs/>
        </w:rPr>
        <w:t>e</w:t>
      </w:r>
      <w:r w:rsidRPr="00C84510">
        <w:rPr>
          <w:b/>
          <w:bCs/>
        </w:rPr>
        <w:t>rd</w:t>
      </w:r>
      <w:r>
        <w:rPr>
          <w:b/>
          <w:bCs/>
        </w:rPr>
        <w:t>en</w:t>
      </w:r>
      <w:r w:rsidRPr="00C84510">
        <w:rPr>
          <w:b/>
          <w:bCs/>
        </w:rPr>
        <w:t xml:space="preserve"> von kaum mehr als einem Zehntel explizit </w:t>
      </w:r>
      <w:r w:rsidRPr="00E9501E">
        <w:rPr>
          <w:b/>
          <w:bCs/>
        </w:rPr>
        <w:t xml:space="preserve">abgelehnt. </w:t>
      </w:r>
      <w:r w:rsidR="002F538A">
        <w:rPr>
          <w:b/>
          <w:bCs/>
        </w:rPr>
        <w:t>O</w:t>
      </w:r>
      <w:r w:rsidR="002F538A" w:rsidRPr="00E9501E">
        <w:rPr>
          <w:b/>
          <w:bCs/>
        </w:rPr>
        <w:t xml:space="preserve">ffenbar </w:t>
      </w:r>
      <w:r w:rsidR="00E9501E" w:rsidRPr="00E9501E">
        <w:rPr>
          <w:b/>
          <w:bCs/>
        </w:rPr>
        <w:t>handelt es sich um zentrale Element</w:t>
      </w:r>
      <w:r w:rsidR="002F538A">
        <w:rPr>
          <w:b/>
          <w:bCs/>
        </w:rPr>
        <w:t>e</w:t>
      </w:r>
      <w:r w:rsidR="00E9501E" w:rsidRPr="00E9501E">
        <w:rPr>
          <w:b/>
          <w:bCs/>
        </w:rPr>
        <w:t xml:space="preserve"> einer </w:t>
      </w:r>
      <w:r w:rsidR="00FD63E9">
        <w:rPr>
          <w:b/>
          <w:bCs/>
        </w:rPr>
        <w:t>„</w:t>
      </w:r>
      <w:r w:rsidR="0073138C">
        <w:rPr>
          <w:b/>
          <w:bCs/>
        </w:rPr>
        <w:t>modernen</w:t>
      </w:r>
      <w:r w:rsidR="00FD63E9">
        <w:rPr>
          <w:b/>
          <w:bCs/>
        </w:rPr>
        <w:t>“</w:t>
      </w:r>
      <w:r w:rsidR="00E9501E">
        <w:rPr>
          <w:b/>
          <w:bCs/>
        </w:rPr>
        <w:t xml:space="preserve"> </w:t>
      </w:r>
      <w:r w:rsidR="00E9501E" w:rsidRPr="00E9501E">
        <w:rPr>
          <w:b/>
          <w:bCs/>
        </w:rPr>
        <w:t>Natur-Philosophie bzw. - Psychologie</w:t>
      </w:r>
      <w:r w:rsidR="00E9501E">
        <w:rPr>
          <w:b/>
          <w:bCs/>
        </w:rPr>
        <w:t>.</w:t>
      </w:r>
    </w:p>
    <w:p w14:paraId="72D692CA" w14:textId="77777777" w:rsidR="00E86B4D" w:rsidRDefault="00E86B4D" w:rsidP="00E86B4D">
      <w:pPr>
        <w:pStyle w:val="StandardWeb"/>
      </w:pPr>
    </w:p>
    <w:p w14:paraId="2CCA4360" w14:textId="747359A1" w:rsidR="00E86B4D" w:rsidRPr="00C153DC" w:rsidRDefault="00E86B4D" w:rsidP="00E86B4D">
      <w:pPr>
        <w:pStyle w:val="StandardWeb"/>
        <w:rPr>
          <w:b/>
          <w:bCs/>
        </w:rPr>
      </w:pPr>
      <w:r>
        <w:lastRenderedPageBreak/>
        <w:t xml:space="preserve">Als </w:t>
      </w:r>
      <w:r w:rsidR="00B708E1">
        <w:t xml:space="preserve">deren </w:t>
      </w:r>
      <w:r w:rsidR="007F64E0">
        <w:t>nachdrücklich</w:t>
      </w:r>
      <w:r w:rsidR="00B708E1">
        <w:t>st</w:t>
      </w:r>
      <w:r w:rsidR="007F64E0">
        <w:t xml:space="preserve">e </w:t>
      </w:r>
      <w:r>
        <w:t xml:space="preserve">Vertreter treten, wie kaum anders zu erwarten, die grünaffinen Freizeitanhänger in Erscheinung. </w:t>
      </w:r>
      <w:r w:rsidR="00FD63E9">
        <w:t xml:space="preserve">Zur guten Hälfte </w:t>
      </w:r>
      <w:r w:rsidR="009338FB">
        <w:t xml:space="preserve">geben sie sich zu einer </w:t>
      </w:r>
      <w:r w:rsidR="0073138C">
        <w:t>generellen</w:t>
      </w:r>
      <w:r w:rsidR="00B708E1">
        <w:t xml:space="preserve"> </w:t>
      </w:r>
      <w:proofErr w:type="spellStart"/>
      <w:r w:rsidR="00B708E1">
        <w:t>Aufweihung</w:t>
      </w:r>
      <w:proofErr w:type="spellEnd"/>
      <w:r w:rsidR="00B708E1">
        <w:t xml:space="preserve"> </w:t>
      </w:r>
      <w:r w:rsidR="009338FB">
        <w:t>der Natur</w:t>
      </w:r>
      <w:r w:rsidR="004943EF">
        <w:t>,</w:t>
      </w:r>
      <w:r w:rsidR="0078505F" w:rsidRPr="0078505F">
        <w:t xml:space="preserve"> </w:t>
      </w:r>
      <w:r w:rsidR="004943EF">
        <w:t>etwa in der Fassung „Was natürlich ist, ist gut“,</w:t>
      </w:r>
      <w:r w:rsidR="00B708E1">
        <w:t xml:space="preserve"> </w:t>
      </w:r>
      <w:r w:rsidR="0078505F">
        <w:t>bereit</w:t>
      </w:r>
      <w:r w:rsidR="009338FB">
        <w:t>.</w:t>
      </w:r>
      <w:r w:rsidR="00FD63E9">
        <w:t xml:space="preserve"> </w:t>
      </w:r>
      <w:r w:rsidR="004943EF">
        <w:t>K</w:t>
      </w:r>
      <w:r w:rsidR="0078505F">
        <w:t xml:space="preserve">napp </w:t>
      </w:r>
      <w:r w:rsidR="005D3F6C">
        <w:t>15</w:t>
      </w:r>
      <w:r w:rsidR="0078505F">
        <w:t xml:space="preserve">% </w:t>
      </w:r>
      <w:r w:rsidR="00056D18">
        <w:t xml:space="preserve">bleiben </w:t>
      </w:r>
      <w:r w:rsidR="0078505F">
        <w:t xml:space="preserve">unsicher, </w:t>
      </w:r>
      <w:r>
        <w:t xml:space="preserve">was sie </w:t>
      </w:r>
      <w:r w:rsidR="004943EF">
        <w:t>da</w:t>
      </w:r>
      <w:r>
        <w:t>mit anfangen sollen</w:t>
      </w:r>
      <w:r w:rsidR="00C93D88">
        <w:t xml:space="preserve">, </w:t>
      </w:r>
      <w:r w:rsidR="00C517E9">
        <w:t>fast</w:t>
      </w:r>
      <w:r w:rsidR="00C93D88">
        <w:t xml:space="preserve"> </w:t>
      </w:r>
      <w:r w:rsidR="005D3F6C">
        <w:t>5</w:t>
      </w:r>
      <w:r w:rsidR="00C93D88">
        <w:t>% widersprechen</w:t>
      </w:r>
      <w:r w:rsidR="005D3F6C">
        <w:t xml:space="preserve"> explizit</w:t>
      </w:r>
      <w:r w:rsidR="009101CE">
        <w:t xml:space="preserve">. </w:t>
      </w:r>
      <w:r w:rsidR="009101CE" w:rsidRPr="00C153DC">
        <w:rPr>
          <w:b/>
          <w:bCs/>
        </w:rPr>
        <w:t xml:space="preserve">Unter Gamern </w:t>
      </w:r>
      <w:r w:rsidR="004943EF">
        <w:rPr>
          <w:b/>
          <w:bCs/>
        </w:rPr>
        <w:t xml:space="preserve">ist </w:t>
      </w:r>
      <w:r w:rsidR="00B70C34">
        <w:rPr>
          <w:b/>
          <w:bCs/>
        </w:rPr>
        <w:t xml:space="preserve">die </w:t>
      </w:r>
      <w:r w:rsidR="004943EF">
        <w:rPr>
          <w:b/>
          <w:bCs/>
        </w:rPr>
        <w:t xml:space="preserve">Quote der </w:t>
      </w:r>
      <w:r w:rsidR="00C517E9">
        <w:rPr>
          <w:b/>
          <w:bCs/>
        </w:rPr>
        <w:t xml:space="preserve">Unsicheren und </w:t>
      </w:r>
      <w:r w:rsidR="00B70C34">
        <w:rPr>
          <w:b/>
          <w:bCs/>
        </w:rPr>
        <w:t>Zweifler</w:t>
      </w:r>
      <w:r w:rsidR="009101CE" w:rsidRPr="00C153DC">
        <w:rPr>
          <w:b/>
          <w:bCs/>
        </w:rPr>
        <w:t xml:space="preserve"> </w:t>
      </w:r>
      <w:r w:rsidR="004943EF">
        <w:rPr>
          <w:b/>
          <w:bCs/>
        </w:rPr>
        <w:t xml:space="preserve">ähnlich </w:t>
      </w:r>
      <w:r w:rsidR="00C517E9">
        <w:rPr>
          <w:b/>
          <w:bCs/>
        </w:rPr>
        <w:t xml:space="preserve">hoch </w:t>
      </w:r>
      <w:r w:rsidR="004943EF">
        <w:rPr>
          <w:b/>
          <w:bCs/>
        </w:rPr>
        <w:t>wie bei den Stubenhockern</w:t>
      </w:r>
      <w:r w:rsidRPr="00C153DC">
        <w:rPr>
          <w:b/>
          <w:bCs/>
        </w:rPr>
        <w:t xml:space="preserve">: </w:t>
      </w:r>
    </w:p>
    <w:p w14:paraId="6687743E" w14:textId="41BED986" w:rsidR="00E86B4D" w:rsidRDefault="00E86B4D" w:rsidP="00E86B4D">
      <w:pPr>
        <w:pStyle w:val="StandardWeb"/>
      </w:pPr>
      <w:r>
        <w:t xml:space="preserve"> </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7E693485" w14:textId="77777777" w:rsidTr="00A94CA8">
        <w:tc>
          <w:tcPr>
            <w:tcW w:w="9064" w:type="dxa"/>
            <w:gridSpan w:val="5"/>
            <w:tcBorders>
              <w:top w:val="single" w:sz="4"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2CDB8117" w14:textId="2BE1FA08" w:rsidR="00E86B4D" w:rsidRDefault="00E86B4D" w:rsidP="00A94CA8">
            <w:pPr>
              <w:pStyle w:val="StandardWeb"/>
              <w:shd w:val="clear" w:color="auto" w:fill="FFFFFF" w:themeFill="background1"/>
              <w:jc w:val="center"/>
              <w:rPr>
                <w:rFonts w:cstheme="minorHAnsi"/>
                <w:b/>
                <w:bCs/>
                <w:szCs w:val="22"/>
              </w:rPr>
            </w:pPr>
            <w:r>
              <w:rPr>
                <w:b/>
                <w:bCs/>
                <w:szCs w:val="22"/>
              </w:rPr>
              <w:t xml:space="preserve">Tab. </w:t>
            </w:r>
            <w:r w:rsidR="000C4263">
              <w:rPr>
                <w:b/>
                <w:bCs/>
                <w:szCs w:val="22"/>
              </w:rPr>
              <w:t>101</w:t>
            </w:r>
            <w:r>
              <w:rPr>
                <w:b/>
                <w:bCs/>
                <w:szCs w:val="22"/>
              </w:rPr>
              <w:t xml:space="preserve"> </w:t>
            </w:r>
            <w:r w:rsidR="002F538A" w:rsidRPr="002F538A">
              <w:rPr>
                <w:szCs w:val="22"/>
              </w:rPr>
              <w:t>Schlüsselindikator</w:t>
            </w:r>
            <w:r w:rsidR="002F538A">
              <w:rPr>
                <w:b/>
                <w:bCs/>
                <w:szCs w:val="22"/>
              </w:rPr>
              <w:t xml:space="preserve"> </w:t>
            </w:r>
            <w:proofErr w:type="spellStart"/>
            <w:r>
              <w:rPr>
                <w:szCs w:val="22"/>
              </w:rPr>
              <w:t>Gamingintensität</w:t>
            </w:r>
            <w:proofErr w:type="spellEnd"/>
            <w:r>
              <w:rPr>
                <w:szCs w:val="22"/>
              </w:rPr>
              <w:t xml:space="preserve"> - Freizeitvorliebe</w:t>
            </w:r>
          </w:p>
          <w:p w14:paraId="7BF410FD" w14:textId="77777777" w:rsidR="00E86B4D" w:rsidRDefault="00E86B4D" w:rsidP="00A94CA8">
            <w:pPr>
              <w:pStyle w:val="StandardWeb"/>
              <w:shd w:val="clear" w:color="auto" w:fill="FFFFFF" w:themeFill="background1"/>
              <w:jc w:val="center"/>
              <w:rPr>
                <w:rFonts w:cstheme="minorHAnsi"/>
                <w:szCs w:val="22"/>
              </w:rPr>
            </w:pPr>
            <w:r w:rsidRPr="00682470">
              <w:rPr>
                <w:rFonts w:cstheme="minorHAnsi"/>
                <w:szCs w:val="22"/>
              </w:rPr>
              <w:t>Würdest Du folgenden Fragestellungen zustimmen?</w:t>
            </w:r>
            <w:r>
              <w:rPr>
                <w:rFonts w:cstheme="minorHAnsi"/>
                <w:szCs w:val="22"/>
              </w:rPr>
              <w:t xml:space="preserve"> </w:t>
            </w:r>
          </w:p>
          <w:p w14:paraId="5D3CBE9B" w14:textId="77777777" w:rsidR="00E86B4D" w:rsidRDefault="00E86B4D" w:rsidP="00A94CA8">
            <w:pPr>
              <w:pStyle w:val="StandardWeb"/>
              <w:shd w:val="clear" w:color="auto" w:fill="FFFFFF" w:themeFill="background1"/>
              <w:jc w:val="center"/>
              <w:rPr>
                <w:rFonts w:cstheme="minorHAnsi"/>
                <w:szCs w:val="22"/>
              </w:rPr>
            </w:pPr>
            <w:r w:rsidRPr="00FB23CF">
              <w:rPr>
                <w:rFonts w:cstheme="minorHAnsi"/>
                <w:b/>
                <w:bCs/>
                <w:szCs w:val="22"/>
              </w:rPr>
              <w:t>Was natürlich ist, ist gut</w:t>
            </w:r>
            <w:r>
              <w:rPr>
                <w:rFonts w:cstheme="minorHAnsi"/>
                <w:b/>
                <w:bCs/>
                <w:szCs w:val="22"/>
              </w:rPr>
              <w:t xml:space="preserve"> (%)</w:t>
            </w:r>
          </w:p>
        </w:tc>
      </w:tr>
      <w:tr w:rsidR="00E86B4D" w:rsidRPr="00356C3E" w14:paraId="7F1CE763" w14:textId="77777777" w:rsidTr="00A94CA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2510C7F5" w14:textId="77777777" w:rsidR="00E86B4D" w:rsidRDefault="00E86B4D" w:rsidP="00A94CA8">
            <w:pPr>
              <w:shd w:val="clear" w:color="auto" w:fill="FFFFFF" w:themeFill="background1"/>
              <w:spacing w:before="100" w:beforeAutospacing="1" w:after="100" w:afterAutospacing="1"/>
              <w:rPr>
                <w:rFonts w:cstheme="minorHAnsi"/>
                <w:szCs w:val="22"/>
              </w:rPr>
            </w:pPr>
            <w:r>
              <w:rPr>
                <w:rFonts w:cstheme="minorHAnsi"/>
                <w:szCs w:val="22"/>
              </w:rPr>
              <w:t>Gute Natur</w:t>
            </w:r>
          </w:p>
        </w:tc>
        <w:tc>
          <w:tcPr>
            <w:tcW w:w="3071" w:type="dxa"/>
            <w:gridSpan w:val="2"/>
            <w:tcBorders>
              <w:top w:val="single" w:sz="4" w:space="0" w:color="auto"/>
              <w:bottom w:val="single" w:sz="4" w:space="0" w:color="auto"/>
              <w:right w:val="single" w:sz="12" w:space="0" w:color="auto"/>
            </w:tcBorders>
            <w:shd w:val="clear" w:color="auto" w:fill="FFFFFF" w:themeFill="background1"/>
          </w:tcPr>
          <w:p w14:paraId="0FD3BC60" w14:textId="77777777" w:rsidR="00E86B4D" w:rsidRPr="00356C3E" w:rsidRDefault="00E86B4D" w:rsidP="00A94CA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48EE7575" w14:textId="77777777" w:rsidR="00E86B4D" w:rsidRPr="00356C3E" w:rsidRDefault="00E86B4D" w:rsidP="00A94CA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26680D" w:rsidRPr="00356C3E" w14:paraId="32FC4346" w14:textId="77777777" w:rsidTr="008A5C7F">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A34C722" w14:textId="77777777" w:rsidR="0026680D" w:rsidRDefault="0026680D" w:rsidP="00A94CA8">
            <w:pPr>
              <w:shd w:val="clear" w:color="auto" w:fill="FFFFFF" w:themeFill="background1"/>
              <w:spacing w:before="100" w:beforeAutospacing="1" w:after="100" w:afterAutospacing="1"/>
              <w:rPr>
                <w:rFonts w:cstheme="minorHAnsi"/>
                <w:szCs w:val="22"/>
              </w:rPr>
            </w:pPr>
          </w:p>
        </w:tc>
        <w:tc>
          <w:tcPr>
            <w:tcW w:w="1535" w:type="dxa"/>
            <w:tcBorders>
              <w:top w:val="single" w:sz="4" w:space="0" w:color="auto"/>
              <w:bottom w:val="single" w:sz="4" w:space="0" w:color="auto"/>
            </w:tcBorders>
            <w:shd w:val="clear" w:color="auto" w:fill="FFFFFF" w:themeFill="background1"/>
          </w:tcPr>
          <w:p w14:paraId="05C8455D" w14:textId="746DC228" w:rsidR="0026680D" w:rsidRDefault="00DC29CB" w:rsidP="00A94CA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12" w:space="0" w:color="auto"/>
              <w:bottom w:val="single" w:sz="4" w:space="0" w:color="auto"/>
            </w:tcBorders>
            <w:shd w:val="clear" w:color="auto" w:fill="FFFF00"/>
          </w:tcPr>
          <w:p w14:paraId="05C5DBD0" w14:textId="748385FB" w:rsidR="0026680D" w:rsidRDefault="00DC29CB" w:rsidP="00A94CA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bottom w:val="single" w:sz="4" w:space="0" w:color="auto"/>
            </w:tcBorders>
            <w:shd w:val="clear" w:color="auto" w:fill="FFFFFF" w:themeFill="background1"/>
          </w:tcPr>
          <w:p w14:paraId="128E6DAB" w14:textId="18D87C75" w:rsidR="0026680D" w:rsidRPr="00356C3E" w:rsidRDefault="00DC29CB" w:rsidP="00A94CA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bottom w:val="single" w:sz="4" w:space="0" w:color="auto"/>
              <w:right w:val="single" w:sz="12" w:space="0" w:color="auto"/>
            </w:tcBorders>
            <w:shd w:val="clear" w:color="auto" w:fill="FFFFFF" w:themeFill="background1"/>
          </w:tcPr>
          <w:p w14:paraId="7D11E7F3" w14:textId="6A301E6B" w:rsidR="0026680D" w:rsidRDefault="00DC29CB" w:rsidP="00A94CA8">
            <w:pPr>
              <w:shd w:val="clear" w:color="auto" w:fill="FFFFFF" w:themeFill="background1"/>
              <w:spacing w:before="100" w:beforeAutospacing="1" w:after="100" w:afterAutospacing="1"/>
              <w:jc w:val="center"/>
              <w:rPr>
                <w:rFonts w:cstheme="minorHAnsi"/>
                <w:szCs w:val="22"/>
              </w:rPr>
            </w:pPr>
            <w:r>
              <w:rPr>
                <w:rFonts w:cstheme="minorHAnsi"/>
                <w:szCs w:val="22"/>
              </w:rPr>
              <w:t>im Zimmer</w:t>
            </w:r>
          </w:p>
        </w:tc>
      </w:tr>
      <w:tr w:rsidR="006F4133" w:rsidRPr="00356C3E" w14:paraId="21227245" w14:textId="77777777" w:rsidTr="008A5C7F">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555AB851" w14:textId="77777777" w:rsidR="006F4133" w:rsidRPr="00CD446F" w:rsidRDefault="006F4133" w:rsidP="006F4133">
            <w:pPr>
              <w:shd w:val="clear" w:color="auto" w:fill="FFFFFF" w:themeFill="background1"/>
              <w:spacing w:before="100" w:beforeAutospacing="1" w:after="100" w:afterAutospacing="1"/>
              <w:rPr>
                <w:rFonts w:cstheme="minorHAnsi"/>
                <w:szCs w:val="22"/>
              </w:rPr>
            </w:pPr>
            <w:r>
              <w:rPr>
                <w:rFonts w:cstheme="minorHAnsi"/>
                <w:szCs w:val="22"/>
              </w:rPr>
              <w:t xml:space="preserve">ja </w:t>
            </w:r>
          </w:p>
        </w:tc>
        <w:tc>
          <w:tcPr>
            <w:tcW w:w="1535" w:type="dxa"/>
            <w:tcBorders>
              <w:top w:val="single" w:sz="4" w:space="0" w:color="auto"/>
              <w:bottom w:val="single" w:sz="4" w:space="0" w:color="auto"/>
            </w:tcBorders>
            <w:shd w:val="clear" w:color="auto" w:fill="FFFFFF" w:themeFill="background1"/>
          </w:tcPr>
          <w:p w14:paraId="145DD844" w14:textId="77777777" w:rsidR="006F4133" w:rsidRPr="00356C3E" w:rsidRDefault="006F4133" w:rsidP="006F4133">
            <w:pPr>
              <w:shd w:val="clear" w:color="auto" w:fill="FFFFFF" w:themeFill="background1"/>
              <w:spacing w:before="100" w:beforeAutospacing="1" w:after="100" w:afterAutospacing="1"/>
              <w:jc w:val="center"/>
              <w:rPr>
                <w:rFonts w:cstheme="minorHAnsi"/>
                <w:szCs w:val="22"/>
              </w:rPr>
            </w:pPr>
            <w:r>
              <w:rPr>
                <w:rFonts w:cstheme="minorHAnsi"/>
                <w:szCs w:val="22"/>
              </w:rPr>
              <w:t>36,5</w:t>
            </w:r>
          </w:p>
        </w:tc>
        <w:tc>
          <w:tcPr>
            <w:tcW w:w="1536" w:type="dxa"/>
            <w:tcBorders>
              <w:top w:val="single" w:sz="4" w:space="0" w:color="auto"/>
              <w:left w:val="single" w:sz="12" w:space="0" w:color="auto"/>
              <w:bottom w:val="single" w:sz="4" w:space="0" w:color="auto"/>
            </w:tcBorders>
            <w:shd w:val="clear" w:color="auto" w:fill="FFFF00"/>
          </w:tcPr>
          <w:p w14:paraId="05980E1E" w14:textId="53B6833B" w:rsidR="006F4133" w:rsidRPr="00356C3E" w:rsidRDefault="00DC29CB" w:rsidP="006F4133">
            <w:pPr>
              <w:shd w:val="clear" w:color="auto" w:fill="FFFFFF" w:themeFill="background1"/>
              <w:spacing w:before="100" w:beforeAutospacing="1" w:after="100" w:afterAutospacing="1"/>
              <w:jc w:val="center"/>
              <w:rPr>
                <w:rFonts w:cstheme="minorHAnsi"/>
                <w:szCs w:val="22"/>
              </w:rPr>
            </w:pPr>
            <w:r>
              <w:rPr>
                <w:rFonts w:cstheme="minorHAnsi"/>
                <w:szCs w:val="22"/>
              </w:rPr>
              <w:t>48,4</w:t>
            </w:r>
          </w:p>
        </w:tc>
        <w:tc>
          <w:tcPr>
            <w:tcW w:w="1536" w:type="dxa"/>
            <w:tcBorders>
              <w:top w:val="single" w:sz="4" w:space="0" w:color="auto"/>
              <w:bottom w:val="single" w:sz="4" w:space="0" w:color="auto"/>
            </w:tcBorders>
            <w:shd w:val="clear" w:color="auto" w:fill="FFFFFF" w:themeFill="background1"/>
          </w:tcPr>
          <w:p w14:paraId="35624DD8" w14:textId="3E35C3FC" w:rsidR="006F4133" w:rsidRPr="00356C3E" w:rsidRDefault="006F4133" w:rsidP="006F4133">
            <w:pPr>
              <w:shd w:val="clear" w:color="auto" w:fill="FFFFFF" w:themeFill="background1"/>
              <w:spacing w:before="100" w:beforeAutospacing="1" w:after="100" w:afterAutospacing="1"/>
              <w:jc w:val="center"/>
              <w:rPr>
                <w:rFonts w:cstheme="minorHAnsi"/>
                <w:szCs w:val="22"/>
              </w:rPr>
            </w:pPr>
            <w:r>
              <w:rPr>
                <w:rFonts w:cstheme="minorHAnsi"/>
                <w:szCs w:val="22"/>
              </w:rPr>
              <w:t>51,6</w:t>
            </w:r>
          </w:p>
        </w:tc>
        <w:tc>
          <w:tcPr>
            <w:tcW w:w="1536" w:type="dxa"/>
            <w:tcBorders>
              <w:top w:val="single" w:sz="4" w:space="0" w:color="auto"/>
              <w:bottom w:val="single" w:sz="4" w:space="0" w:color="auto"/>
              <w:right w:val="single" w:sz="12" w:space="0" w:color="auto"/>
            </w:tcBorders>
            <w:shd w:val="clear" w:color="auto" w:fill="FFFFFF" w:themeFill="background1"/>
          </w:tcPr>
          <w:p w14:paraId="1751331C" w14:textId="77777777" w:rsidR="006F4133" w:rsidRPr="00356C3E" w:rsidRDefault="006F4133" w:rsidP="006F4133">
            <w:pPr>
              <w:shd w:val="clear" w:color="auto" w:fill="FFFFFF" w:themeFill="background1"/>
              <w:spacing w:before="100" w:beforeAutospacing="1" w:after="100" w:afterAutospacing="1"/>
              <w:jc w:val="center"/>
              <w:rPr>
                <w:rFonts w:cstheme="minorHAnsi"/>
                <w:szCs w:val="22"/>
              </w:rPr>
            </w:pPr>
            <w:r>
              <w:rPr>
                <w:rFonts w:cstheme="minorHAnsi"/>
                <w:szCs w:val="22"/>
              </w:rPr>
              <w:t>37,1</w:t>
            </w:r>
          </w:p>
        </w:tc>
      </w:tr>
      <w:tr w:rsidR="006F4133" w:rsidRPr="00356C3E" w14:paraId="4190E58D" w14:textId="77777777" w:rsidTr="008A5C7F">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41868447" w14:textId="77777777" w:rsidR="006F4133" w:rsidRPr="00CD446F" w:rsidRDefault="006F4133" w:rsidP="006F4133">
            <w:pPr>
              <w:spacing w:before="100" w:beforeAutospacing="1" w:after="100" w:afterAutospacing="1"/>
              <w:rPr>
                <w:rFonts w:cstheme="minorHAnsi"/>
                <w:szCs w:val="22"/>
              </w:rPr>
            </w:pPr>
            <w:r>
              <w:rPr>
                <w:rFonts w:cstheme="minorHAnsi"/>
                <w:szCs w:val="22"/>
              </w:rPr>
              <w:t>eher ja</w:t>
            </w:r>
          </w:p>
        </w:tc>
        <w:tc>
          <w:tcPr>
            <w:tcW w:w="1535" w:type="dxa"/>
            <w:tcBorders>
              <w:top w:val="nil"/>
              <w:bottom w:val="single" w:sz="4" w:space="0" w:color="auto"/>
            </w:tcBorders>
            <w:shd w:val="clear" w:color="auto" w:fill="FFFFFF" w:themeFill="background1"/>
          </w:tcPr>
          <w:p w14:paraId="608D6F02"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30,4</w:t>
            </w:r>
          </w:p>
        </w:tc>
        <w:tc>
          <w:tcPr>
            <w:tcW w:w="1536" w:type="dxa"/>
            <w:tcBorders>
              <w:top w:val="single" w:sz="4" w:space="0" w:color="auto"/>
              <w:left w:val="single" w:sz="12" w:space="0" w:color="auto"/>
              <w:bottom w:val="single" w:sz="4" w:space="0" w:color="auto"/>
            </w:tcBorders>
            <w:shd w:val="clear" w:color="auto" w:fill="FFFFFF" w:themeFill="background1"/>
          </w:tcPr>
          <w:p w14:paraId="06CE0CAC" w14:textId="50FB2C73" w:rsidR="006F4133" w:rsidRPr="00356C3E" w:rsidRDefault="00DC29CB" w:rsidP="006F4133">
            <w:pPr>
              <w:spacing w:before="100" w:beforeAutospacing="1" w:after="100" w:afterAutospacing="1"/>
              <w:jc w:val="center"/>
              <w:rPr>
                <w:rFonts w:cstheme="minorHAnsi"/>
                <w:szCs w:val="22"/>
              </w:rPr>
            </w:pPr>
            <w:r>
              <w:rPr>
                <w:rFonts w:cstheme="minorHAnsi"/>
                <w:szCs w:val="22"/>
              </w:rPr>
              <w:t>27,5</w:t>
            </w:r>
          </w:p>
        </w:tc>
        <w:tc>
          <w:tcPr>
            <w:tcW w:w="1536" w:type="dxa"/>
            <w:tcBorders>
              <w:top w:val="single" w:sz="4" w:space="0" w:color="auto"/>
              <w:bottom w:val="single" w:sz="4" w:space="0" w:color="auto"/>
            </w:tcBorders>
            <w:shd w:val="clear" w:color="auto" w:fill="FFFFFF" w:themeFill="background1"/>
          </w:tcPr>
          <w:p w14:paraId="29C8D01E" w14:textId="2FAC6C38" w:rsidR="006F4133" w:rsidRPr="00356C3E" w:rsidRDefault="006F4133" w:rsidP="006F4133">
            <w:pPr>
              <w:spacing w:before="100" w:beforeAutospacing="1" w:after="100" w:afterAutospacing="1"/>
              <w:jc w:val="center"/>
              <w:rPr>
                <w:rFonts w:cstheme="minorHAnsi"/>
                <w:szCs w:val="22"/>
              </w:rPr>
            </w:pPr>
            <w:r>
              <w:rPr>
                <w:rFonts w:cstheme="minorHAnsi"/>
                <w:szCs w:val="22"/>
              </w:rPr>
              <w:t>26,3</w:t>
            </w:r>
          </w:p>
        </w:tc>
        <w:tc>
          <w:tcPr>
            <w:tcW w:w="1536" w:type="dxa"/>
            <w:tcBorders>
              <w:top w:val="single" w:sz="4" w:space="0" w:color="auto"/>
              <w:bottom w:val="single" w:sz="4" w:space="0" w:color="auto"/>
              <w:right w:val="single" w:sz="12" w:space="0" w:color="auto"/>
            </w:tcBorders>
            <w:shd w:val="clear" w:color="auto" w:fill="FFFFFF" w:themeFill="background1"/>
          </w:tcPr>
          <w:p w14:paraId="17E4DA21"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29,9</w:t>
            </w:r>
          </w:p>
        </w:tc>
      </w:tr>
      <w:tr w:rsidR="006F4133" w:rsidRPr="00356C3E" w14:paraId="5DECB33C" w14:textId="77777777" w:rsidTr="008A5C7F">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EC32996" w14:textId="77777777" w:rsidR="006F4133" w:rsidRPr="00CD446F" w:rsidRDefault="006F4133" w:rsidP="006F4133">
            <w:pPr>
              <w:spacing w:before="100" w:beforeAutospacing="1" w:after="100" w:afterAutospacing="1"/>
              <w:rPr>
                <w:rFonts w:cstheme="minorHAnsi"/>
                <w:szCs w:val="22"/>
              </w:rPr>
            </w:pPr>
            <w:r>
              <w:rPr>
                <w:rFonts w:cstheme="minorHAnsi"/>
                <w:szCs w:val="22"/>
              </w:rPr>
              <w:t>unsicher</w:t>
            </w:r>
          </w:p>
        </w:tc>
        <w:tc>
          <w:tcPr>
            <w:tcW w:w="1535" w:type="dxa"/>
            <w:tcBorders>
              <w:top w:val="nil"/>
              <w:bottom w:val="single" w:sz="4" w:space="0" w:color="auto"/>
            </w:tcBorders>
            <w:shd w:val="clear" w:color="auto" w:fill="FFFFFF" w:themeFill="background1"/>
          </w:tcPr>
          <w:p w14:paraId="501F57C0"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left w:val="single" w:sz="12" w:space="0" w:color="auto"/>
              <w:bottom w:val="single" w:sz="4" w:space="0" w:color="auto"/>
            </w:tcBorders>
            <w:shd w:val="clear" w:color="auto" w:fill="FFFFFF" w:themeFill="background1"/>
          </w:tcPr>
          <w:p w14:paraId="31F05E7A" w14:textId="7C2A5660" w:rsidR="006F4133" w:rsidRPr="00356C3E" w:rsidRDefault="00DC29CB" w:rsidP="006F4133">
            <w:pPr>
              <w:spacing w:before="100" w:beforeAutospacing="1" w:after="100" w:afterAutospacing="1"/>
              <w:jc w:val="center"/>
              <w:rPr>
                <w:rFonts w:cstheme="minorHAnsi"/>
                <w:szCs w:val="22"/>
              </w:rPr>
            </w:pPr>
            <w:r>
              <w:rPr>
                <w:rFonts w:cstheme="minorHAnsi"/>
                <w:szCs w:val="22"/>
              </w:rPr>
              <w:t>16,6</w:t>
            </w:r>
          </w:p>
        </w:tc>
        <w:tc>
          <w:tcPr>
            <w:tcW w:w="1536" w:type="dxa"/>
            <w:tcBorders>
              <w:top w:val="single" w:sz="4" w:space="0" w:color="auto"/>
              <w:bottom w:val="single" w:sz="4" w:space="0" w:color="auto"/>
            </w:tcBorders>
            <w:shd w:val="clear" w:color="auto" w:fill="FFFFFF" w:themeFill="background1"/>
          </w:tcPr>
          <w:p w14:paraId="6D65301B" w14:textId="04C079BD" w:rsidR="006F4133" w:rsidRPr="00356C3E" w:rsidRDefault="006F4133" w:rsidP="006F4133">
            <w:pPr>
              <w:spacing w:before="100" w:beforeAutospacing="1" w:after="100" w:afterAutospacing="1"/>
              <w:jc w:val="center"/>
              <w:rPr>
                <w:rFonts w:cstheme="minorHAnsi"/>
                <w:szCs w:val="22"/>
              </w:rPr>
            </w:pPr>
            <w:r>
              <w:rPr>
                <w:rFonts w:cstheme="minorHAnsi"/>
                <w:szCs w:val="22"/>
              </w:rPr>
              <w:t>14,5</w:t>
            </w:r>
          </w:p>
        </w:tc>
        <w:tc>
          <w:tcPr>
            <w:tcW w:w="1536" w:type="dxa"/>
            <w:tcBorders>
              <w:top w:val="single" w:sz="4" w:space="0" w:color="auto"/>
              <w:bottom w:val="single" w:sz="4" w:space="0" w:color="auto"/>
              <w:right w:val="single" w:sz="12" w:space="0" w:color="auto"/>
            </w:tcBorders>
            <w:shd w:val="clear" w:color="auto" w:fill="FFFFFF" w:themeFill="background1"/>
          </w:tcPr>
          <w:p w14:paraId="5DF36814"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17,4</w:t>
            </w:r>
          </w:p>
        </w:tc>
      </w:tr>
      <w:tr w:rsidR="006F4133" w:rsidRPr="00356C3E" w14:paraId="792700A5" w14:textId="77777777" w:rsidTr="008A5C7F">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5CA4FB2F" w14:textId="77777777" w:rsidR="006F4133" w:rsidRPr="00CD446F" w:rsidRDefault="006F4133" w:rsidP="006F4133">
            <w:pPr>
              <w:spacing w:before="100" w:beforeAutospacing="1" w:after="100" w:afterAutospacing="1"/>
              <w:rPr>
                <w:rFonts w:cstheme="minorHAnsi"/>
                <w:szCs w:val="22"/>
              </w:rPr>
            </w:pPr>
            <w:r>
              <w:rPr>
                <w:rFonts w:cstheme="minorHAnsi"/>
                <w:szCs w:val="22"/>
              </w:rPr>
              <w:t>eher nein</w:t>
            </w:r>
          </w:p>
        </w:tc>
        <w:tc>
          <w:tcPr>
            <w:tcW w:w="1535" w:type="dxa"/>
            <w:tcBorders>
              <w:top w:val="nil"/>
              <w:bottom w:val="single" w:sz="4" w:space="0" w:color="auto"/>
            </w:tcBorders>
            <w:shd w:val="clear" w:color="auto" w:fill="FFFFFF" w:themeFill="background1"/>
          </w:tcPr>
          <w:p w14:paraId="4045139D"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5,4</w:t>
            </w:r>
          </w:p>
        </w:tc>
        <w:tc>
          <w:tcPr>
            <w:tcW w:w="1536" w:type="dxa"/>
            <w:tcBorders>
              <w:top w:val="single" w:sz="4" w:space="0" w:color="auto"/>
              <w:left w:val="single" w:sz="12" w:space="0" w:color="auto"/>
              <w:bottom w:val="single" w:sz="4" w:space="0" w:color="auto"/>
            </w:tcBorders>
            <w:shd w:val="clear" w:color="auto" w:fill="FFFFFF" w:themeFill="background1"/>
          </w:tcPr>
          <w:p w14:paraId="63C22E5C" w14:textId="3FDEA73C" w:rsidR="006F4133" w:rsidRPr="00356C3E" w:rsidRDefault="00DC29CB" w:rsidP="006F4133">
            <w:pPr>
              <w:spacing w:before="100" w:beforeAutospacing="1" w:after="100" w:afterAutospacing="1"/>
              <w:jc w:val="center"/>
              <w:rPr>
                <w:rFonts w:cstheme="minorHAnsi"/>
                <w:szCs w:val="22"/>
              </w:rPr>
            </w:pPr>
            <w:r>
              <w:rPr>
                <w:rFonts w:cstheme="minorHAnsi"/>
                <w:szCs w:val="22"/>
              </w:rPr>
              <w:t>3,5</w:t>
            </w:r>
          </w:p>
        </w:tc>
        <w:tc>
          <w:tcPr>
            <w:tcW w:w="1536" w:type="dxa"/>
            <w:tcBorders>
              <w:top w:val="single" w:sz="4" w:space="0" w:color="auto"/>
              <w:bottom w:val="single" w:sz="4" w:space="0" w:color="auto"/>
            </w:tcBorders>
            <w:shd w:val="clear" w:color="auto" w:fill="FFFFFF" w:themeFill="background1"/>
          </w:tcPr>
          <w:p w14:paraId="2B795944" w14:textId="670AEF85" w:rsidR="006F4133" w:rsidRPr="00356C3E" w:rsidRDefault="006F4133" w:rsidP="006F4133">
            <w:pPr>
              <w:spacing w:before="100" w:beforeAutospacing="1" w:after="100" w:afterAutospacing="1"/>
              <w:jc w:val="center"/>
              <w:rPr>
                <w:rFonts w:cstheme="minorHAnsi"/>
                <w:szCs w:val="22"/>
              </w:rPr>
            </w:pPr>
            <w:r>
              <w:rPr>
                <w:rFonts w:cstheme="minorHAnsi"/>
                <w:szCs w:val="22"/>
              </w:rPr>
              <w:t>2,9</w:t>
            </w:r>
          </w:p>
        </w:tc>
        <w:tc>
          <w:tcPr>
            <w:tcW w:w="1536" w:type="dxa"/>
            <w:tcBorders>
              <w:top w:val="single" w:sz="4" w:space="0" w:color="auto"/>
              <w:bottom w:val="single" w:sz="4" w:space="0" w:color="auto"/>
              <w:right w:val="single" w:sz="12" w:space="0" w:color="auto"/>
            </w:tcBorders>
            <w:shd w:val="clear" w:color="auto" w:fill="FFFFFF" w:themeFill="background1"/>
          </w:tcPr>
          <w:p w14:paraId="69623F65"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6,7</w:t>
            </w:r>
          </w:p>
        </w:tc>
      </w:tr>
      <w:tr w:rsidR="006F4133" w:rsidRPr="00356C3E" w14:paraId="38068A56" w14:textId="77777777" w:rsidTr="008A5C7F">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850BCEA" w14:textId="77777777" w:rsidR="006F4133" w:rsidRPr="00CD446F" w:rsidRDefault="006F4133" w:rsidP="006F4133">
            <w:pPr>
              <w:spacing w:before="100" w:beforeAutospacing="1" w:after="100" w:afterAutospacing="1"/>
              <w:rPr>
                <w:rFonts w:cstheme="minorHAnsi"/>
                <w:szCs w:val="22"/>
              </w:rPr>
            </w:pPr>
            <w:r>
              <w:rPr>
                <w:rFonts w:cstheme="minorHAnsi"/>
                <w:szCs w:val="22"/>
              </w:rPr>
              <w:t>nein</w:t>
            </w:r>
          </w:p>
        </w:tc>
        <w:tc>
          <w:tcPr>
            <w:tcW w:w="1535" w:type="dxa"/>
            <w:tcBorders>
              <w:top w:val="nil"/>
              <w:bottom w:val="single" w:sz="4" w:space="0" w:color="auto"/>
            </w:tcBorders>
            <w:shd w:val="clear" w:color="auto" w:fill="FFFFFF" w:themeFill="background1"/>
          </w:tcPr>
          <w:p w14:paraId="7C6C4A53"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4,3</w:t>
            </w:r>
          </w:p>
        </w:tc>
        <w:tc>
          <w:tcPr>
            <w:tcW w:w="1536" w:type="dxa"/>
            <w:tcBorders>
              <w:top w:val="single" w:sz="4" w:space="0" w:color="auto"/>
              <w:left w:val="single" w:sz="12" w:space="0" w:color="auto"/>
              <w:bottom w:val="single" w:sz="12" w:space="0" w:color="auto"/>
            </w:tcBorders>
            <w:shd w:val="clear" w:color="auto" w:fill="FFFFFF" w:themeFill="background1"/>
          </w:tcPr>
          <w:p w14:paraId="09860A4D" w14:textId="5990FF23" w:rsidR="006F4133" w:rsidRPr="00356C3E" w:rsidRDefault="00DC29CB" w:rsidP="006F4133">
            <w:pPr>
              <w:spacing w:before="100" w:beforeAutospacing="1" w:after="100" w:afterAutospacing="1"/>
              <w:jc w:val="center"/>
              <w:rPr>
                <w:rFonts w:cstheme="minorHAnsi"/>
                <w:szCs w:val="22"/>
              </w:rPr>
            </w:pPr>
            <w:r>
              <w:rPr>
                <w:rFonts w:cstheme="minorHAnsi"/>
                <w:szCs w:val="22"/>
              </w:rPr>
              <w:t>2,0</w:t>
            </w:r>
          </w:p>
        </w:tc>
        <w:tc>
          <w:tcPr>
            <w:tcW w:w="1536" w:type="dxa"/>
            <w:tcBorders>
              <w:top w:val="single" w:sz="4" w:space="0" w:color="auto"/>
              <w:bottom w:val="single" w:sz="12" w:space="0" w:color="auto"/>
            </w:tcBorders>
            <w:shd w:val="clear" w:color="auto" w:fill="FFFFFF" w:themeFill="background1"/>
          </w:tcPr>
          <w:p w14:paraId="7645F493" w14:textId="2993B36F" w:rsidR="006F4133" w:rsidRPr="00356C3E" w:rsidRDefault="006F4133" w:rsidP="006F4133">
            <w:pPr>
              <w:spacing w:before="100" w:beforeAutospacing="1" w:after="100" w:afterAutospacing="1"/>
              <w:jc w:val="center"/>
              <w:rPr>
                <w:rFonts w:cstheme="minorHAnsi"/>
                <w:szCs w:val="22"/>
              </w:rPr>
            </w:pPr>
            <w:r>
              <w:rPr>
                <w:rFonts w:cstheme="minorHAnsi"/>
                <w:szCs w:val="22"/>
              </w:rPr>
              <w:t>1,5</w:t>
            </w:r>
          </w:p>
        </w:tc>
        <w:tc>
          <w:tcPr>
            <w:tcW w:w="1536" w:type="dxa"/>
            <w:tcBorders>
              <w:top w:val="single" w:sz="4" w:space="0" w:color="auto"/>
              <w:bottom w:val="single" w:sz="12" w:space="0" w:color="auto"/>
              <w:right w:val="single" w:sz="12" w:space="0" w:color="auto"/>
            </w:tcBorders>
            <w:shd w:val="clear" w:color="auto" w:fill="FFFFFF" w:themeFill="background1"/>
          </w:tcPr>
          <w:p w14:paraId="74C4ABFA" w14:textId="77777777" w:rsidR="006F4133" w:rsidRPr="00356C3E" w:rsidRDefault="006F4133" w:rsidP="006F4133">
            <w:pPr>
              <w:spacing w:before="100" w:beforeAutospacing="1" w:after="100" w:afterAutospacing="1"/>
              <w:jc w:val="center"/>
              <w:rPr>
                <w:rFonts w:cstheme="minorHAnsi"/>
                <w:szCs w:val="22"/>
              </w:rPr>
            </w:pPr>
            <w:r>
              <w:rPr>
                <w:rFonts w:cstheme="minorHAnsi"/>
                <w:szCs w:val="22"/>
              </w:rPr>
              <w:t>5,5</w:t>
            </w:r>
          </w:p>
        </w:tc>
      </w:tr>
    </w:tbl>
    <w:p w14:paraId="6DF5CA19" w14:textId="77777777" w:rsidR="00E86B4D" w:rsidRDefault="00E86B4D" w:rsidP="00E86B4D">
      <w:pPr>
        <w:pStyle w:val="StandardWeb"/>
        <w:rPr>
          <w:rFonts w:cstheme="minorHAnsi"/>
          <w:szCs w:val="22"/>
        </w:rPr>
      </w:pPr>
    </w:p>
    <w:p w14:paraId="09571E84" w14:textId="64D6EF97" w:rsidR="00E86B4D" w:rsidRDefault="002912F9" w:rsidP="00E86B4D">
      <w:pPr>
        <w:pStyle w:val="StandardWeb"/>
        <w:rPr>
          <w:rFonts w:cstheme="minorHAnsi"/>
          <w:szCs w:val="22"/>
        </w:rPr>
      </w:pPr>
      <w:r>
        <w:rPr>
          <w:rFonts w:cstheme="minorHAnsi"/>
          <w:szCs w:val="22"/>
        </w:rPr>
        <w:t>Bei hinreichender Erfahrung</w:t>
      </w:r>
      <w:r w:rsidR="00E86B4D">
        <w:rPr>
          <w:rFonts w:cstheme="minorHAnsi"/>
          <w:szCs w:val="22"/>
        </w:rPr>
        <w:t xml:space="preserve"> wird man einer solchen Überzeugung </w:t>
      </w:r>
      <w:r>
        <w:rPr>
          <w:rFonts w:cstheme="minorHAnsi"/>
          <w:szCs w:val="22"/>
        </w:rPr>
        <w:t>nur schwer zustimmen</w:t>
      </w:r>
      <w:r w:rsidR="00E86B4D">
        <w:rPr>
          <w:rFonts w:cstheme="minorHAnsi"/>
          <w:szCs w:val="22"/>
        </w:rPr>
        <w:t xml:space="preserve"> können. Natur vereinigt derart</w:t>
      </w:r>
      <w:r w:rsidR="00E86B4D" w:rsidRPr="00A82C5E">
        <w:rPr>
          <w:rFonts w:cstheme="minorHAnsi"/>
          <w:szCs w:val="22"/>
        </w:rPr>
        <w:t xml:space="preserve"> </w:t>
      </w:r>
      <w:r w:rsidR="00E86B4D">
        <w:rPr>
          <w:rFonts w:cstheme="minorHAnsi"/>
          <w:szCs w:val="22"/>
        </w:rPr>
        <w:t>vielfältig</w:t>
      </w:r>
      <w:r w:rsidR="003825D7">
        <w:rPr>
          <w:rFonts w:cstheme="minorHAnsi"/>
          <w:szCs w:val="22"/>
        </w:rPr>
        <w:t>e</w:t>
      </w:r>
      <w:r w:rsidR="00E86B4D">
        <w:rPr>
          <w:rFonts w:cstheme="minorHAnsi"/>
          <w:szCs w:val="22"/>
        </w:rPr>
        <w:t xml:space="preserve"> Aspekte, als dass man sie auf einen einheitlich wertenden Begriff bringen könnte. Wer es gleichwohl macht, ist womöglich nicht zuletzt von </w:t>
      </w:r>
      <w:proofErr w:type="spellStart"/>
      <w:r w:rsidR="00E86B4D">
        <w:rPr>
          <w:rFonts w:cstheme="minorHAnsi"/>
          <w:szCs w:val="22"/>
        </w:rPr>
        <w:t>Zeitgeistkonstrukten</w:t>
      </w:r>
      <w:proofErr w:type="spellEnd"/>
      <w:r w:rsidR="00E86B4D">
        <w:rPr>
          <w:rFonts w:cstheme="minorHAnsi"/>
          <w:szCs w:val="22"/>
        </w:rPr>
        <w:t xml:space="preserve"> und/oder Werbekonzepten vereinnahmt, die die Unbedenklichkeit und/oder den Wert von Einstellungen oder Produkten mit einer prominenten Platzierung der Silbe „Natur“ herausstreichen wollen. </w:t>
      </w:r>
    </w:p>
    <w:p w14:paraId="6E3A6420" w14:textId="77777777" w:rsidR="00E86B4D" w:rsidRDefault="00E86B4D" w:rsidP="00E86B4D">
      <w:pPr>
        <w:pStyle w:val="StandardWeb"/>
        <w:rPr>
          <w:rFonts w:cstheme="minorHAnsi"/>
          <w:szCs w:val="22"/>
        </w:rPr>
      </w:pPr>
    </w:p>
    <w:p w14:paraId="39CC9FFF" w14:textId="5E9658AA" w:rsidR="00BE52EF" w:rsidRDefault="00E86B4D" w:rsidP="00BE52EF">
      <w:pPr>
        <w:pStyle w:val="StandardWeb"/>
        <w:rPr>
          <w:rFonts w:cstheme="minorHAnsi"/>
          <w:szCs w:val="22"/>
        </w:rPr>
      </w:pPr>
      <w:r w:rsidRPr="002B285D">
        <w:rPr>
          <w:rFonts w:cstheme="minorHAnsi"/>
          <w:b/>
          <w:bCs/>
          <w:szCs w:val="22"/>
        </w:rPr>
        <w:t xml:space="preserve">Dass derlei </w:t>
      </w:r>
      <w:r w:rsidR="00A94831">
        <w:rPr>
          <w:rFonts w:cstheme="minorHAnsi"/>
          <w:b/>
          <w:bCs/>
          <w:szCs w:val="22"/>
        </w:rPr>
        <w:t>Bekenntnisse</w:t>
      </w:r>
      <w:r w:rsidRPr="002B285D">
        <w:rPr>
          <w:rFonts w:cstheme="minorHAnsi"/>
          <w:b/>
          <w:bCs/>
          <w:szCs w:val="22"/>
        </w:rPr>
        <w:t xml:space="preserve"> im Vergleich der Freizeitvorlieben </w:t>
      </w:r>
      <w:r w:rsidR="00A94831">
        <w:rPr>
          <w:rFonts w:cstheme="minorHAnsi"/>
          <w:b/>
          <w:bCs/>
          <w:szCs w:val="22"/>
        </w:rPr>
        <w:t>auf derart hohe</w:t>
      </w:r>
      <w:r w:rsidRPr="002B285D">
        <w:rPr>
          <w:rFonts w:cstheme="minorHAnsi"/>
          <w:b/>
          <w:bCs/>
          <w:szCs w:val="22"/>
        </w:rPr>
        <w:t xml:space="preserve"> Zustimmung </w:t>
      </w:r>
      <w:r w:rsidR="00A94831">
        <w:rPr>
          <w:rFonts w:cstheme="minorHAnsi"/>
          <w:b/>
          <w:bCs/>
          <w:szCs w:val="22"/>
        </w:rPr>
        <w:t>stößt</w:t>
      </w:r>
      <w:r w:rsidRPr="002B285D">
        <w:rPr>
          <w:rFonts w:cstheme="minorHAnsi"/>
          <w:b/>
          <w:bCs/>
          <w:szCs w:val="22"/>
        </w:rPr>
        <w:t xml:space="preserve">, deutet in seiner Irrationalität auf die Existenz einer Art </w:t>
      </w:r>
      <w:r w:rsidR="0039189E">
        <w:rPr>
          <w:rFonts w:cstheme="minorHAnsi"/>
          <w:b/>
          <w:bCs/>
          <w:szCs w:val="22"/>
        </w:rPr>
        <w:t>grün</w:t>
      </w:r>
      <w:r w:rsidRPr="002B285D">
        <w:rPr>
          <w:rFonts w:cstheme="minorHAnsi"/>
          <w:b/>
          <w:bCs/>
          <w:szCs w:val="22"/>
        </w:rPr>
        <w:t xml:space="preserve">säkularen Glaubens hin, mindestens aber auf den Versuch, mit der Beschwörung der „guten Natur“ einen festen weltanschaulichen Boden in einer Zeit immer neuer </w:t>
      </w:r>
      <w:r w:rsidR="00287A59">
        <w:rPr>
          <w:rFonts w:cstheme="minorHAnsi"/>
          <w:b/>
          <w:bCs/>
          <w:szCs w:val="22"/>
        </w:rPr>
        <w:t xml:space="preserve">ideologischer </w:t>
      </w:r>
      <w:r w:rsidRPr="002B285D">
        <w:rPr>
          <w:rFonts w:cstheme="minorHAnsi"/>
          <w:b/>
          <w:bCs/>
          <w:szCs w:val="22"/>
        </w:rPr>
        <w:t xml:space="preserve">Verunsicherungen zu finden. </w:t>
      </w:r>
      <w:r>
        <w:rPr>
          <w:rFonts w:cstheme="minorHAnsi"/>
          <w:szCs w:val="22"/>
        </w:rPr>
        <w:t xml:space="preserve">Dass sich darauf am ehesten diejenigen einlassen, deren Freizeitvorlieben sich am weitgehendsten mit der Vorstellung von Naturlandschaften verbinden, liegt nahe. </w:t>
      </w:r>
      <w:r w:rsidR="00BE52EF">
        <w:rPr>
          <w:rFonts w:cstheme="minorHAnsi"/>
          <w:szCs w:val="22"/>
        </w:rPr>
        <w:t>Der Natur die Rolle eines Paradieses</w:t>
      </w:r>
      <w:r w:rsidR="00506481">
        <w:rPr>
          <w:rFonts w:cstheme="minorHAnsi"/>
          <w:szCs w:val="22"/>
        </w:rPr>
        <w:t xml:space="preserve"> voller Harmonie und Frieden</w:t>
      </w:r>
      <w:r w:rsidR="00BE52EF">
        <w:rPr>
          <w:rFonts w:cstheme="minorHAnsi"/>
          <w:szCs w:val="22"/>
        </w:rPr>
        <w:t xml:space="preserve"> zuzuschreiben, gibt dem jungen Naturbild letztlich einen spirituellen Charakter. </w:t>
      </w:r>
    </w:p>
    <w:p w14:paraId="05DA19CB" w14:textId="5F20E4B5" w:rsidR="00E86B4D" w:rsidRDefault="00D90862" w:rsidP="00E86B4D">
      <w:pPr>
        <w:pStyle w:val="StandardWeb"/>
        <w:rPr>
          <w:rFonts w:cstheme="minorHAnsi"/>
          <w:szCs w:val="22"/>
        </w:rPr>
      </w:pPr>
      <w:r>
        <w:rPr>
          <w:rFonts w:cstheme="minorHAnsi"/>
          <w:szCs w:val="22"/>
        </w:rPr>
        <w:t>.</w:t>
      </w:r>
      <w:r w:rsidR="00E86B4D">
        <w:rPr>
          <w:rFonts w:cstheme="minorHAnsi"/>
          <w:szCs w:val="22"/>
        </w:rPr>
        <w:t xml:space="preserve"> </w:t>
      </w: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176EABA4" w14:textId="77777777" w:rsidTr="00A94CA8">
        <w:tc>
          <w:tcPr>
            <w:tcW w:w="9064" w:type="dxa"/>
            <w:gridSpan w:val="5"/>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24B2F8E1" w14:textId="2E85F0B1" w:rsidR="00E86B4D" w:rsidRDefault="00E86B4D" w:rsidP="00A94CA8">
            <w:pPr>
              <w:pStyle w:val="StandardWeb"/>
              <w:shd w:val="clear" w:color="auto" w:fill="FFFFFF" w:themeFill="background1"/>
              <w:jc w:val="center"/>
              <w:rPr>
                <w:rFonts w:cstheme="minorHAnsi"/>
                <w:b/>
                <w:bCs/>
                <w:szCs w:val="22"/>
              </w:rPr>
            </w:pPr>
            <w:r>
              <w:rPr>
                <w:b/>
                <w:bCs/>
                <w:szCs w:val="22"/>
              </w:rPr>
              <w:t>Tab.</w:t>
            </w:r>
            <w:r w:rsidR="000C4263">
              <w:rPr>
                <w:b/>
                <w:bCs/>
                <w:szCs w:val="22"/>
              </w:rPr>
              <w:t>102</w:t>
            </w:r>
            <w:r>
              <w:rPr>
                <w:b/>
                <w:bCs/>
                <w:szCs w:val="22"/>
              </w:rPr>
              <w:t xml:space="preserve"> </w:t>
            </w:r>
            <w:proofErr w:type="spellStart"/>
            <w:r>
              <w:rPr>
                <w:szCs w:val="22"/>
              </w:rPr>
              <w:t>Gamingintensität</w:t>
            </w:r>
            <w:proofErr w:type="spellEnd"/>
            <w:r>
              <w:rPr>
                <w:szCs w:val="22"/>
              </w:rPr>
              <w:t xml:space="preserve"> - Freizeitvorliebe</w:t>
            </w:r>
          </w:p>
          <w:p w14:paraId="0102A04A" w14:textId="77777777" w:rsidR="00E86B4D" w:rsidRDefault="00E86B4D" w:rsidP="00A94CA8">
            <w:pPr>
              <w:pStyle w:val="StandardWeb"/>
              <w:shd w:val="clear" w:color="auto" w:fill="FFFFFF" w:themeFill="background1"/>
              <w:jc w:val="center"/>
              <w:rPr>
                <w:rFonts w:cstheme="minorHAnsi"/>
                <w:szCs w:val="22"/>
              </w:rPr>
            </w:pPr>
            <w:r w:rsidRPr="00682470">
              <w:rPr>
                <w:rFonts w:cstheme="minorHAnsi"/>
                <w:szCs w:val="22"/>
              </w:rPr>
              <w:t>Würdest Du folgenden Fragestellungen zustimmen?</w:t>
            </w:r>
          </w:p>
          <w:p w14:paraId="5CCBF479" w14:textId="77777777" w:rsidR="00E86B4D" w:rsidRDefault="00E86B4D" w:rsidP="00A94CA8">
            <w:pPr>
              <w:pStyle w:val="StandardWeb"/>
              <w:shd w:val="clear" w:color="auto" w:fill="FFFFFF" w:themeFill="background1"/>
              <w:jc w:val="center"/>
              <w:rPr>
                <w:rFonts w:cstheme="minorHAnsi"/>
                <w:szCs w:val="22"/>
              </w:rPr>
            </w:pPr>
            <w:r w:rsidRPr="00587D28">
              <w:rPr>
                <w:rFonts w:cstheme="minorHAnsi"/>
                <w:b/>
                <w:bCs/>
                <w:szCs w:val="22"/>
              </w:rPr>
              <w:t>Ohne Mensch wäre die Natur in Harmonie und Frieden</w:t>
            </w:r>
            <w:r>
              <w:rPr>
                <w:rFonts w:cstheme="minorHAnsi"/>
                <w:b/>
                <w:bCs/>
                <w:szCs w:val="22"/>
              </w:rPr>
              <w:t xml:space="preserve"> (%)</w:t>
            </w:r>
          </w:p>
        </w:tc>
      </w:tr>
      <w:tr w:rsidR="00E86B4D" w:rsidRPr="00356C3E" w14:paraId="5350B392" w14:textId="77777777" w:rsidTr="00A94CA8">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0BBB5DD1" w14:textId="6554CB09" w:rsidR="00E86B4D" w:rsidRDefault="00506481" w:rsidP="00506481">
            <w:pPr>
              <w:shd w:val="clear" w:color="auto" w:fill="FFFFFF" w:themeFill="background1"/>
              <w:spacing w:before="100" w:beforeAutospacing="1" w:after="100" w:afterAutospacing="1"/>
              <w:rPr>
                <w:rFonts w:cstheme="minorHAnsi"/>
                <w:szCs w:val="22"/>
              </w:rPr>
            </w:pPr>
            <w:r>
              <w:rPr>
                <w:rFonts w:cstheme="minorHAnsi"/>
                <w:szCs w:val="22"/>
              </w:rPr>
              <w:t>Harmonie</w:t>
            </w:r>
          </w:p>
        </w:tc>
        <w:tc>
          <w:tcPr>
            <w:tcW w:w="3071"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2E0AC6FC" w14:textId="77777777" w:rsidR="00E86B4D" w:rsidRDefault="00E86B4D" w:rsidP="00A94CA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6E8083E4" w14:textId="77777777" w:rsidR="00E86B4D" w:rsidRDefault="00E86B4D" w:rsidP="00A94CA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506481" w:rsidRPr="00356C3E" w14:paraId="1C69A653" w14:textId="77777777" w:rsidTr="00506481">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5A05B7B0" w14:textId="295963C2" w:rsidR="00506481" w:rsidRPr="008A2219" w:rsidRDefault="00506481" w:rsidP="00A94CA8">
            <w:pPr>
              <w:shd w:val="clear" w:color="auto" w:fill="FFFFFF" w:themeFill="background1"/>
              <w:spacing w:before="100" w:beforeAutospacing="1" w:after="100" w:afterAutospacing="1"/>
              <w:rPr>
                <w:rFonts w:cstheme="minorHAnsi"/>
                <w:szCs w:val="22"/>
              </w:rPr>
            </w:pPr>
          </w:p>
        </w:tc>
        <w:tc>
          <w:tcPr>
            <w:tcW w:w="1535" w:type="dxa"/>
            <w:tcBorders>
              <w:top w:val="single" w:sz="4" w:space="0" w:color="auto"/>
              <w:left w:val="single" w:sz="6" w:space="0" w:color="auto"/>
              <w:bottom w:val="single" w:sz="4" w:space="0" w:color="auto"/>
            </w:tcBorders>
            <w:shd w:val="clear" w:color="auto" w:fill="FFFFFF" w:themeFill="background1"/>
          </w:tcPr>
          <w:p w14:paraId="2864B800"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2FAA316B"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4" w:space="0" w:color="auto"/>
            </w:tcBorders>
            <w:shd w:val="clear" w:color="auto" w:fill="FFFFFF" w:themeFill="background1"/>
          </w:tcPr>
          <w:p w14:paraId="2F36B435" w14:textId="05ED5CD3"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46C8B236" w14:textId="77F01364"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Im Zimmer</w:t>
            </w:r>
          </w:p>
        </w:tc>
      </w:tr>
      <w:tr w:rsidR="00506481" w:rsidRPr="00356C3E" w14:paraId="6AEB69C4" w14:textId="77777777" w:rsidTr="00506481">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C1E766D" w14:textId="77777777" w:rsidR="00506481" w:rsidRPr="00CD446F" w:rsidRDefault="00506481" w:rsidP="00A94CA8">
            <w:pPr>
              <w:shd w:val="clear" w:color="auto" w:fill="FFFFFF" w:themeFill="background1"/>
              <w:spacing w:before="100" w:beforeAutospacing="1" w:after="100" w:afterAutospacing="1"/>
              <w:rPr>
                <w:rFonts w:cstheme="minorHAnsi"/>
                <w:szCs w:val="22"/>
              </w:rPr>
            </w:pPr>
            <w:r>
              <w:rPr>
                <w:rFonts w:cstheme="minorHAnsi"/>
                <w:szCs w:val="22"/>
              </w:rPr>
              <w:t xml:space="preserve">ja </w:t>
            </w:r>
          </w:p>
        </w:tc>
        <w:tc>
          <w:tcPr>
            <w:tcW w:w="1535" w:type="dxa"/>
            <w:tcBorders>
              <w:top w:val="single" w:sz="4" w:space="0" w:color="auto"/>
              <w:bottom w:val="single" w:sz="4" w:space="0" w:color="auto"/>
            </w:tcBorders>
            <w:shd w:val="clear" w:color="auto" w:fill="FFFF00"/>
          </w:tcPr>
          <w:p w14:paraId="57B1F6E2"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37,9</w:t>
            </w:r>
          </w:p>
        </w:tc>
        <w:tc>
          <w:tcPr>
            <w:tcW w:w="1536" w:type="dxa"/>
            <w:tcBorders>
              <w:top w:val="single" w:sz="4" w:space="0" w:color="auto"/>
              <w:bottom w:val="single" w:sz="4" w:space="0" w:color="auto"/>
              <w:right w:val="single" w:sz="12" w:space="0" w:color="auto"/>
            </w:tcBorders>
            <w:shd w:val="clear" w:color="auto" w:fill="FFFFFF" w:themeFill="background1"/>
          </w:tcPr>
          <w:p w14:paraId="325248B9"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26,7</w:t>
            </w:r>
          </w:p>
        </w:tc>
        <w:tc>
          <w:tcPr>
            <w:tcW w:w="1536" w:type="dxa"/>
            <w:tcBorders>
              <w:top w:val="single" w:sz="4" w:space="0" w:color="auto"/>
              <w:left w:val="single" w:sz="12" w:space="0" w:color="auto"/>
              <w:bottom w:val="single" w:sz="4" w:space="0" w:color="auto"/>
            </w:tcBorders>
            <w:shd w:val="clear" w:color="auto" w:fill="FFFFFF" w:themeFill="background1"/>
          </w:tcPr>
          <w:p w14:paraId="19BCB1C2"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33,9</w:t>
            </w:r>
          </w:p>
        </w:tc>
        <w:tc>
          <w:tcPr>
            <w:tcW w:w="1536" w:type="dxa"/>
            <w:tcBorders>
              <w:top w:val="single" w:sz="4" w:space="0" w:color="auto"/>
              <w:bottom w:val="single" w:sz="4" w:space="0" w:color="auto"/>
              <w:right w:val="single" w:sz="12" w:space="0" w:color="auto"/>
            </w:tcBorders>
            <w:shd w:val="clear" w:color="auto" w:fill="FFFFFF" w:themeFill="background1"/>
          </w:tcPr>
          <w:p w14:paraId="40F3FADB" w14:textId="77777777" w:rsidR="00506481" w:rsidRPr="00356C3E" w:rsidRDefault="00506481" w:rsidP="00A94CA8">
            <w:pPr>
              <w:shd w:val="clear" w:color="auto" w:fill="FFFFFF" w:themeFill="background1"/>
              <w:spacing w:before="100" w:beforeAutospacing="1" w:after="100" w:afterAutospacing="1"/>
              <w:jc w:val="center"/>
              <w:rPr>
                <w:rFonts w:cstheme="minorHAnsi"/>
                <w:szCs w:val="22"/>
              </w:rPr>
            </w:pPr>
            <w:r>
              <w:rPr>
                <w:rFonts w:cstheme="minorHAnsi"/>
                <w:szCs w:val="22"/>
              </w:rPr>
              <w:t>38,1</w:t>
            </w:r>
          </w:p>
        </w:tc>
      </w:tr>
      <w:tr w:rsidR="00506481" w:rsidRPr="00356C3E" w14:paraId="6155828A" w14:textId="77777777" w:rsidTr="00506481">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445659C" w14:textId="77777777" w:rsidR="00506481" w:rsidRPr="00CD446F" w:rsidRDefault="00506481" w:rsidP="00A94CA8">
            <w:pPr>
              <w:spacing w:before="100" w:beforeAutospacing="1" w:after="100" w:afterAutospacing="1"/>
              <w:rPr>
                <w:rFonts w:cstheme="minorHAnsi"/>
                <w:szCs w:val="22"/>
              </w:rPr>
            </w:pPr>
            <w:r>
              <w:rPr>
                <w:rFonts w:cstheme="minorHAnsi"/>
                <w:szCs w:val="22"/>
              </w:rPr>
              <w:t>eher ja</w:t>
            </w:r>
          </w:p>
        </w:tc>
        <w:tc>
          <w:tcPr>
            <w:tcW w:w="1535" w:type="dxa"/>
            <w:tcBorders>
              <w:top w:val="nil"/>
              <w:bottom w:val="single" w:sz="4" w:space="0" w:color="auto"/>
            </w:tcBorders>
            <w:shd w:val="clear" w:color="auto" w:fill="FFFFFF" w:themeFill="background1"/>
          </w:tcPr>
          <w:p w14:paraId="5557F09B"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30,9</w:t>
            </w:r>
          </w:p>
        </w:tc>
        <w:tc>
          <w:tcPr>
            <w:tcW w:w="1536" w:type="dxa"/>
            <w:tcBorders>
              <w:top w:val="nil"/>
              <w:bottom w:val="single" w:sz="4" w:space="0" w:color="auto"/>
              <w:right w:val="single" w:sz="12" w:space="0" w:color="auto"/>
            </w:tcBorders>
            <w:shd w:val="clear" w:color="auto" w:fill="FFFFFF" w:themeFill="background1"/>
          </w:tcPr>
          <w:p w14:paraId="512D4E4B"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33,5</w:t>
            </w:r>
          </w:p>
        </w:tc>
        <w:tc>
          <w:tcPr>
            <w:tcW w:w="1536" w:type="dxa"/>
            <w:tcBorders>
              <w:top w:val="single" w:sz="4" w:space="0" w:color="auto"/>
              <w:left w:val="single" w:sz="12" w:space="0" w:color="auto"/>
              <w:bottom w:val="single" w:sz="4" w:space="0" w:color="auto"/>
            </w:tcBorders>
            <w:shd w:val="clear" w:color="auto" w:fill="FFFFFF" w:themeFill="background1"/>
          </w:tcPr>
          <w:p w14:paraId="52217AF2"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31,8</w:t>
            </w:r>
          </w:p>
        </w:tc>
        <w:tc>
          <w:tcPr>
            <w:tcW w:w="1536" w:type="dxa"/>
            <w:tcBorders>
              <w:top w:val="single" w:sz="4" w:space="0" w:color="auto"/>
              <w:bottom w:val="single" w:sz="4" w:space="0" w:color="auto"/>
              <w:right w:val="single" w:sz="12" w:space="0" w:color="auto"/>
            </w:tcBorders>
            <w:shd w:val="clear" w:color="auto" w:fill="FFFFFF" w:themeFill="background1"/>
          </w:tcPr>
          <w:p w14:paraId="01E8F6ED"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28,6</w:t>
            </w:r>
          </w:p>
        </w:tc>
      </w:tr>
      <w:tr w:rsidR="00506481" w:rsidRPr="00356C3E" w14:paraId="1C8703E3" w14:textId="77777777" w:rsidTr="00506481">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287DDAED" w14:textId="77777777" w:rsidR="00506481" w:rsidRPr="00CD446F" w:rsidRDefault="00506481" w:rsidP="00A94CA8">
            <w:pPr>
              <w:spacing w:before="100" w:beforeAutospacing="1" w:after="100" w:afterAutospacing="1"/>
              <w:rPr>
                <w:rFonts w:cstheme="minorHAnsi"/>
                <w:szCs w:val="22"/>
              </w:rPr>
            </w:pPr>
            <w:r>
              <w:rPr>
                <w:rFonts w:cstheme="minorHAnsi"/>
                <w:szCs w:val="22"/>
              </w:rPr>
              <w:t>unsicher</w:t>
            </w:r>
          </w:p>
        </w:tc>
        <w:tc>
          <w:tcPr>
            <w:tcW w:w="1535" w:type="dxa"/>
            <w:tcBorders>
              <w:top w:val="nil"/>
              <w:bottom w:val="single" w:sz="4" w:space="0" w:color="auto"/>
            </w:tcBorders>
            <w:shd w:val="clear" w:color="auto" w:fill="FFFFFF" w:themeFill="background1"/>
          </w:tcPr>
          <w:p w14:paraId="7F448B10"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15,9</w:t>
            </w:r>
          </w:p>
        </w:tc>
        <w:tc>
          <w:tcPr>
            <w:tcW w:w="1536" w:type="dxa"/>
            <w:tcBorders>
              <w:top w:val="nil"/>
              <w:bottom w:val="single" w:sz="4" w:space="0" w:color="auto"/>
              <w:right w:val="single" w:sz="12" w:space="0" w:color="auto"/>
            </w:tcBorders>
            <w:shd w:val="clear" w:color="auto" w:fill="FFFFFF" w:themeFill="background1"/>
          </w:tcPr>
          <w:p w14:paraId="751CDD7E"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22,4</w:t>
            </w:r>
          </w:p>
        </w:tc>
        <w:tc>
          <w:tcPr>
            <w:tcW w:w="1536" w:type="dxa"/>
            <w:tcBorders>
              <w:top w:val="single" w:sz="4" w:space="0" w:color="auto"/>
              <w:left w:val="single" w:sz="12" w:space="0" w:color="auto"/>
              <w:bottom w:val="single" w:sz="4" w:space="0" w:color="auto"/>
            </w:tcBorders>
            <w:shd w:val="clear" w:color="auto" w:fill="FFFFFF" w:themeFill="background1"/>
          </w:tcPr>
          <w:p w14:paraId="6F6A0DFA"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19,4</w:t>
            </w:r>
          </w:p>
        </w:tc>
        <w:tc>
          <w:tcPr>
            <w:tcW w:w="1536" w:type="dxa"/>
            <w:tcBorders>
              <w:top w:val="single" w:sz="4" w:space="0" w:color="auto"/>
              <w:bottom w:val="single" w:sz="4" w:space="0" w:color="auto"/>
              <w:right w:val="single" w:sz="12" w:space="0" w:color="auto"/>
            </w:tcBorders>
            <w:shd w:val="clear" w:color="auto" w:fill="FFFFFF" w:themeFill="background1"/>
          </w:tcPr>
          <w:p w14:paraId="6FFEC98C"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19,2</w:t>
            </w:r>
          </w:p>
        </w:tc>
      </w:tr>
      <w:tr w:rsidR="00506481" w:rsidRPr="00356C3E" w14:paraId="2012CD4F" w14:textId="77777777" w:rsidTr="00506481">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02ACD10B" w14:textId="77777777" w:rsidR="00506481" w:rsidRPr="00CD446F" w:rsidRDefault="00506481" w:rsidP="00A94CA8">
            <w:pPr>
              <w:spacing w:before="100" w:beforeAutospacing="1" w:after="100" w:afterAutospacing="1"/>
              <w:rPr>
                <w:rFonts w:cstheme="minorHAnsi"/>
                <w:szCs w:val="22"/>
              </w:rPr>
            </w:pPr>
            <w:r>
              <w:rPr>
                <w:rFonts w:cstheme="minorHAnsi"/>
                <w:szCs w:val="22"/>
              </w:rPr>
              <w:t>eher nein</w:t>
            </w:r>
          </w:p>
        </w:tc>
        <w:tc>
          <w:tcPr>
            <w:tcW w:w="1535" w:type="dxa"/>
            <w:tcBorders>
              <w:top w:val="nil"/>
              <w:bottom w:val="single" w:sz="4" w:space="0" w:color="auto"/>
            </w:tcBorders>
            <w:shd w:val="clear" w:color="auto" w:fill="FFFFFF" w:themeFill="background1"/>
          </w:tcPr>
          <w:p w14:paraId="3ADC419A"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7,3</w:t>
            </w:r>
          </w:p>
        </w:tc>
        <w:tc>
          <w:tcPr>
            <w:tcW w:w="1536" w:type="dxa"/>
            <w:tcBorders>
              <w:top w:val="nil"/>
              <w:bottom w:val="single" w:sz="4" w:space="0" w:color="auto"/>
              <w:right w:val="single" w:sz="12" w:space="0" w:color="auto"/>
            </w:tcBorders>
            <w:shd w:val="clear" w:color="auto" w:fill="FFFFFF" w:themeFill="background1"/>
          </w:tcPr>
          <w:p w14:paraId="1E356AFD"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10,6</w:t>
            </w:r>
          </w:p>
        </w:tc>
        <w:tc>
          <w:tcPr>
            <w:tcW w:w="1536" w:type="dxa"/>
            <w:tcBorders>
              <w:top w:val="single" w:sz="4" w:space="0" w:color="auto"/>
              <w:left w:val="single" w:sz="12" w:space="0" w:color="auto"/>
              <w:bottom w:val="single" w:sz="4" w:space="0" w:color="auto"/>
            </w:tcBorders>
            <w:shd w:val="clear" w:color="auto" w:fill="FFFFFF" w:themeFill="background1"/>
          </w:tcPr>
          <w:p w14:paraId="02563F16"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8,6</w:t>
            </w:r>
          </w:p>
        </w:tc>
        <w:tc>
          <w:tcPr>
            <w:tcW w:w="1536" w:type="dxa"/>
            <w:tcBorders>
              <w:top w:val="single" w:sz="4" w:space="0" w:color="auto"/>
              <w:bottom w:val="single" w:sz="4" w:space="0" w:color="auto"/>
              <w:right w:val="single" w:sz="12" w:space="0" w:color="auto"/>
            </w:tcBorders>
            <w:shd w:val="clear" w:color="auto" w:fill="FFFFFF" w:themeFill="background1"/>
          </w:tcPr>
          <w:p w14:paraId="50D5405B"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7,2</w:t>
            </w:r>
          </w:p>
        </w:tc>
      </w:tr>
      <w:tr w:rsidR="00506481" w:rsidRPr="00356C3E" w14:paraId="46A436CC" w14:textId="77777777" w:rsidTr="00506481">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0C5B18E8" w14:textId="77777777" w:rsidR="00506481" w:rsidRPr="00CD446F" w:rsidRDefault="00506481" w:rsidP="00A94CA8">
            <w:pPr>
              <w:spacing w:before="100" w:beforeAutospacing="1" w:after="100" w:afterAutospacing="1"/>
              <w:rPr>
                <w:rFonts w:cstheme="minorHAnsi"/>
                <w:szCs w:val="22"/>
              </w:rPr>
            </w:pPr>
            <w:r>
              <w:rPr>
                <w:rFonts w:cstheme="minorHAnsi"/>
                <w:szCs w:val="22"/>
              </w:rPr>
              <w:t>nein</w:t>
            </w:r>
          </w:p>
        </w:tc>
        <w:tc>
          <w:tcPr>
            <w:tcW w:w="1535" w:type="dxa"/>
            <w:tcBorders>
              <w:top w:val="nil"/>
              <w:bottom w:val="single" w:sz="4" w:space="0" w:color="auto"/>
            </w:tcBorders>
            <w:shd w:val="clear" w:color="auto" w:fill="FFFFFF" w:themeFill="background1"/>
          </w:tcPr>
          <w:p w14:paraId="1DD74184"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6,2</w:t>
            </w:r>
          </w:p>
        </w:tc>
        <w:tc>
          <w:tcPr>
            <w:tcW w:w="1536" w:type="dxa"/>
            <w:tcBorders>
              <w:top w:val="nil"/>
              <w:bottom w:val="single" w:sz="4" w:space="0" w:color="auto"/>
              <w:right w:val="single" w:sz="12" w:space="0" w:color="auto"/>
            </w:tcBorders>
            <w:shd w:val="clear" w:color="auto" w:fill="FFFFFF" w:themeFill="background1"/>
          </w:tcPr>
          <w:p w14:paraId="24F94E49"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5,3</w:t>
            </w:r>
          </w:p>
        </w:tc>
        <w:tc>
          <w:tcPr>
            <w:tcW w:w="1536" w:type="dxa"/>
            <w:tcBorders>
              <w:top w:val="single" w:sz="4" w:space="0" w:color="auto"/>
              <w:left w:val="single" w:sz="12" w:space="0" w:color="auto"/>
              <w:bottom w:val="single" w:sz="12" w:space="0" w:color="auto"/>
            </w:tcBorders>
            <w:shd w:val="clear" w:color="auto" w:fill="FFFFFF" w:themeFill="background1"/>
          </w:tcPr>
          <w:p w14:paraId="0B3CFA73"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4,8</w:t>
            </w:r>
          </w:p>
        </w:tc>
        <w:tc>
          <w:tcPr>
            <w:tcW w:w="1536" w:type="dxa"/>
            <w:tcBorders>
              <w:top w:val="single" w:sz="4" w:space="0" w:color="auto"/>
              <w:bottom w:val="single" w:sz="12" w:space="0" w:color="auto"/>
              <w:right w:val="single" w:sz="12" w:space="0" w:color="auto"/>
            </w:tcBorders>
            <w:shd w:val="clear" w:color="auto" w:fill="FFFFFF" w:themeFill="background1"/>
          </w:tcPr>
          <w:p w14:paraId="432D946F" w14:textId="77777777" w:rsidR="00506481" w:rsidRPr="00356C3E" w:rsidRDefault="00506481" w:rsidP="00A94CA8">
            <w:pPr>
              <w:spacing w:before="100" w:beforeAutospacing="1" w:after="100" w:afterAutospacing="1"/>
              <w:jc w:val="center"/>
              <w:rPr>
                <w:rFonts w:cstheme="minorHAnsi"/>
                <w:szCs w:val="22"/>
              </w:rPr>
            </w:pPr>
            <w:r>
              <w:rPr>
                <w:rFonts w:cstheme="minorHAnsi"/>
                <w:szCs w:val="22"/>
              </w:rPr>
              <w:t>5,5</w:t>
            </w:r>
          </w:p>
        </w:tc>
      </w:tr>
    </w:tbl>
    <w:p w14:paraId="0EFAF478" w14:textId="77777777" w:rsidR="003B07D9" w:rsidRDefault="003B07D9" w:rsidP="003B07D9">
      <w:pPr>
        <w:pStyle w:val="StandardWeb"/>
        <w:rPr>
          <w:rFonts w:cstheme="minorHAnsi"/>
          <w:szCs w:val="22"/>
        </w:rPr>
      </w:pPr>
    </w:p>
    <w:p w14:paraId="201F1792" w14:textId="0C524513" w:rsidR="003B07D9" w:rsidRDefault="003B07D9" w:rsidP="003B07D9">
      <w:pPr>
        <w:pStyle w:val="StandardWeb"/>
        <w:rPr>
          <w:rFonts w:cstheme="minorHAnsi"/>
          <w:szCs w:val="22"/>
        </w:rPr>
      </w:pPr>
      <w:r>
        <w:rPr>
          <w:rFonts w:cstheme="minorHAnsi"/>
          <w:szCs w:val="22"/>
        </w:rPr>
        <w:t>Die Spieleverweigerer sehen die Dinge nüchterner</w:t>
      </w:r>
      <w:r w:rsidR="003B5EF8">
        <w:rPr>
          <w:rFonts w:cstheme="minorHAnsi"/>
          <w:szCs w:val="22"/>
        </w:rPr>
        <w:t>.</w:t>
      </w:r>
      <w:r>
        <w:rPr>
          <w:rFonts w:cstheme="minorHAnsi"/>
          <w:szCs w:val="22"/>
        </w:rPr>
        <w:t xml:space="preserve"> Das legt die Vermutung nahe, dass die Natur in den Spielszenen zum Teil „friedlicher“ präsentiert wird, als die auf Kampf getrimmten Wettbewerbsplots suggerieren. Natur und Mensch treten in gegensätzlichen Funktionen in Erscheinung, wobei dem Menschen gemäß </w:t>
      </w:r>
      <w:r w:rsidR="000F3F97">
        <w:rPr>
          <w:rFonts w:cstheme="minorHAnsi"/>
          <w:szCs w:val="22"/>
        </w:rPr>
        <w:t>heutzutage gängiger</w:t>
      </w:r>
      <w:r>
        <w:rPr>
          <w:rFonts w:cstheme="minorHAnsi"/>
          <w:szCs w:val="22"/>
        </w:rPr>
        <w:t xml:space="preserve"> Naturphilosophie die Rolle eines Störfaktors zufällt</w:t>
      </w:r>
      <w:r w:rsidR="000F3F97">
        <w:rPr>
          <w:rFonts w:cstheme="minorHAnsi"/>
          <w:szCs w:val="22"/>
        </w:rPr>
        <w:t>.</w:t>
      </w:r>
    </w:p>
    <w:p w14:paraId="1B172BCA" w14:textId="77777777" w:rsidR="003B07D9" w:rsidRDefault="003B07D9" w:rsidP="003B07D9">
      <w:pPr>
        <w:pStyle w:val="StandardWeb"/>
        <w:rPr>
          <w:rFonts w:cstheme="minorHAnsi"/>
          <w:szCs w:val="22"/>
        </w:rPr>
      </w:pPr>
    </w:p>
    <w:p w14:paraId="10C9C404" w14:textId="1A08A59C" w:rsidR="001A0CBC" w:rsidRDefault="00E86B4D" w:rsidP="001A0CBC">
      <w:pPr>
        <w:pStyle w:val="StandardWeb"/>
      </w:pPr>
      <w:r w:rsidRPr="00AC020C">
        <w:rPr>
          <w:rFonts w:cstheme="minorHAnsi"/>
          <w:szCs w:val="22"/>
        </w:rPr>
        <w:t xml:space="preserve">Eine suggestive Steigerung erfährt die spirituelle Aufladung </w:t>
      </w:r>
      <w:r>
        <w:rPr>
          <w:rFonts w:cstheme="minorHAnsi"/>
          <w:szCs w:val="22"/>
        </w:rPr>
        <w:t>dieser</w:t>
      </w:r>
      <w:r w:rsidRPr="00AC020C">
        <w:rPr>
          <w:rFonts w:cstheme="minorHAnsi"/>
          <w:szCs w:val="22"/>
        </w:rPr>
        <w:t xml:space="preserve"> Naturvisionen</w:t>
      </w:r>
      <w:r>
        <w:rPr>
          <w:rFonts w:cstheme="minorHAnsi"/>
          <w:szCs w:val="22"/>
        </w:rPr>
        <w:t xml:space="preserve"> in der Fiktion, dass die nach Alter und Größe beeindruckendsten Naturwesen, die Bäume, über eine Seele verfügen. Auch in diesem Punkt belegen die Liebhaber grüner Welten die vorderen Plätze</w:t>
      </w:r>
      <w:r>
        <w:rPr>
          <w:b/>
          <w:bCs/>
          <w:szCs w:val="22"/>
        </w:rPr>
        <w:t xml:space="preserve">. </w:t>
      </w:r>
      <w:r w:rsidRPr="005C24A1">
        <w:rPr>
          <w:szCs w:val="22"/>
        </w:rPr>
        <w:t xml:space="preserve">Die </w:t>
      </w:r>
      <w:r w:rsidR="002D0A23">
        <w:rPr>
          <w:szCs w:val="22"/>
        </w:rPr>
        <w:t>Spielverweigerer</w:t>
      </w:r>
      <w:r w:rsidRPr="005C24A1">
        <w:rPr>
          <w:szCs w:val="22"/>
        </w:rPr>
        <w:t xml:space="preserve"> stehen dem abermals kaum nach.</w:t>
      </w:r>
      <w:r>
        <w:rPr>
          <w:szCs w:val="22"/>
        </w:rPr>
        <w:t xml:space="preserve"> </w:t>
      </w:r>
      <w:r w:rsidR="006409E0">
        <w:rPr>
          <w:szCs w:val="22"/>
        </w:rPr>
        <w:t xml:space="preserve">Regelmäßige Gamer und zimmergebundene </w:t>
      </w:r>
      <w:proofErr w:type="spellStart"/>
      <w:r w:rsidR="006409E0">
        <w:rPr>
          <w:szCs w:val="22"/>
        </w:rPr>
        <w:t>Freizeiter</w:t>
      </w:r>
      <w:proofErr w:type="spellEnd"/>
      <w:r w:rsidR="006409E0">
        <w:rPr>
          <w:szCs w:val="22"/>
        </w:rPr>
        <w:t xml:space="preserve"> </w:t>
      </w:r>
      <w:proofErr w:type="gramStart"/>
      <w:r w:rsidR="006409E0">
        <w:rPr>
          <w:szCs w:val="22"/>
        </w:rPr>
        <w:t xml:space="preserve">bleiben  </w:t>
      </w:r>
      <w:r w:rsidR="006409E0">
        <w:rPr>
          <w:szCs w:val="22"/>
        </w:rPr>
        <w:lastRenderedPageBreak/>
        <w:t>gleichermaßen</w:t>
      </w:r>
      <w:proofErr w:type="gramEnd"/>
      <w:r w:rsidR="002867EC">
        <w:rPr>
          <w:szCs w:val="22"/>
        </w:rPr>
        <w:t xml:space="preserve"> skeptisch.</w:t>
      </w:r>
      <w:r w:rsidR="001A0CBC" w:rsidRPr="001A0CBC">
        <w:t xml:space="preserve"> </w:t>
      </w:r>
      <w:r w:rsidR="001A0CBC">
        <w:t>Alle zeigen sich in diesem Punkt in diesem Urteil hochgradig unsicher, ganz wohl ist ihnen nicht dabei.</w:t>
      </w:r>
    </w:p>
    <w:p w14:paraId="691E3B84" w14:textId="27719922" w:rsidR="00E86B4D" w:rsidRPr="00F03412" w:rsidRDefault="00E86B4D" w:rsidP="00E86B4D">
      <w:pPr>
        <w:pStyle w:val="StandardWeb"/>
        <w:rPr>
          <w:rFonts w:cstheme="minorHAnsi"/>
          <w:b/>
          <w:bCs/>
          <w:szCs w:val="22"/>
        </w:rPr>
      </w:pPr>
    </w:p>
    <w:p w14:paraId="47DE2313" w14:textId="77777777" w:rsidR="00E86B4D" w:rsidRPr="00FB23CF" w:rsidRDefault="00E86B4D" w:rsidP="00E86B4D">
      <w:pPr>
        <w:pStyle w:val="StandardWeb"/>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7D8EF776" w14:textId="77777777" w:rsidTr="00A94CA8">
        <w:tc>
          <w:tcPr>
            <w:tcW w:w="9064" w:type="dxa"/>
            <w:gridSpan w:val="5"/>
            <w:tcBorders>
              <w:top w:val="single" w:sz="4" w:space="0" w:color="auto"/>
              <w:left w:val="single" w:sz="6" w:space="0" w:color="auto"/>
              <w:bottom w:val="single" w:sz="4" w:space="0" w:color="auto"/>
              <w:right w:val="single" w:sz="12" w:space="0" w:color="auto"/>
            </w:tcBorders>
            <w:shd w:val="clear" w:color="auto" w:fill="FFFFFF" w:themeFill="background1"/>
            <w:tcMar>
              <w:top w:w="0" w:type="dxa"/>
              <w:left w:w="70" w:type="dxa"/>
              <w:bottom w:w="0" w:type="dxa"/>
              <w:right w:w="70" w:type="dxa"/>
            </w:tcMar>
          </w:tcPr>
          <w:p w14:paraId="2FF46DDD" w14:textId="26E1EC58" w:rsidR="00E86B4D" w:rsidRDefault="00E86B4D" w:rsidP="00A94CA8">
            <w:pPr>
              <w:pStyle w:val="StandardWeb"/>
              <w:shd w:val="clear" w:color="auto" w:fill="FFFFFF" w:themeFill="background1"/>
              <w:jc w:val="center"/>
              <w:rPr>
                <w:rFonts w:cstheme="minorHAnsi"/>
                <w:b/>
                <w:bCs/>
                <w:szCs w:val="22"/>
              </w:rPr>
            </w:pPr>
            <w:r>
              <w:rPr>
                <w:b/>
                <w:bCs/>
                <w:szCs w:val="22"/>
              </w:rPr>
              <w:t>Tab.</w:t>
            </w:r>
            <w:r w:rsidR="000C4263">
              <w:rPr>
                <w:b/>
                <w:bCs/>
                <w:szCs w:val="22"/>
              </w:rPr>
              <w:t>103</w:t>
            </w:r>
            <w:r>
              <w:rPr>
                <w:b/>
                <w:bCs/>
                <w:szCs w:val="22"/>
              </w:rPr>
              <w:t xml:space="preserve"> </w:t>
            </w:r>
            <w:proofErr w:type="spellStart"/>
            <w:r>
              <w:rPr>
                <w:szCs w:val="22"/>
              </w:rPr>
              <w:t>Gamingintensität</w:t>
            </w:r>
            <w:proofErr w:type="spellEnd"/>
            <w:r>
              <w:rPr>
                <w:szCs w:val="22"/>
              </w:rPr>
              <w:t xml:space="preserve"> - Freizeitvorliebe</w:t>
            </w:r>
          </w:p>
          <w:p w14:paraId="4F278895" w14:textId="77777777" w:rsidR="00E86B4D" w:rsidRDefault="00E86B4D" w:rsidP="00A94CA8">
            <w:pPr>
              <w:pStyle w:val="StandardWeb"/>
              <w:shd w:val="clear" w:color="auto" w:fill="FFFFFF" w:themeFill="background1"/>
              <w:jc w:val="center"/>
              <w:rPr>
                <w:rFonts w:cstheme="minorHAnsi"/>
                <w:szCs w:val="22"/>
              </w:rPr>
            </w:pPr>
            <w:r w:rsidRPr="00682470">
              <w:rPr>
                <w:rFonts w:cstheme="minorHAnsi"/>
                <w:szCs w:val="22"/>
              </w:rPr>
              <w:t>Würdest Du folgenden Fragestellungen zustimmen?</w:t>
            </w:r>
          </w:p>
          <w:p w14:paraId="3AAF990A" w14:textId="77777777" w:rsidR="00E86B4D" w:rsidRDefault="00E86B4D" w:rsidP="00A94CA8">
            <w:pPr>
              <w:pStyle w:val="StandardWeb"/>
              <w:shd w:val="clear" w:color="auto" w:fill="FFFFFF" w:themeFill="background1"/>
              <w:jc w:val="center"/>
              <w:rPr>
                <w:rFonts w:cstheme="minorHAnsi"/>
                <w:szCs w:val="22"/>
              </w:rPr>
            </w:pPr>
            <w:r w:rsidRPr="00FB23CF">
              <w:rPr>
                <w:rFonts w:cstheme="minorHAnsi"/>
                <w:b/>
                <w:bCs/>
                <w:szCs w:val="22"/>
              </w:rPr>
              <w:t>Bäume haben eine Seele</w:t>
            </w:r>
            <w:r>
              <w:rPr>
                <w:rFonts w:cstheme="minorHAnsi"/>
                <w:b/>
                <w:bCs/>
                <w:szCs w:val="22"/>
              </w:rPr>
              <w:t xml:space="preserve"> (%)</w:t>
            </w:r>
          </w:p>
        </w:tc>
      </w:tr>
      <w:tr w:rsidR="003B5EF8" w:rsidRPr="00356C3E" w14:paraId="7F8C567C" w14:textId="77777777" w:rsidTr="00A94CA8">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70B85A1B" w14:textId="15241694" w:rsidR="003B5EF8"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Bäume mit Seele</w:t>
            </w:r>
          </w:p>
        </w:tc>
        <w:tc>
          <w:tcPr>
            <w:tcW w:w="3071" w:type="dxa"/>
            <w:gridSpan w:val="2"/>
            <w:tcBorders>
              <w:top w:val="single" w:sz="4" w:space="0" w:color="auto"/>
              <w:left w:val="single" w:sz="6" w:space="0" w:color="auto"/>
              <w:bottom w:val="single" w:sz="4" w:space="0" w:color="auto"/>
              <w:right w:val="single" w:sz="12" w:space="0" w:color="auto"/>
            </w:tcBorders>
            <w:shd w:val="clear" w:color="auto" w:fill="FFFFFF" w:themeFill="background1"/>
          </w:tcPr>
          <w:p w14:paraId="6B65C1E8" w14:textId="77777777" w:rsidR="003B5EF8" w:rsidRDefault="003B5EF8" w:rsidP="003B5EF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39CCC41D" w14:textId="77777777" w:rsidR="003B5EF8"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3B5EF8" w:rsidRPr="00356C3E" w14:paraId="1C5359F9" w14:textId="77777777" w:rsidTr="003B5EF8">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45DEDDF7" w14:textId="4D9FEAF4" w:rsidR="003B5EF8" w:rsidRPr="008A2219" w:rsidRDefault="003B5EF8" w:rsidP="003B5EF8">
            <w:pPr>
              <w:shd w:val="clear" w:color="auto" w:fill="FFFFFF" w:themeFill="background1"/>
              <w:spacing w:before="100" w:beforeAutospacing="1" w:after="100" w:afterAutospacing="1"/>
              <w:rPr>
                <w:rFonts w:cstheme="minorHAnsi"/>
                <w:szCs w:val="22"/>
              </w:rPr>
            </w:pPr>
          </w:p>
        </w:tc>
        <w:tc>
          <w:tcPr>
            <w:tcW w:w="1535" w:type="dxa"/>
            <w:tcBorders>
              <w:top w:val="single" w:sz="4" w:space="0" w:color="auto"/>
              <w:left w:val="single" w:sz="6" w:space="0" w:color="auto"/>
              <w:bottom w:val="single" w:sz="4" w:space="0" w:color="auto"/>
            </w:tcBorders>
            <w:shd w:val="clear" w:color="auto" w:fill="FFFFFF" w:themeFill="background1"/>
          </w:tcPr>
          <w:p w14:paraId="11F61D95"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1A7EFCA1"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4" w:space="0" w:color="auto"/>
            </w:tcBorders>
            <w:shd w:val="clear" w:color="auto" w:fill="FFFFFF" w:themeFill="background1"/>
          </w:tcPr>
          <w:p w14:paraId="14AE741F" w14:textId="0BEDBA4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1BDD8566" w14:textId="5E9B66E1"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Im Zimmer</w:t>
            </w:r>
          </w:p>
        </w:tc>
      </w:tr>
      <w:tr w:rsidR="003B5EF8" w:rsidRPr="00356C3E" w14:paraId="40612944" w14:textId="77777777" w:rsidTr="003B5EF8">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44AF569C"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 xml:space="preserve">ja </w:t>
            </w:r>
          </w:p>
        </w:tc>
        <w:tc>
          <w:tcPr>
            <w:tcW w:w="1535" w:type="dxa"/>
            <w:tcBorders>
              <w:top w:val="single" w:sz="4" w:space="0" w:color="auto"/>
              <w:bottom w:val="single" w:sz="4" w:space="0" w:color="auto"/>
            </w:tcBorders>
            <w:shd w:val="clear" w:color="auto" w:fill="FFFFFF" w:themeFill="background1"/>
          </w:tcPr>
          <w:p w14:paraId="159A7E82"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27,2</w:t>
            </w:r>
          </w:p>
        </w:tc>
        <w:tc>
          <w:tcPr>
            <w:tcW w:w="1536" w:type="dxa"/>
            <w:tcBorders>
              <w:top w:val="single" w:sz="4" w:space="0" w:color="auto"/>
              <w:bottom w:val="single" w:sz="4" w:space="0" w:color="auto"/>
              <w:right w:val="single" w:sz="12" w:space="0" w:color="auto"/>
            </w:tcBorders>
            <w:shd w:val="clear" w:color="auto" w:fill="FFFFFF" w:themeFill="background1"/>
          </w:tcPr>
          <w:p w14:paraId="45D3F9FB"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35,8</w:t>
            </w:r>
          </w:p>
        </w:tc>
        <w:tc>
          <w:tcPr>
            <w:tcW w:w="1536" w:type="dxa"/>
            <w:tcBorders>
              <w:top w:val="single" w:sz="12" w:space="0" w:color="auto"/>
              <w:left w:val="single" w:sz="12" w:space="0" w:color="auto"/>
              <w:bottom w:val="single" w:sz="4" w:space="0" w:color="auto"/>
            </w:tcBorders>
            <w:shd w:val="clear" w:color="auto" w:fill="FFFF00"/>
          </w:tcPr>
          <w:p w14:paraId="7029FE61"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39,4</w:t>
            </w:r>
          </w:p>
        </w:tc>
        <w:tc>
          <w:tcPr>
            <w:tcW w:w="1536" w:type="dxa"/>
            <w:tcBorders>
              <w:top w:val="single" w:sz="12" w:space="0" w:color="auto"/>
              <w:bottom w:val="single" w:sz="4" w:space="0" w:color="auto"/>
              <w:right w:val="single" w:sz="12" w:space="0" w:color="auto"/>
            </w:tcBorders>
            <w:shd w:val="clear" w:color="auto" w:fill="FFFFFF" w:themeFill="background1"/>
          </w:tcPr>
          <w:p w14:paraId="19DCA2E0"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26,1</w:t>
            </w:r>
          </w:p>
        </w:tc>
      </w:tr>
      <w:tr w:rsidR="003B5EF8" w:rsidRPr="00356C3E" w14:paraId="3761E180" w14:textId="77777777" w:rsidTr="003B5EF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6A78F0E3"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eher ja</w:t>
            </w:r>
          </w:p>
        </w:tc>
        <w:tc>
          <w:tcPr>
            <w:tcW w:w="1535" w:type="dxa"/>
            <w:tcBorders>
              <w:top w:val="nil"/>
              <w:bottom w:val="single" w:sz="4" w:space="0" w:color="auto"/>
            </w:tcBorders>
            <w:shd w:val="clear" w:color="auto" w:fill="FFFFFF" w:themeFill="background1"/>
          </w:tcPr>
          <w:p w14:paraId="3CBE36D7"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12,5</w:t>
            </w:r>
          </w:p>
        </w:tc>
        <w:tc>
          <w:tcPr>
            <w:tcW w:w="1536" w:type="dxa"/>
            <w:tcBorders>
              <w:top w:val="nil"/>
              <w:bottom w:val="single" w:sz="4" w:space="0" w:color="auto"/>
              <w:right w:val="single" w:sz="12" w:space="0" w:color="auto"/>
            </w:tcBorders>
            <w:shd w:val="clear" w:color="auto" w:fill="FFFFFF" w:themeFill="background1"/>
          </w:tcPr>
          <w:p w14:paraId="149D24F8"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19,6</w:t>
            </w:r>
          </w:p>
        </w:tc>
        <w:tc>
          <w:tcPr>
            <w:tcW w:w="1536" w:type="dxa"/>
            <w:tcBorders>
              <w:top w:val="single" w:sz="4" w:space="0" w:color="auto"/>
              <w:left w:val="single" w:sz="12" w:space="0" w:color="auto"/>
              <w:bottom w:val="single" w:sz="4" w:space="0" w:color="auto"/>
            </w:tcBorders>
            <w:shd w:val="clear" w:color="auto" w:fill="FFFFFF" w:themeFill="background1"/>
          </w:tcPr>
          <w:p w14:paraId="6B9FF0D1"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16,0</w:t>
            </w:r>
          </w:p>
        </w:tc>
        <w:tc>
          <w:tcPr>
            <w:tcW w:w="1536" w:type="dxa"/>
            <w:tcBorders>
              <w:top w:val="single" w:sz="4" w:space="0" w:color="auto"/>
              <w:bottom w:val="single" w:sz="4" w:space="0" w:color="auto"/>
              <w:right w:val="single" w:sz="12" w:space="0" w:color="auto"/>
            </w:tcBorders>
            <w:shd w:val="clear" w:color="auto" w:fill="FFFFFF" w:themeFill="background1"/>
          </w:tcPr>
          <w:p w14:paraId="32EFDF9A"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16,2</w:t>
            </w:r>
          </w:p>
        </w:tc>
      </w:tr>
      <w:tr w:rsidR="003B5EF8" w:rsidRPr="00356C3E" w14:paraId="08A6AC15" w14:textId="77777777" w:rsidTr="003B5EF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4114BB13"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unsicher</w:t>
            </w:r>
          </w:p>
        </w:tc>
        <w:tc>
          <w:tcPr>
            <w:tcW w:w="1535" w:type="dxa"/>
            <w:tcBorders>
              <w:top w:val="nil"/>
              <w:bottom w:val="single" w:sz="4" w:space="0" w:color="auto"/>
            </w:tcBorders>
            <w:shd w:val="clear" w:color="auto" w:fill="FFFFFF" w:themeFill="background1"/>
          </w:tcPr>
          <w:p w14:paraId="53599DFE"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27,5</w:t>
            </w:r>
          </w:p>
        </w:tc>
        <w:tc>
          <w:tcPr>
            <w:tcW w:w="1536" w:type="dxa"/>
            <w:tcBorders>
              <w:top w:val="nil"/>
              <w:bottom w:val="single" w:sz="4" w:space="0" w:color="auto"/>
              <w:right w:val="single" w:sz="12" w:space="0" w:color="auto"/>
            </w:tcBorders>
            <w:shd w:val="clear" w:color="auto" w:fill="FFFFFF" w:themeFill="background1"/>
          </w:tcPr>
          <w:p w14:paraId="4C9F2285"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24,4</w:t>
            </w:r>
          </w:p>
        </w:tc>
        <w:tc>
          <w:tcPr>
            <w:tcW w:w="1536" w:type="dxa"/>
            <w:tcBorders>
              <w:top w:val="single" w:sz="4" w:space="0" w:color="auto"/>
              <w:left w:val="single" w:sz="12" w:space="0" w:color="auto"/>
              <w:bottom w:val="single" w:sz="4" w:space="0" w:color="auto"/>
            </w:tcBorders>
            <w:shd w:val="clear" w:color="auto" w:fill="FFFFFF" w:themeFill="background1"/>
          </w:tcPr>
          <w:p w14:paraId="0FFC2A2D"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21,9</w:t>
            </w:r>
          </w:p>
        </w:tc>
        <w:tc>
          <w:tcPr>
            <w:tcW w:w="1536" w:type="dxa"/>
            <w:tcBorders>
              <w:top w:val="single" w:sz="4" w:space="0" w:color="auto"/>
              <w:bottom w:val="single" w:sz="4" w:space="0" w:color="auto"/>
              <w:right w:val="single" w:sz="12" w:space="0" w:color="auto"/>
            </w:tcBorders>
            <w:shd w:val="clear" w:color="auto" w:fill="FFFFFF" w:themeFill="background1"/>
          </w:tcPr>
          <w:p w14:paraId="63492894"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28,4</w:t>
            </w:r>
          </w:p>
        </w:tc>
      </w:tr>
      <w:tr w:rsidR="003B5EF8" w:rsidRPr="00356C3E" w14:paraId="12C5125C" w14:textId="77777777" w:rsidTr="003B5EF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7D244DD5"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eher nein</w:t>
            </w:r>
          </w:p>
        </w:tc>
        <w:tc>
          <w:tcPr>
            <w:tcW w:w="1535" w:type="dxa"/>
            <w:tcBorders>
              <w:top w:val="nil"/>
              <w:bottom w:val="single" w:sz="4" w:space="0" w:color="auto"/>
            </w:tcBorders>
            <w:shd w:val="clear" w:color="auto" w:fill="FFFFFF" w:themeFill="background1"/>
          </w:tcPr>
          <w:p w14:paraId="74CAEB06"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8,5</w:t>
            </w:r>
          </w:p>
        </w:tc>
        <w:tc>
          <w:tcPr>
            <w:tcW w:w="1536" w:type="dxa"/>
            <w:tcBorders>
              <w:top w:val="nil"/>
              <w:bottom w:val="single" w:sz="4" w:space="0" w:color="auto"/>
              <w:right w:val="single" w:sz="12" w:space="0" w:color="auto"/>
            </w:tcBorders>
            <w:shd w:val="clear" w:color="auto" w:fill="FFFFFF" w:themeFill="background1"/>
          </w:tcPr>
          <w:p w14:paraId="53B97967"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8,1</w:t>
            </w:r>
          </w:p>
        </w:tc>
        <w:tc>
          <w:tcPr>
            <w:tcW w:w="1536" w:type="dxa"/>
            <w:tcBorders>
              <w:top w:val="single" w:sz="4" w:space="0" w:color="auto"/>
              <w:left w:val="single" w:sz="12" w:space="0" w:color="auto"/>
              <w:bottom w:val="single" w:sz="4" w:space="0" w:color="auto"/>
            </w:tcBorders>
            <w:shd w:val="clear" w:color="auto" w:fill="FFFFFF" w:themeFill="background1"/>
          </w:tcPr>
          <w:p w14:paraId="0D7355B7"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7,2</w:t>
            </w:r>
          </w:p>
        </w:tc>
        <w:tc>
          <w:tcPr>
            <w:tcW w:w="1536" w:type="dxa"/>
            <w:tcBorders>
              <w:top w:val="single" w:sz="4" w:space="0" w:color="auto"/>
              <w:bottom w:val="single" w:sz="4" w:space="0" w:color="auto"/>
              <w:right w:val="single" w:sz="12" w:space="0" w:color="auto"/>
            </w:tcBorders>
            <w:shd w:val="clear" w:color="auto" w:fill="FFFFFF" w:themeFill="background1"/>
          </w:tcPr>
          <w:p w14:paraId="0B9CA07A"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7,0</w:t>
            </w:r>
          </w:p>
        </w:tc>
      </w:tr>
      <w:tr w:rsidR="003B5EF8" w:rsidRPr="00356C3E" w14:paraId="6BA84531" w14:textId="77777777" w:rsidTr="003B5EF8">
        <w:tc>
          <w:tcPr>
            <w:tcW w:w="2921" w:type="dxa"/>
            <w:tcBorders>
              <w:top w:val="nil"/>
              <w:bottom w:val="single" w:sz="4" w:space="0" w:color="auto"/>
            </w:tcBorders>
            <w:shd w:val="clear" w:color="auto" w:fill="FFFFFF" w:themeFill="background1"/>
            <w:tcMar>
              <w:top w:w="0" w:type="dxa"/>
              <w:left w:w="70" w:type="dxa"/>
              <w:bottom w:w="0" w:type="dxa"/>
              <w:right w:w="70" w:type="dxa"/>
            </w:tcMar>
          </w:tcPr>
          <w:p w14:paraId="2D5E0314" w14:textId="77777777" w:rsidR="003B5EF8" w:rsidRPr="00CD446F" w:rsidRDefault="003B5EF8" w:rsidP="003B5EF8">
            <w:pPr>
              <w:shd w:val="clear" w:color="auto" w:fill="FFFFFF" w:themeFill="background1"/>
              <w:spacing w:before="100" w:beforeAutospacing="1" w:after="100" w:afterAutospacing="1"/>
              <w:rPr>
                <w:rFonts w:cstheme="minorHAnsi"/>
                <w:szCs w:val="22"/>
              </w:rPr>
            </w:pPr>
            <w:r>
              <w:rPr>
                <w:rFonts w:cstheme="minorHAnsi"/>
                <w:szCs w:val="22"/>
              </w:rPr>
              <w:t>nein</w:t>
            </w:r>
          </w:p>
        </w:tc>
        <w:tc>
          <w:tcPr>
            <w:tcW w:w="1535" w:type="dxa"/>
            <w:tcBorders>
              <w:top w:val="nil"/>
              <w:bottom w:val="single" w:sz="4" w:space="0" w:color="auto"/>
            </w:tcBorders>
            <w:shd w:val="clear" w:color="auto" w:fill="FFFF00"/>
          </w:tcPr>
          <w:p w14:paraId="0AA8DDD3"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21,1</w:t>
            </w:r>
          </w:p>
        </w:tc>
        <w:tc>
          <w:tcPr>
            <w:tcW w:w="1536" w:type="dxa"/>
            <w:tcBorders>
              <w:top w:val="nil"/>
              <w:bottom w:val="single" w:sz="4" w:space="0" w:color="auto"/>
              <w:right w:val="single" w:sz="12" w:space="0" w:color="auto"/>
            </w:tcBorders>
            <w:shd w:val="clear" w:color="auto" w:fill="FFFFFF" w:themeFill="background1"/>
          </w:tcPr>
          <w:p w14:paraId="7DC513BF"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6,5</w:t>
            </w:r>
          </w:p>
        </w:tc>
        <w:tc>
          <w:tcPr>
            <w:tcW w:w="1536" w:type="dxa"/>
            <w:tcBorders>
              <w:top w:val="single" w:sz="4" w:space="0" w:color="auto"/>
              <w:left w:val="single" w:sz="12" w:space="0" w:color="auto"/>
              <w:bottom w:val="single" w:sz="12" w:space="0" w:color="auto"/>
            </w:tcBorders>
            <w:shd w:val="clear" w:color="auto" w:fill="FFFFFF" w:themeFill="background1"/>
          </w:tcPr>
          <w:p w14:paraId="0C9392A8"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11,2</w:t>
            </w:r>
          </w:p>
        </w:tc>
        <w:tc>
          <w:tcPr>
            <w:tcW w:w="1536" w:type="dxa"/>
            <w:tcBorders>
              <w:top w:val="single" w:sz="4" w:space="0" w:color="auto"/>
              <w:bottom w:val="single" w:sz="12" w:space="0" w:color="auto"/>
              <w:right w:val="single" w:sz="12" w:space="0" w:color="auto"/>
            </w:tcBorders>
            <w:shd w:val="clear" w:color="auto" w:fill="FFFFFF" w:themeFill="background1"/>
          </w:tcPr>
          <w:p w14:paraId="57F84CD4" w14:textId="77777777" w:rsidR="003B5EF8" w:rsidRPr="00356C3E" w:rsidRDefault="003B5EF8" w:rsidP="003B5EF8">
            <w:pPr>
              <w:shd w:val="clear" w:color="auto" w:fill="FFFFFF" w:themeFill="background1"/>
              <w:spacing w:before="100" w:beforeAutospacing="1" w:after="100" w:afterAutospacing="1"/>
              <w:jc w:val="center"/>
              <w:rPr>
                <w:rFonts w:cstheme="minorHAnsi"/>
                <w:szCs w:val="22"/>
              </w:rPr>
            </w:pPr>
            <w:r>
              <w:rPr>
                <w:rFonts w:cstheme="minorHAnsi"/>
                <w:szCs w:val="22"/>
              </w:rPr>
              <w:t>19,4</w:t>
            </w:r>
          </w:p>
        </w:tc>
      </w:tr>
    </w:tbl>
    <w:p w14:paraId="6C15B5DB" w14:textId="77777777" w:rsidR="00E86B4D" w:rsidRDefault="00E86B4D" w:rsidP="00E86B4D">
      <w:pPr>
        <w:pStyle w:val="StandardWeb"/>
      </w:pPr>
    </w:p>
    <w:p w14:paraId="17EE916A" w14:textId="6738D961" w:rsidR="00E86B4D" w:rsidRPr="00C3550B" w:rsidRDefault="00E86B4D" w:rsidP="00E86B4D">
      <w:pPr>
        <w:pStyle w:val="StandardWeb"/>
        <w:rPr>
          <w:b/>
          <w:bCs/>
        </w:rPr>
      </w:pPr>
      <w:r w:rsidRPr="00C3550B">
        <w:rPr>
          <w:b/>
          <w:bCs/>
        </w:rPr>
        <w:t>Die verwirrende Ambivalenz der Fantasien zeigt sich bei der naheliegenden Konsequenz, dieses Paradies zu schützen. Dazu sind Dauergamer ebenso unterdurchschnittlich bereit wie unterdurchschnittlich aktiv.</w:t>
      </w:r>
    </w:p>
    <w:p w14:paraId="364D56EA" w14:textId="77777777" w:rsidR="00E86B4D" w:rsidRDefault="00E86B4D" w:rsidP="00E86B4D">
      <w:pPr>
        <w:pStyle w:val="StandardWeb"/>
        <w:shd w:val="clear" w:color="auto" w:fill="FFFFFF" w:themeFill="background1"/>
        <w:jc w:val="center"/>
        <w:rPr>
          <w:rFonts w:cstheme="minorHAnsi"/>
          <w:b/>
          <w:bCs/>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60CB53D3" w14:textId="77777777" w:rsidTr="00A94CA8">
        <w:tc>
          <w:tcPr>
            <w:tcW w:w="9064" w:type="dxa"/>
            <w:gridSpan w:val="5"/>
            <w:tcBorders>
              <w:top w:val="single" w:sz="4" w:space="0" w:color="auto"/>
              <w:left w:val="single" w:sz="6"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4D17CDA6" w14:textId="10D9BA7C" w:rsidR="00E86B4D" w:rsidRDefault="00E86B4D" w:rsidP="00A94CA8">
            <w:pPr>
              <w:pStyle w:val="StandardWeb"/>
              <w:shd w:val="clear" w:color="auto" w:fill="FFFFFF" w:themeFill="background1"/>
              <w:jc w:val="center"/>
              <w:rPr>
                <w:b/>
                <w:bCs/>
                <w:szCs w:val="22"/>
              </w:rPr>
            </w:pPr>
            <w:r>
              <w:rPr>
                <w:b/>
                <w:bCs/>
                <w:szCs w:val="22"/>
              </w:rPr>
              <w:t>Tab.</w:t>
            </w:r>
            <w:r w:rsidR="000C4263">
              <w:rPr>
                <w:b/>
                <w:bCs/>
                <w:szCs w:val="22"/>
              </w:rPr>
              <w:t>104</w:t>
            </w:r>
            <w:r>
              <w:rPr>
                <w:b/>
                <w:bCs/>
                <w:szCs w:val="22"/>
              </w:rPr>
              <w:t xml:space="preserve"> </w:t>
            </w:r>
            <w:proofErr w:type="spellStart"/>
            <w:r>
              <w:rPr>
                <w:szCs w:val="22"/>
              </w:rPr>
              <w:t>Gamingintensität</w:t>
            </w:r>
            <w:proofErr w:type="spellEnd"/>
            <w:r>
              <w:rPr>
                <w:szCs w:val="22"/>
              </w:rPr>
              <w:t xml:space="preserve"> - Freizeitvorliebe</w:t>
            </w:r>
            <w:r>
              <w:rPr>
                <w:b/>
                <w:bCs/>
                <w:szCs w:val="22"/>
              </w:rPr>
              <w:t xml:space="preserve"> </w:t>
            </w:r>
          </w:p>
          <w:p w14:paraId="25394667" w14:textId="77777777" w:rsidR="00E86B4D" w:rsidRDefault="00E86B4D" w:rsidP="00A94CA8">
            <w:pPr>
              <w:pStyle w:val="StandardWeb"/>
              <w:shd w:val="clear" w:color="auto" w:fill="FFFFFF" w:themeFill="background1"/>
              <w:jc w:val="center"/>
              <w:rPr>
                <w:rFonts w:cstheme="minorHAnsi"/>
                <w:szCs w:val="22"/>
              </w:rPr>
            </w:pPr>
            <w:r>
              <w:rPr>
                <w:rFonts w:cstheme="minorHAnsi"/>
                <w:szCs w:val="22"/>
              </w:rPr>
              <w:t xml:space="preserve">Das mache ich gerne / würde ich gerne machen </w:t>
            </w:r>
          </w:p>
          <w:p w14:paraId="214EA2E1" w14:textId="77777777" w:rsidR="00E86B4D" w:rsidRDefault="00E86B4D" w:rsidP="00A94CA8">
            <w:pPr>
              <w:pStyle w:val="StandardWeb"/>
              <w:shd w:val="clear" w:color="auto" w:fill="FFFFFF" w:themeFill="background1"/>
              <w:jc w:val="center"/>
              <w:rPr>
                <w:rFonts w:cstheme="minorHAnsi"/>
                <w:szCs w:val="22"/>
              </w:rPr>
            </w:pPr>
            <w:r w:rsidRPr="00EF1F7F">
              <w:rPr>
                <w:rFonts w:cstheme="minorHAnsi"/>
                <w:b/>
                <w:bCs/>
                <w:szCs w:val="22"/>
              </w:rPr>
              <w:t xml:space="preserve">An einer Naturschutzaktion teilnehmen </w:t>
            </w:r>
            <w:r>
              <w:rPr>
                <w:rFonts w:cstheme="minorHAnsi"/>
                <w:b/>
                <w:bCs/>
                <w:szCs w:val="22"/>
              </w:rPr>
              <w:t>(%)</w:t>
            </w:r>
          </w:p>
        </w:tc>
      </w:tr>
      <w:tr w:rsidR="00E86B4D" w:rsidRPr="00356C3E" w14:paraId="6604FE8D"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735BA76E" w14:textId="0AE558F6" w:rsidR="00E86B4D" w:rsidRDefault="003E68D1" w:rsidP="003E68D1">
            <w:pPr>
              <w:shd w:val="clear" w:color="auto" w:fill="FFFFFF" w:themeFill="background1"/>
              <w:rPr>
                <w:rFonts w:cstheme="minorHAnsi"/>
                <w:szCs w:val="22"/>
              </w:rPr>
            </w:pPr>
            <w:r>
              <w:t>Naturschutzaktion</w:t>
            </w:r>
          </w:p>
        </w:tc>
        <w:tc>
          <w:tcPr>
            <w:tcW w:w="3071" w:type="dxa"/>
            <w:gridSpan w:val="2"/>
            <w:tcBorders>
              <w:top w:val="single" w:sz="4" w:space="0" w:color="auto"/>
              <w:left w:val="single" w:sz="6" w:space="0" w:color="auto"/>
              <w:bottom w:val="single" w:sz="18" w:space="0" w:color="auto"/>
              <w:right w:val="single" w:sz="12" w:space="0" w:color="auto"/>
            </w:tcBorders>
            <w:shd w:val="clear" w:color="auto" w:fill="FFFFFF" w:themeFill="background1"/>
          </w:tcPr>
          <w:p w14:paraId="1E3328BD" w14:textId="77777777" w:rsidR="00E86B4D" w:rsidRDefault="00E86B4D" w:rsidP="00A94CA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2BAEA537" w14:textId="77777777" w:rsidR="00E86B4D" w:rsidRDefault="00E86B4D" w:rsidP="00A94CA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3E68D1" w:rsidRPr="00356C3E" w14:paraId="4BF18631" w14:textId="77777777" w:rsidTr="003E68D1">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68A663AD" w14:textId="66028CED" w:rsidR="003E68D1" w:rsidRPr="00E97C47" w:rsidRDefault="003E68D1" w:rsidP="00A94CA8">
            <w:pPr>
              <w:pStyle w:val="StandardWeb"/>
              <w:shd w:val="clear" w:color="auto" w:fill="FFFFFF" w:themeFill="background1"/>
            </w:pPr>
          </w:p>
        </w:tc>
        <w:tc>
          <w:tcPr>
            <w:tcW w:w="1535" w:type="dxa"/>
            <w:tcBorders>
              <w:top w:val="single" w:sz="4" w:space="0" w:color="auto"/>
              <w:left w:val="single" w:sz="6" w:space="0" w:color="auto"/>
              <w:bottom w:val="single" w:sz="18" w:space="0" w:color="auto"/>
            </w:tcBorders>
            <w:shd w:val="clear" w:color="auto" w:fill="FFFFFF" w:themeFill="background1"/>
          </w:tcPr>
          <w:p w14:paraId="524AD8BC" w14:textId="77777777" w:rsidR="003E68D1"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18" w:space="0" w:color="auto"/>
              <w:right w:val="single" w:sz="12" w:space="0" w:color="auto"/>
            </w:tcBorders>
            <w:shd w:val="clear" w:color="auto" w:fill="FFFFFF" w:themeFill="background1"/>
          </w:tcPr>
          <w:p w14:paraId="1829BE98"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8" w:space="0" w:color="auto"/>
            </w:tcBorders>
            <w:shd w:val="clear" w:color="auto" w:fill="FFFFFF" w:themeFill="background1"/>
          </w:tcPr>
          <w:p w14:paraId="1481893D"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18" w:space="0" w:color="auto"/>
              <w:right w:val="single" w:sz="12" w:space="0" w:color="auto"/>
            </w:tcBorders>
            <w:shd w:val="clear" w:color="auto" w:fill="FFFFFF" w:themeFill="background1"/>
          </w:tcPr>
          <w:p w14:paraId="25AF2A2B"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 xml:space="preserve">Im Zimmer </w:t>
            </w:r>
          </w:p>
        </w:tc>
      </w:tr>
      <w:tr w:rsidR="003E68D1" w:rsidRPr="00356C3E" w14:paraId="3D23393F" w14:textId="77777777" w:rsidTr="003E68D1">
        <w:tc>
          <w:tcPr>
            <w:tcW w:w="2921" w:type="dxa"/>
            <w:tcBorders>
              <w:top w:val="single" w:sz="18" w:space="0" w:color="auto"/>
              <w:bottom w:val="single" w:sz="4" w:space="0" w:color="auto"/>
            </w:tcBorders>
            <w:shd w:val="clear" w:color="auto" w:fill="FFFFFF" w:themeFill="background1"/>
          </w:tcPr>
          <w:p w14:paraId="0BB5E616" w14:textId="77777777" w:rsidR="003E68D1" w:rsidRPr="00CD446F"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häufig</w:t>
            </w:r>
          </w:p>
        </w:tc>
        <w:tc>
          <w:tcPr>
            <w:tcW w:w="1535" w:type="dxa"/>
            <w:tcBorders>
              <w:top w:val="single" w:sz="18" w:space="0" w:color="auto"/>
              <w:bottom w:val="single" w:sz="4" w:space="0" w:color="auto"/>
            </w:tcBorders>
            <w:shd w:val="clear" w:color="auto" w:fill="FFFFFF" w:themeFill="background1"/>
          </w:tcPr>
          <w:p w14:paraId="5C489D20"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19,9</w:t>
            </w:r>
          </w:p>
        </w:tc>
        <w:tc>
          <w:tcPr>
            <w:tcW w:w="1536" w:type="dxa"/>
            <w:tcBorders>
              <w:top w:val="single" w:sz="18" w:space="0" w:color="auto"/>
              <w:bottom w:val="single" w:sz="4" w:space="0" w:color="auto"/>
              <w:right w:val="single" w:sz="12" w:space="0" w:color="auto"/>
            </w:tcBorders>
            <w:shd w:val="clear" w:color="auto" w:fill="FFFF00"/>
          </w:tcPr>
          <w:p w14:paraId="4741AB3E"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34,8</w:t>
            </w:r>
          </w:p>
        </w:tc>
        <w:tc>
          <w:tcPr>
            <w:tcW w:w="1536" w:type="dxa"/>
            <w:tcBorders>
              <w:top w:val="single" w:sz="18" w:space="0" w:color="auto"/>
              <w:left w:val="single" w:sz="12" w:space="0" w:color="auto"/>
              <w:bottom w:val="single" w:sz="4" w:space="0" w:color="auto"/>
            </w:tcBorders>
            <w:shd w:val="clear" w:color="auto" w:fill="FF0000"/>
          </w:tcPr>
          <w:p w14:paraId="3D533953"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43,8</w:t>
            </w:r>
          </w:p>
        </w:tc>
        <w:tc>
          <w:tcPr>
            <w:tcW w:w="1536" w:type="dxa"/>
            <w:tcBorders>
              <w:top w:val="single" w:sz="18" w:space="0" w:color="auto"/>
              <w:bottom w:val="single" w:sz="4" w:space="0" w:color="auto"/>
              <w:right w:val="single" w:sz="12" w:space="0" w:color="auto"/>
            </w:tcBorders>
            <w:shd w:val="clear" w:color="auto" w:fill="FFFFFF" w:themeFill="background1"/>
          </w:tcPr>
          <w:p w14:paraId="4F77AC8B"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16,9</w:t>
            </w:r>
          </w:p>
        </w:tc>
      </w:tr>
      <w:tr w:rsidR="003E68D1" w:rsidRPr="00356C3E" w14:paraId="259636B0" w14:textId="77777777" w:rsidTr="003E68D1">
        <w:tc>
          <w:tcPr>
            <w:tcW w:w="2921" w:type="dxa"/>
            <w:tcBorders>
              <w:top w:val="single" w:sz="4" w:space="0" w:color="auto"/>
              <w:bottom w:val="single" w:sz="4" w:space="0" w:color="auto"/>
            </w:tcBorders>
            <w:shd w:val="clear" w:color="auto" w:fill="FFFFFF" w:themeFill="background1"/>
          </w:tcPr>
          <w:p w14:paraId="0B57FD2F" w14:textId="77777777" w:rsidR="003E68D1" w:rsidRPr="00CD446F"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 xml:space="preserve">selten </w:t>
            </w:r>
          </w:p>
        </w:tc>
        <w:tc>
          <w:tcPr>
            <w:tcW w:w="1535" w:type="dxa"/>
            <w:tcBorders>
              <w:top w:val="single" w:sz="4" w:space="0" w:color="auto"/>
              <w:bottom w:val="single" w:sz="4" w:space="0" w:color="auto"/>
            </w:tcBorders>
            <w:shd w:val="clear" w:color="auto" w:fill="FFFFFF" w:themeFill="background1"/>
          </w:tcPr>
          <w:p w14:paraId="499898A4"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40,7</w:t>
            </w:r>
          </w:p>
        </w:tc>
        <w:tc>
          <w:tcPr>
            <w:tcW w:w="1536" w:type="dxa"/>
            <w:tcBorders>
              <w:top w:val="single" w:sz="4" w:space="0" w:color="auto"/>
              <w:bottom w:val="single" w:sz="4" w:space="0" w:color="auto"/>
              <w:right w:val="single" w:sz="12" w:space="0" w:color="auto"/>
            </w:tcBorders>
            <w:shd w:val="clear" w:color="auto" w:fill="FFFFFF" w:themeFill="background1"/>
          </w:tcPr>
          <w:p w14:paraId="5CD9E35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39,5</w:t>
            </w:r>
          </w:p>
        </w:tc>
        <w:tc>
          <w:tcPr>
            <w:tcW w:w="1536" w:type="dxa"/>
            <w:tcBorders>
              <w:top w:val="single" w:sz="4" w:space="0" w:color="auto"/>
              <w:left w:val="single" w:sz="12" w:space="0" w:color="auto"/>
              <w:bottom w:val="single" w:sz="4" w:space="0" w:color="auto"/>
            </w:tcBorders>
            <w:shd w:val="clear" w:color="auto" w:fill="FFFFFF" w:themeFill="background1"/>
          </w:tcPr>
          <w:p w14:paraId="2DF35128"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38,7</w:t>
            </w:r>
          </w:p>
        </w:tc>
        <w:tc>
          <w:tcPr>
            <w:tcW w:w="1536" w:type="dxa"/>
            <w:tcBorders>
              <w:top w:val="single" w:sz="4" w:space="0" w:color="auto"/>
              <w:bottom w:val="single" w:sz="4" w:space="0" w:color="auto"/>
              <w:right w:val="single" w:sz="12" w:space="0" w:color="auto"/>
            </w:tcBorders>
            <w:shd w:val="clear" w:color="auto" w:fill="FFFFFF" w:themeFill="background1"/>
          </w:tcPr>
          <w:p w14:paraId="5E9F6FF0"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43,8</w:t>
            </w:r>
          </w:p>
        </w:tc>
      </w:tr>
      <w:tr w:rsidR="003E68D1" w:rsidRPr="00356C3E" w14:paraId="5848AFDB" w14:textId="77777777" w:rsidTr="003E68D1">
        <w:tc>
          <w:tcPr>
            <w:tcW w:w="2921" w:type="dxa"/>
            <w:tcBorders>
              <w:top w:val="nil"/>
              <w:bottom w:val="single" w:sz="4" w:space="0" w:color="auto"/>
            </w:tcBorders>
            <w:shd w:val="clear" w:color="auto" w:fill="FFFFFF" w:themeFill="background1"/>
          </w:tcPr>
          <w:p w14:paraId="0EBCB204" w14:textId="77777777" w:rsidR="003E68D1" w:rsidRPr="00CD446F"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gar nicht</w:t>
            </w:r>
          </w:p>
        </w:tc>
        <w:tc>
          <w:tcPr>
            <w:tcW w:w="1535" w:type="dxa"/>
            <w:tcBorders>
              <w:top w:val="nil"/>
              <w:bottom w:val="single" w:sz="4" w:space="0" w:color="auto"/>
            </w:tcBorders>
            <w:shd w:val="clear" w:color="auto" w:fill="FFFF00"/>
          </w:tcPr>
          <w:p w14:paraId="78060024"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37,2</w:t>
            </w:r>
          </w:p>
        </w:tc>
        <w:tc>
          <w:tcPr>
            <w:tcW w:w="1536" w:type="dxa"/>
            <w:tcBorders>
              <w:top w:val="nil"/>
              <w:bottom w:val="single" w:sz="4" w:space="0" w:color="auto"/>
              <w:right w:val="single" w:sz="12" w:space="0" w:color="auto"/>
            </w:tcBorders>
            <w:shd w:val="clear" w:color="auto" w:fill="FFFFFF" w:themeFill="background1"/>
          </w:tcPr>
          <w:p w14:paraId="5738045E"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24,9</w:t>
            </w:r>
          </w:p>
        </w:tc>
        <w:tc>
          <w:tcPr>
            <w:tcW w:w="1536" w:type="dxa"/>
            <w:tcBorders>
              <w:top w:val="nil"/>
              <w:left w:val="single" w:sz="12" w:space="0" w:color="auto"/>
              <w:bottom w:val="single" w:sz="12" w:space="0" w:color="auto"/>
            </w:tcBorders>
            <w:shd w:val="clear" w:color="auto" w:fill="FFFFFF" w:themeFill="background1"/>
          </w:tcPr>
          <w:p w14:paraId="1B0C6710"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16,2</w:t>
            </w:r>
          </w:p>
        </w:tc>
        <w:tc>
          <w:tcPr>
            <w:tcW w:w="1536" w:type="dxa"/>
            <w:tcBorders>
              <w:top w:val="nil"/>
              <w:bottom w:val="single" w:sz="12" w:space="0" w:color="auto"/>
              <w:right w:val="single" w:sz="12" w:space="0" w:color="auto"/>
            </w:tcBorders>
            <w:shd w:val="clear" w:color="auto" w:fill="FFFFFF" w:themeFill="background1"/>
          </w:tcPr>
          <w:p w14:paraId="6C6ACD08"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37,1</w:t>
            </w:r>
          </w:p>
        </w:tc>
      </w:tr>
    </w:tbl>
    <w:p w14:paraId="778F3973" w14:textId="77777777" w:rsidR="00E86B4D" w:rsidRDefault="00E86B4D" w:rsidP="00E86B4D">
      <w:pPr>
        <w:pStyle w:val="StandardWeb"/>
        <w:shd w:val="clear" w:color="auto" w:fill="FFFFFF" w:themeFill="background1"/>
        <w:jc w:val="center"/>
        <w:rPr>
          <w:rFonts w:cstheme="minorHAnsi"/>
          <w:szCs w:val="22"/>
        </w:rPr>
      </w:pPr>
    </w:p>
    <w:p w14:paraId="4C9BE943" w14:textId="32BC7E1B" w:rsidR="00E86B4D" w:rsidRPr="00F86486" w:rsidRDefault="00E86B4D" w:rsidP="00E86B4D">
      <w:pPr>
        <w:pStyle w:val="StandardWeb"/>
        <w:shd w:val="clear" w:color="auto" w:fill="FFFFFF" w:themeFill="background1"/>
        <w:rPr>
          <w:rFonts w:cstheme="minorHAnsi"/>
          <w:b/>
          <w:bCs/>
          <w:szCs w:val="22"/>
        </w:rPr>
      </w:pPr>
      <w:r w:rsidRPr="00F86486">
        <w:rPr>
          <w:rFonts w:cstheme="minorHAnsi"/>
          <w:b/>
          <w:bCs/>
          <w:szCs w:val="22"/>
        </w:rPr>
        <w:t>Die Grünliebhaber unter den Freizeitgenießern geben sich in ihren Ambitionen, wie nicht selten bei solchen Doppelfragen nach Anspruch und Wirklichkeit, widersprüchlich. Sie sind mit großer Emphase bereit, an Naturschutzaktionen teilzunehmen. Aber zu tatsächlichen Naturschutzaktivitäten engagieren sie sich nur zurückhaltend - wenn auch nicht in dem Maße wie Gamer</w:t>
      </w:r>
      <w:r w:rsidR="004209C1">
        <w:rPr>
          <w:rFonts w:cstheme="minorHAnsi"/>
          <w:b/>
          <w:bCs/>
          <w:szCs w:val="22"/>
        </w:rPr>
        <w:t xml:space="preserve"> und</w:t>
      </w:r>
      <w:r w:rsidRPr="00F86486">
        <w:rPr>
          <w:rFonts w:cstheme="minorHAnsi"/>
          <w:b/>
          <w:bCs/>
          <w:szCs w:val="22"/>
        </w:rPr>
        <w:t xml:space="preserve"> „Stubenhocker“. </w:t>
      </w:r>
    </w:p>
    <w:p w14:paraId="14508C2E" w14:textId="77777777" w:rsidR="00E86B4D" w:rsidRDefault="00E86B4D" w:rsidP="00E86B4D">
      <w:pPr>
        <w:pStyle w:val="StandardWeb"/>
        <w:shd w:val="clear" w:color="auto" w:fill="FFFFFF" w:themeFill="background1"/>
        <w:jc w:val="center"/>
        <w:rPr>
          <w:rFonts w:cstheme="minorHAnsi"/>
          <w:szCs w:val="22"/>
        </w:rPr>
      </w:pPr>
    </w:p>
    <w:tbl>
      <w:tblPr>
        <w:tblW w:w="90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1"/>
        <w:gridCol w:w="1535"/>
        <w:gridCol w:w="1536"/>
        <w:gridCol w:w="1536"/>
        <w:gridCol w:w="1536"/>
      </w:tblGrid>
      <w:tr w:rsidR="00E86B4D" w:rsidRPr="00356C3E" w14:paraId="63C261AF" w14:textId="77777777" w:rsidTr="00A94CA8">
        <w:tc>
          <w:tcPr>
            <w:tcW w:w="9064" w:type="dxa"/>
            <w:gridSpan w:val="5"/>
            <w:tcBorders>
              <w:top w:val="single" w:sz="4" w:space="0" w:color="auto"/>
              <w:left w:val="single" w:sz="6" w:space="0" w:color="auto"/>
              <w:bottom w:val="single" w:sz="18" w:space="0" w:color="auto"/>
              <w:right w:val="single" w:sz="12" w:space="0" w:color="auto"/>
            </w:tcBorders>
            <w:shd w:val="clear" w:color="auto" w:fill="FFFFFF" w:themeFill="background1"/>
            <w:tcMar>
              <w:top w:w="0" w:type="dxa"/>
              <w:left w:w="70" w:type="dxa"/>
              <w:bottom w:w="0" w:type="dxa"/>
              <w:right w:w="70" w:type="dxa"/>
            </w:tcMar>
          </w:tcPr>
          <w:p w14:paraId="711E7635" w14:textId="45183629" w:rsidR="00E86B4D" w:rsidRDefault="00E86B4D" w:rsidP="00A94CA8">
            <w:pPr>
              <w:pStyle w:val="StandardWeb"/>
              <w:shd w:val="clear" w:color="auto" w:fill="FFFFFF" w:themeFill="background1"/>
              <w:jc w:val="center"/>
              <w:rPr>
                <w:rFonts w:cstheme="minorHAnsi"/>
                <w:b/>
                <w:bCs/>
                <w:szCs w:val="22"/>
              </w:rPr>
            </w:pPr>
            <w:r>
              <w:rPr>
                <w:b/>
                <w:bCs/>
                <w:szCs w:val="22"/>
              </w:rPr>
              <w:t>Tab.</w:t>
            </w:r>
            <w:r w:rsidR="000C4263">
              <w:rPr>
                <w:b/>
                <w:bCs/>
                <w:szCs w:val="22"/>
              </w:rPr>
              <w:t>105</w:t>
            </w:r>
            <w:r>
              <w:rPr>
                <w:b/>
                <w:bCs/>
                <w:szCs w:val="22"/>
              </w:rPr>
              <w:t xml:space="preserve"> </w:t>
            </w:r>
            <w:proofErr w:type="spellStart"/>
            <w:r>
              <w:rPr>
                <w:szCs w:val="22"/>
              </w:rPr>
              <w:t>Gamingintensität</w:t>
            </w:r>
            <w:proofErr w:type="spellEnd"/>
            <w:r>
              <w:rPr>
                <w:szCs w:val="22"/>
              </w:rPr>
              <w:t xml:space="preserve"> - Freizeitvorliebe</w:t>
            </w:r>
          </w:p>
          <w:p w14:paraId="38A9C39E" w14:textId="77777777" w:rsidR="00E86B4D" w:rsidRDefault="00E86B4D" w:rsidP="00A94CA8">
            <w:pPr>
              <w:pStyle w:val="StandardWeb"/>
              <w:shd w:val="clear" w:color="auto" w:fill="FFFFFF" w:themeFill="background1"/>
              <w:jc w:val="center"/>
              <w:rPr>
                <w:rFonts w:cstheme="minorHAnsi"/>
                <w:szCs w:val="22"/>
              </w:rPr>
            </w:pPr>
            <w:r w:rsidRPr="00133C57">
              <w:rPr>
                <w:b/>
                <w:bCs/>
                <w:szCs w:val="22"/>
              </w:rPr>
              <w:t>Bist Du in einer Naturschutzgruppe oder Umweltinitiative aktiv?</w:t>
            </w:r>
            <w:r>
              <w:rPr>
                <w:b/>
                <w:bCs/>
                <w:szCs w:val="22"/>
              </w:rPr>
              <w:t xml:space="preserve"> (%)</w:t>
            </w:r>
          </w:p>
        </w:tc>
      </w:tr>
      <w:tr w:rsidR="00E86B4D" w:rsidRPr="00356C3E" w14:paraId="14F47CA0" w14:textId="77777777" w:rsidTr="00A94CA8">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332A55E2" w14:textId="5813B92F" w:rsidR="00E86B4D" w:rsidRDefault="003E68D1" w:rsidP="003E68D1">
            <w:pPr>
              <w:shd w:val="clear" w:color="auto" w:fill="FFFFFF" w:themeFill="background1"/>
              <w:rPr>
                <w:rFonts w:cstheme="minorHAnsi"/>
                <w:szCs w:val="22"/>
              </w:rPr>
            </w:pPr>
            <w:r>
              <w:t>Naturschutzgruppe</w:t>
            </w:r>
          </w:p>
        </w:tc>
        <w:tc>
          <w:tcPr>
            <w:tcW w:w="3071" w:type="dxa"/>
            <w:gridSpan w:val="2"/>
            <w:tcBorders>
              <w:top w:val="single" w:sz="4" w:space="0" w:color="auto"/>
              <w:left w:val="single" w:sz="6" w:space="0" w:color="auto"/>
              <w:bottom w:val="single" w:sz="18" w:space="0" w:color="auto"/>
              <w:right w:val="single" w:sz="12" w:space="0" w:color="auto"/>
            </w:tcBorders>
            <w:shd w:val="clear" w:color="auto" w:fill="FFFFFF" w:themeFill="background1"/>
          </w:tcPr>
          <w:p w14:paraId="7A2D9ABC" w14:textId="77777777" w:rsidR="00E86B4D" w:rsidRDefault="00E86B4D" w:rsidP="00A94CA8">
            <w:pPr>
              <w:shd w:val="clear" w:color="auto" w:fill="FFFFFF" w:themeFill="background1"/>
              <w:spacing w:before="100" w:beforeAutospacing="1" w:after="100" w:afterAutospacing="1"/>
              <w:jc w:val="center"/>
              <w:rPr>
                <w:rFonts w:cstheme="minorHAnsi"/>
                <w:szCs w:val="22"/>
              </w:rPr>
            </w:pPr>
            <w:proofErr w:type="spellStart"/>
            <w:r>
              <w:rPr>
                <w:rFonts w:cstheme="minorHAnsi"/>
                <w:szCs w:val="22"/>
              </w:rPr>
              <w:t>Gamingfrequenz</w:t>
            </w:r>
            <w:proofErr w:type="spellEnd"/>
          </w:p>
        </w:tc>
        <w:tc>
          <w:tcPr>
            <w:tcW w:w="3072"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4296241E" w14:textId="77777777" w:rsidR="00E86B4D" w:rsidRDefault="00E86B4D" w:rsidP="00A94CA8">
            <w:pPr>
              <w:shd w:val="clear" w:color="auto" w:fill="FFFFFF" w:themeFill="background1"/>
              <w:spacing w:before="100" w:beforeAutospacing="1" w:after="100" w:afterAutospacing="1"/>
              <w:jc w:val="center"/>
              <w:rPr>
                <w:rFonts w:cstheme="minorHAnsi"/>
                <w:szCs w:val="22"/>
              </w:rPr>
            </w:pPr>
            <w:r>
              <w:rPr>
                <w:rFonts w:cstheme="minorHAnsi"/>
                <w:szCs w:val="22"/>
              </w:rPr>
              <w:t>Lieblingsfreizeit</w:t>
            </w:r>
          </w:p>
        </w:tc>
      </w:tr>
      <w:tr w:rsidR="003E68D1" w:rsidRPr="00356C3E" w14:paraId="2EA0D31E" w14:textId="77777777" w:rsidTr="002D0A23">
        <w:tc>
          <w:tcPr>
            <w:tcW w:w="2921" w:type="dxa"/>
            <w:tcBorders>
              <w:top w:val="single" w:sz="4" w:space="0" w:color="auto"/>
              <w:left w:val="single" w:sz="6" w:space="0" w:color="auto"/>
              <w:bottom w:val="single" w:sz="18" w:space="0" w:color="auto"/>
            </w:tcBorders>
            <w:shd w:val="clear" w:color="auto" w:fill="FFFFFF" w:themeFill="background1"/>
            <w:tcMar>
              <w:top w:w="0" w:type="dxa"/>
              <w:left w:w="70" w:type="dxa"/>
              <w:bottom w:w="0" w:type="dxa"/>
              <w:right w:w="70" w:type="dxa"/>
            </w:tcMar>
          </w:tcPr>
          <w:p w14:paraId="025DC4EB" w14:textId="0B5BB3F7" w:rsidR="003E68D1" w:rsidRPr="00E97C47" w:rsidRDefault="003E68D1" w:rsidP="00A94CA8">
            <w:pPr>
              <w:pStyle w:val="StandardWeb"/>
              <w:shd w:val="clear" w:color="auto" w:fill="FFFFFF" w:themeFill="background1"/>
            </w:pPr>
          </w:p>
        </w:tc>
        <w:tc>
          <w:tcPr>
            <w:tcW w:w="1535" w:type="dxa"/>
            <w:tcBorders>
              <w:top w:val="single" w:sz="4" w:space="0" w:color="auto"/>
              <w:left w:val="single" w:sz="6" w:space="0" w:color="auto"/>
              <w:bottom w:val="single" w:sz="18" w:space="0" w:color="auto"/>
            </w:tcBorders>
            <w:shd w:val="clear" w:color="auto" w:fill="FFFFFF" w:themeFill="background1"/>
          </w:tcPr>
          <w:p w14:paraId="62582716" w14:textId="77777777" w:rsidR="003E68D1"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regelmäßig</w:t>
            </w:r>
          </w:p>
        </w:tc>
        <w:tc>
          <w:tcPr>
            <w:tcW w:w="1536" w:type="dxa"/>
            <w:tcBorders>
              <w:top w:val="single" w:sz="4" w:space="0" w:color="auto"/>
              <w:left w:val="single" w:sz="6" w:space="0" w:color="auto"/>
              <w:bottom w:val="single" w:sz="18" w:space="0" w:color="auto"/>
              <w:right w:val="single" w:sz="12" w:space="0" w:color="auto"/>
            </w:tcBorders>
            <w:shd w:val="clear" w:color="auto" w:fill="FFFFFF" w:themeFill="background1"/>
          </w:tcPr>
          <w:p w14:paraId="3EF3913B"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nie</w:t>
            </w:r>
          </w:p>
        </w:tc>
        <w:tc>
          <w:tcPr>
            <w:tcW w:w="1536" w:type="dxa"/>
            <w:tcBorders>
              <w:top w:val="single" w:sz="4" w:space="0" w:color="auto"/>
              <w:left w:val="single" w:sz="12" w:space="0" w:color="auto"/>
              <w:bottom w:val="single" w:sz="18" w:space="0" w:color="auto"/>
            </w:tcBorders>
            <w:shd w:val="clear" w:color="auto" w:fill="FFFFFF" w:themeFill="background1"/>
          </w:tcPr>
          <w:p w14:paraId="21174C97"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Im Grünen</w:t>
            </w:r>
          </w:p>
        </w:tc>
        <w:tc>
          <w:tcPr>
            <w:tcW w:w="1536" w:type="dxa"/>
            <w:tcBorders>
              <w:top w:val="single" w:sz="4" w:space="0" w:color="auto"/>
              <w:left w:val="single" w:sz="6" w:space="0" w:color="auto"/>
              <w:bottom w:val="single" w:sz="18" w:space="0" w:color="auto"/>
              <w:right w:val="single" w:sz="12" w:space="0" w:color="auto"/>
            </w:tcBorders>
            <w:shd w:val="clear" w:color="auto" w:fill="FFFFFF" w:themeFill="background1"/>
          </w:tcPr>
          <w:p w14:paraId="1D17A1A4"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 xml:space="preserve">Im Zimmer </w:t>
            </w:r>
          </w:p>
        </w:tc>
      </w:tr>
      <w:tr w:rsidR="003E68D1" w:rsidRPr="00356C3E" w14:paraId="61733E4B" w14:textId="77777777" w:rsidTr="002D0A23">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6ACFE4C3" w14:textId="77777777" w:rsidR="003E68D1" w:rsidRPr="00356C3E"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regelmäßig</w:t>
            </w:r>
          </w:p>
        </w:tc>
        <w:tc>
          <w:tcPr>
            <w:tcW w:w="1535" w:type="dxa"/>
            <w:tcBorders>
              <w:top w:val="single" w:sz="4" w:space="0" w:color="auto"/>
              <w:bottom w:val="single" w:sz="4" w:space="0" w:color="auto"/>
            </w:tcBorders>
            <w:shd w:val="clear" w:color="auto" w:fill="FFFFFF" w:themeFill="background1"/>
          </w:tcPr>
          <w:p w14:paraId="4487F5E4"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2,8</w:t>
            </w:r>
          </w:p>
        </w:tc>
        <w:tc>
          <w:tcPr>
            <w:tcW w:w="1536" w:type="dxa"/>
            <w:tcBorders>
              <w:top w:val="single" w:sz="4" w:space="0" w:color="auto"/>
              <w:bottom w:val="single" w:sz="4" w:space="0" w:color="auto"/>
              <w:right w:val="single" w:sz="12" w:space="0" w:color="auto"/>
            </w:tcBorders>
            <w:shd w:val="clear" w:color="auto" w:fill="FFFFFF" w:themeFill="background1"/>
          </w:tcPr>
          <w:p w14:paraId="6D84D909"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5,8</w:t>
            </w:r>
          </w:p>
        </w:tc>
        <w:tc>
          <w:tcPr>
            <w:tcW w:w="1536" w:type="dxa"/>
            <w:tcBorders>
              <w:top w:val="single" w:sz="4" w:space="0" w:color="auto"/>
              <w:left w:val="single" w:sz="12" w:space="0" w:color="auto"/>
              <w:bottom w:val="single" w:sz="4" w:space="0" w:color="auto"/>
            </w:tcBorders>
            <w:shd w:val="clear" w:color="auto" w:fill="FFFFFF" w:themeFill="background1"/>
          </w:tcPr>
          <w:p w14:paraId="1C8719F2"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6,3</w:t>
            </w:r>
          </w:p>
        </w:tc>
        <w:tc>
          <w:tcPr>
            <w:tcW w:w="1536" w:type="dxa"/>
            <w:tcBorders>
              <w:top w:val="single" w:sz="4" w:space="0" w:color="auto"/>
              <w:bottom w:val="single" w:sz="4" w:space="0" w:color="auto"/>
              <w:right w:val="single" w:sz="12" w:space="0" w:color="auto"/>
            </w:tcBorders>
            <w:shd w:val="clear" w:color="auto" w:fill="FFFFFF" w:themeFill="background1"/>
          </w:tcPr>
          <w:p w14:paraId="0B33E8B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2,5</w:t>
            </w:r>
          </w:p>
        </w:tc>
      </w:tr>
      <w:tr w:rsidR="003E68D1" w:rsidRPr="00356C3E" w14:paraId="7CC2A5C8" w14:textId="77777777" w:rsidTr="002D0A23">
        <w:tc>
          <w:tcPr>
            <w:tcW w:w="2921" w:type="dxa"/>
            <w:tcBorders>
              <w:top w:val="single" w:sz="4" w:space="0" w:color="auto"/>
              <w:bottom w:val="single" w:sz="4" w:space="0" w:color="auto"/>
            </w:tcBorders>
            <w:shd w:val="clear" w:color="auto" w:fill="FFFFFF" w:themeFill="background1"/>
            <w:tcMar>
              <w:top w:w="0" w:type="dxa"/>
              <w:left w:w="70" w:type="dxa"/>
              <w:bottom w:w="0" w:type="dxa"/>
              <w:right w:w="70" w:type="dxa"/>
            </w:tcMar>
          </w:tcPr>
          <w:p w14:paraId="1D29BB95" w14:textId="77777777" w:rsidR="003E68D1" w:rsidRPr="00356C3E" w:rsidRDefault="003E68D1" w:rsidP="00A94CA8">
            <w:pPr>
              <w:shd w:val="clear" w:color="auto" w:fill="FFFFFF" w:themeFill="background1"/>
              <w:spacing w:before="100" w:beforeAutospacing="1" w:after="100" w:afterAutospacing="1"/>
              <w:rPr>
                <w:rFonts w:cstheme="minorHAnsi"/>
                <w:szCs w:val="22"/>
              </w:rPr>
            </w:pPr>
            <w:r>
              <w:rPr>
                <w:rFonts w:cstheme="minorHAnsi"/>
                <w:szCs w:val="22"/>
              </w:rPr>
              <w:t>selten</w:t>
            </w:r>
          </w:p>
        </w:tc>
        <w:tc>
          <w:tcPr>
            <w:tcW w:w="1535" w:type="dxa"/>
            <w:tcBorders>
              <w:top w:val="single" w:sz="4" w:space="0" w:color="auto"/>
              <w:bottom w:val="single" w:sz="4" w:space="0" w:color="auto"/>
            </w:tcBorders>
            <w:shd w:val="clear" w:color="auto" w:fill="FFFFFF" w:themeFill="background1"/>
          </w:tcPr>
          <w:p w14:paraId="650E1207"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17,6</w:t>
            </w:r>
          </w:p>
        </w:tc>
        <w:tc>
          <w:tcPr>
            <w:tcW w:w="1536" w:type="dxa"/>
            <w:tcBorders>
              <w:top w:val="single" w:sz="4" w:space="0" w:color="auto"/>
              <w:bottom w:val="single" w:sz="4" w:space="0" w:color="auto"/>
              <w:right w:val="single" w:sz="12" w:space="0" w:color="auto"/>
            </w:tcBorders>
            <w:shd w:val="clear" w:color="auto" w:fill="FFFFFF" w:themeFill="background1"/>
          </w:tcPr>
          <w:p w14:paraId="2A2BFF8F"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21,9</w:t>
            </w:r>
          </w:p>
        </w:tc>
        <w:tc>
          <w:tcPr>
            <w:tcW w:w="1536" w:type="dxa"/>
            <w:tcBorders>
              <w:top w:val="single" w:sz="4" w:space="0" w:color="auto"/>
              <w:left w:val="single" w:sz="12" w:space="0" w:color="auto"/>
              <w:bottom w:val="single" w:sz="12" w:space="0" w:color="auto"/>
            </w:tcBorders>
            <w:shd w:val="clear" w:color="auto" w:fill="FFFF00"/>
          </w:tcPr>
          <w:p w14:paraId="74F7CED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26,1</w:t>
            </w:r>
          </w:p>
        </w:tc>
        <w:tc>
          <w:tcPr>
            <w:tcW w:w="1536" w:type="dxa"/>
            <w:tcBorders>
              <w:top w:val="single" w:sz="4" w:space="0" w:color="auto"/>
              <w:bottom w:val="single" w:sz="12" w:space="0" w:color="auto"/>
              <w:right w:val="single" w:sz="12" w:space="0" w:color="auto"/>
            </w:tcBorders>
            <w:shd w:val="clear" w:color="auto" w:fill="FFFFFF" w:themeFill="background1"/>
          </w:tcPr>
          <w:p w14:paraId="26F0BE5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15,4</w:t>
            </w:r>
          </w:p>
        </w:tc>
      </w:tr>
      <w:tr w:rsidR="003E68D1" w:rsidRPr="00356C3E" w14:paraId="5B9FF1D5" w14:textId="77777777" w:rsidTr="002D0A23">
        <w:tc>
          <w:tcPr>
            <w:tcW w:w="2921" w:type="dxa"/>
            <w:tcBorders>
              <w:top w:val="single" w:sz="4" w:space="0" w:color="auto"/>
              <w:left w:val="single" w:sz="6" w:space="0" w:color="auto"/>
              <w:bottom w:val="single" w:sz="4" w:space="0" w:color="auto"/>
            </w:tcBorders>
            <w:shd w:val="clear" w:color="auto" w:fill="FFFFFF" w:themeFill="background1"/>
            <w:tcMar>
              <w:top w:w="0" w:type="dxa"/>
              <w:left w:w="70" w:type="dxa"/>
              <w:bottom w:w="0" w:type="dxa"/>
              <w:right w:w="70" w:type="dxa"/>
            </w:tcMar>
          </w:tcPr>
          <w:p w14:paraId="525EE0DE" w14:textId="77777777" w:rsidR="003E68D1" w:rsidRPr="001306B3" w:rsidRDefault="003E68D1" w:rsidP="00A94CA8">
            <w:pPr>
              <w:shd w:val="clear" w:color="auto" w:fill="FFFFFF" w:themeFill="background1"/>
              <w:spacing w:before="100" w:beforeAutospacing="1" w:after="100" w:afterAutospacing="1"/>
              <w:rPr>
                <w:rFonts w:cstheme="minorHAnsi"/>
                <w:szCs w:val="22"/>
              </w:rPr>
            </w:pPr>
            <w:r w:rsidRPr="001306B3">
              <w:rPr>
                <w:rFonts w:cstheme="minorHAnsi"/>
                <w:szCs w:val="22"/>
              </w:rPr>
              <w:t xml:space="preserve">nie </w:t>
            </w:r>
          </w:p>
        </w:tc>
        <w:tc>
          <w:tcPr>
            <w:tcW w:w="1535" w:type="dxa"/>
            <w:tcBorders>
              <w:top w:val="single" w:sz="4" w:space="0" w:color="auto"/>
              <w:left w:val="single" w:sz="6" w:space="0" w:color="auto"/>
              <w:bottom w:val="single" w:sz="4" w:space="0" w:color="auto"/>
            </w:tcBorders>
            <w:shd w:val="clear" w:color="auto" w:fill="FFFFFF" w:themeFill="background1"/>
          </w:tcPr>
          <w:p w14:paraId="1CE57E31"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79,9</w:t>
            </w:r>
          </w:p>
        </w:tc>
        <w:tc>
          <w:tcPr>
            <w:tcW w:w="1536" w:type="dxa"/>
            <w:tcBorders>
              <w:top w:val="single" w:sz="4" w:space="0" w:color="auto"/>
              <w:left w:val="single" w:sz="6" w:space="0" w:color="auto"/>
              <w:bottom w:val="single" w:sz="4" w:space="0" w:color="auto"/>
              <w:right w:val="single" w:sz="12" w:space="0" w:color="auto"/>
            </w:tcBorders>
            <w:shd w:val="clear" w:color="auto" w:fill="FFFFFF" w:themeFill="background1"/>
          </w:tcPr>
          <w:p w14:paraId="0B907E76"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70,5</w:t>
            </w:r>
          </w:p>
        </w:tc>
        <w:tc>
          <w:tcPr>
            <w:tcW w:w="1536" w:type="dxa"/>
            <w:tcBorders>
              <w:top w:val="single" w:sz="4" w:space="0" w:color="auto"/>
              <w:left w:val="single" w:sz="12" w:space="0" w:color="auto"/>
              <w:bottom w:val="single" w:sz="12" w:space="0" w:color="auto"/>
            </w:tcBorders>
            <w:shd w:val="clear" w:color="auto" w:fill="FFFFFF" w:themeFill="background1"/>
          </w:tcPr>
          <w:p w14:paraId="41501B3B"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65,3</w:t>
            </w:r>
          </w:p>
        </w:tc>
        <w:tc>
          <w:tcPr>
            <w:tcW w:w="1536" w:type="dxa"/>
            <w:tcBorders>
              <w:top w:val="single" w:sz="4" w:space="0" w:color="auto"/>
              <w:left w:val="single" w:sz="6" w:space="0" w:color="auto"/>
              <w:bottom w:val="single" w:sz="12" w:space="0" w:color="auto"/>
              <w:right w:val="single" w:sz="12" w:space="0" w:color="auto"/>
            </w:tcBorders>
            <w:shd w:val="clear" w:color="auto" w:fill="FFFF00"/>
          </w:tcPr>
          <w:p w14:paraId="3B12CF1A" w14:textId="77777777" w:rsidR="003E68D1" w:rsidRPr="00356C3E" w:rsidRDefault="003E68D1" w:rsidP="00A94CA8">
            <w:pPr>
              <w:shd w:val="clear" w:color="auto" w:fill="FFFFFF" w:themeFill="background1"/>
              <w:spacing w:before="100" w:beforeAutospacing="1" w:after="100" w:afterAutospacing="1"/>
              <w:jc w:val="center"/>
              <w:rPr>
                <w:rFonts w:cstheme="minorHAnsi"/>
                <w:szCs w:val="22"/>
              </w:rPr>
            </w:pPr>
            <w:r>
              <w:rPr>
                <w:rFonts w:cstheme="minorHAnsi"/>
                <w:szCs w:val="22"/>
              </w:rPr>
              <w:t>81,0</w:t>
            </w:r>
          </w:p>
        </w:tc>
      </w:tr>
    </w:tbl>
    <w:p w14:paraId="220D6CF8" w14:textId="77777777" w:rsidR="00E86B4D" w:rsidRDefault="00E86B4D" w:rsidP="00E86B4D"/>
    <w:p w14:paraId="781A31D8" w14:textId="26FD6144" w:rsidR="00E86B4D" w:rsidRDefault="00E86B4D" w:rsidP="00E86B4D">
      <w:pPr>
        <w:rPr>
          <w:b/>
          <w:bCs/>
        </w:rPr>
      </w:pPr>
      <w:r w:rsidRPr="00C3550B">
        <w:rPr>
          <w:b/>
          <w:bCs/>
        </w:rPr>
        <w:t>Alles in allem hat der Versuch, Vorlieben für virtuelle und manifeste Lebensräum</w:t>
      </w:r>
      <w:r w:rsidR="00F86486">
        <w:rPr>
          <w:b/>
          <w:bCs/>
        </w:rPr>
        <w:t>e</w:t>
      </w:r>
      <w:r w:rsidRPr="00C3550B">
        <w:rPr>
          <w:b/>
          <w:bCs/>
        </w:rPr>
        <w:t xml:space="preserve"> in Verbindung mit grundlegenden Bezi</w:t>
      </w:r>
      <w:r>
        <w:rPr>
          <w:b/>
          <w:bCs/>
        </w:rPr>
        <w:t>e</w:t>
      </w:r>
      <w:r w:rsidRPr="00C3550B">
        <w:rPr>
          <w:b/>
          <w:bCs/>
        </w:rPr>
        <w:t>hungen zur Natur zu bringen</w:t>
      </w:r>
      <w:r>
        <w:rPr>
          <w:b/>
          <w:bCs/>
        </w:rPr>
        <w:t xml:space="preserve">, bis auf naheliegende Korrelationen </w:t>
      </w:r>
      <w:r w:rsidR="004209C1">
        <w:rPr>
          <w:b/>
          <w:bCs/>
        </w:rPr>
        <w:t>nur mäßig klare St</w:t>
      </w:r>
      <w:r>
        <w:rPr>
          <w:b/>
          <w:bCs/>
        </w:rPr>
        <w:t xml:space="preserve">rukturen erkennen lassen. </w:t>
      </w:r>
      <w:r w:rsidR="00607E5E">
        <w:rPr>
          <w:b/>
          <w:bCs/>
        </w:rPr>
        <w:t>Womöglich</w:t>
      </w:r>
      <w:r>
        <w:rPr>
          <w:b/>
          <w:bCs/>
        </w:rPr>
        <w:t xml:space="preserve"> bleiben die zur Abstimmung gestellten Feststellungen oft zu abstrakt. </w:t>
      </w:r>
    </w:p>
    <w:p w14:paraId="1FF71DD0" w14:textId="77777777" w:rsidR="00E86B4D" w:rsidRDefault="00E86B4D" w:rsidP="00E86B4D">
      <w:pPr>
        <w:rPr>
          <w:b/>
          <w:bCs/>
        </w:rPr>
      </w:pPr>
    </w:p>
    <w:p w14:paraId="220BE3D4" w14:textId="618925D3" w:rsidR="00E86B4D" w:rsidRPr="00607E5E" w:rsidRDefault="00E86B4D" w:rsidP="00607E5E">
      <w:pPr>
        <w:rPr>
          <w:b/>
          <w:bCs/>
        </w:rPr>
      </w:pPr>
      <w:r>
        <w:rPr>
          <w:b/>
          <w:bCs/>
        </w:rPr>
        <w:t xml:space="preserve">Klar geworden ist immerhin, dass virtuelle Spielwelten in kaum einer Verbindung zu manifesten Naturgegebenheiten im Alltag stehen. Das verstärkt den Verdacht, dass empirische Gegebenheiten und ideologische Deklarationen in keinem verlässlichen Zusammenhang stehen. </w:t>
      </w:r>
    </w:p>
    <w:sectPr w:rsidR="00E86B4D" w:rsidRPr="00607E5E" w:rsidSect="00DF6B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5B3B" w14:textId="77777777" w:rsidR="000F4024" w:rsidRDefault="000F4024" w:rsidP="00513148">
      <w:r>
        <w:separator/>
      </w:r>
    </w:p>
  </w:endnote>
  <w:endnote w:type="continuationSeparator" w:id="0">
    <w:p w14:paraId="00A8B824" w14:textId="77777777" w:rsidR="000F4024" w:rsidRDefault="000F4024" w:rsidP="0051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759928"/>
      <w:docPartObj>
        <w:docPartGallery w:val="Page Numbers (Bottom of Page)"/>
        <w:docPartUnique/>
      </w:docPartObj>
    </w:sdtPr>
    <w:sdtEndPr/>
    <w:sdtContent>
      <w:p w14:paraId="27CB3262" w14:textId="25DCAAEE" w:rsidR="00E21B3F" w:rsidRDefault="00E21B3F">
        <w:pPr>
          <w:pStyle w:val="Fuzeile"/>
          <w:jc w:val="center"/>
        </w:pPr>
        <w:r>
          <w:fldChar w:fldCharType="begin"/>
        </w:r>
        <w:r>
          <w:instrText>PAGE   \* MERGEFORMAT</w:instrText>
        </w:r>
        <w:r>
          <w:fldChar w:fldCharType="separate"/>
        </w:r>
        <w:r>
          <w:t>2</w:t>
        </w:r>
        <w:r>
          <w:fldChar w:fldCharType="end"/>
        </w:r>
      </w:p>
    </w:sdtContent>
  </w:sdt>
  <w:p w14:paraId="1132A05E" w14:textId="77777777" w:rsidR="00774DB5" w:rsidRDefault="00774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7FE5" w14:textId="77777777" w:rsidR="000F4024" w:rsidRDefault="000F4024" w:rsidP="00513148">
      <w:r>
        <w:separator/>
      </w:r>
    </w:p>
  </w:footnote>
  <w:footnote w:type="continuationSeparator" w:id="0">
    <w:p w14:paraId="3488ECE4" w14:textId="77777777" w:rsidR="000F4024" w:rsidRDefault="000F4024" w:rsidP="00513148">
      <w:r>
        <w:continuationSeparator/>
      </w:r>
    </w:p>
  </w:footnote>
  <w:footnote w:id="1">
    <w:p w14:paraId="1C08CE5D" w14:textId="77777777" w:rsidR="00420639" w:rsidRPr="000040AC" w:rsidRDefault="00420639" w:rsidP="00420639">
      <w:pPr>
        <w:pStyle w:val="StandardWeb"/>
        <w:rPr>
          <w:sz w:val="18"/>
          <w:szCs w:val="18"/>
        </w:rPr>
      </w:pPr>
      <w:r w:rsidRPr="000040AC">
        <w:rPr>
          <w:rStyle w:val="Funotenzeichen"/>
          <w:sz w:val="18"/>
          <w:szCs w:val="18"/>
        </w:rPr>
        <w:footnoteRef/>
      </w:r>
      <w:r w:rsidRPr="000040AC">
        <w:rPr>
          <w:sz w:val="18"/>
          <w:szCs w:val="18"/>
        </w:rPr>
        <w:t xml:space="preserve"> https://www.natursoziologie.de/files/die-angst-der-eltern-kz_1506041226.pdf</w:t>
      </w:r>
    </w:p>
    <w:p w14:paraId="18E1742B" w14:textId="77777777" w:rsidR="00420639" w:rsidRDefault="00420639" w:rsidP="00420639">
      <w:pPr>
        <w:pStyle w:val="Funotentext"/>
      </w:pPr>
    </w:p>
  </w:footnote>
  <w:footnote w:id="2">
    <w:p w14:paraId="186D5D7B" w14:textId="77777777" w:rsidR="00A368F1" w:rsidRDefault="00A368F1" w:rsidP="00E86B4D">
      <w:pPr>
        <w:pStyle w:val="Funotentext"/>
      </w:pPr>
      <w:r>
        <w:rPr>
          <w:rStyle w:val="Funotenzeichen"/>
          <w:rFonts w:eastAsiaTheme="majorEastAsia"/>
        </w:rPr>
        <w:footnoteRef/>
      </w:r>
      <w:r>
        <w:t xml:space="preserve"> </w:t>
      </w:r>
      <w:r w:rsidRPr="0065055C">
        <w:rPr>
          <w:sz w:val="18"/>
          <w:szCs w:val="18"/>
        </w:rPr>
        <w:t xml:space="preserve">Die Frage wurde von </w:t>
      </w:r>
      <w:r>
        <w:rPr>
          <w:sz w:val="18"/>
          <w:szCs w:val="18"/>
        </w:rPr>
        <w:t>18% der Befragten nicht beantwortet.</w:t>
      </w:r>
    </w:p>
  </w:footnote>
  <w:footnote w:id="3">
    <w:p w14:paraId="538E2743" w14:textId="77777777" w:rsidR="00E86B4D" w:rsidRPr="005C2963" w:rsidRDefault="00E86B4D" w:rsidP="00E86B4D">
      <w:pPr>
        <w:pStyle w:val="Funotentext"/>
        <w:rPr>
          <w:sz w:val="18"/>
          <w:szCs w:val="18"/>
        </w:rPr>
      </w:pPr>
      <w:r>
        <w:rPr>
          <w:rStyle w:val="Funotenzeichen"/>
          <w:rFonts w:eastAsiaTheme="majorEastAsia"/>
        </w:rPr>
        <w:footnoteRef/>
      </w:r>
      <w:r>
        <w:t xml:space="preserve"> </w:t>
      </w:r>
      <w:r w:rsidRPr="005C2963">
        <w:rPr>
          <w:sz w:val="18"/>
          <w:szCs w:val="18"/>
        </w:rPr>
        <w:t xml:space="preserve">Die </w:t>
      </w:r>
      <w:r>
        <w:rPr>
          <w:sz w:val="18"/>
          <w:szCs w:val="18"/>
        </w:rPr>
        <w:t xml:space="preserve">quantitative </w:t>
      </w:r>
      <w:r w:rsidRPr="005C2963">
        <w:rPr>
          <w:sz w:val="18"/>
          <w:szCs w:val="18"/>
        </w:rPr>
        <w:t>Bildschirmnutzung</w:t>
      </w:r>
      <w:r>
        <w:rPr>
          <w:sz w:val="18"/>
          <w:szCs w:val="18"/>
        </w:rPr>
        <w:t xml:space="preserve"> in der Freizeit</w:t>
      </w:r>
      <w:r w:rsidRPr="005C2963">
        <w:rPr>
          <w:sz w:val="18"/>
          <w:szCs w:val="18"/>
        </w:rPr>
        <w:t xml:space="preserve"> wurden unmittelbar vor der </w:t>
      </w:r>
      <w:r>
        <w:rPr>
          <w:sz w:val="18"/>
          <w:szCs w:val="18"/>
        </w:rPr>
        <w:t>C</w:t>
      </w:r>
      <w:r w:rsidRPr="005C2963">
        <w:rPr>
          <w:sz w:val="18"/>
          <w:szCs w:val="18"/>
        </w:rPr>
        <w:t>orona-Pandemi</w:t>
      </w:r>
      <w:r>
        <w:rPr>
          <w:sz w:val="18"/>
          <w:szCs w:val="18"/>
        </w:rPr>
        <w:t>e</w:t>
      </w:r>
      <w:r w:rsidRPr="005C2963">
        <w:rPr>
          <w:sz w:val="18"/>
          <w:szCs w:val="18"/>
        </w:rPr>
        <w:t xml:space="preserve"> erhoben.</w:t>
      </w:r>
      <w:r>
        <w:rPr>
          <w:sz w:val="18"/>
          <w:szCs w:val="18"/>
        </w:rPr>
        <w:t xml:space="preserve"> Nur wenige Monate später hatte sie sich während des ersten Lockdowns nach Ausweis einer motorischen Langzeiterhebung des Karlsruher Instituts für Sport und Sportwissenschaft unter Jugendlichen im Alter von 4 bis 17 Jahren generell von durchschnittlich 133.3 auf 194,5 Minuten (also um 61% täglich) erhöht (laut Spiegel vom 29.8.2020).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E3CB" w14:textId="7BBE3256" w:rsidR="00E21B3F" w:rsidRDefault="00E21B3F">
    <w:pPr>
      <w:pStyle w:val="Kopfzeile"/>
      <w:jc w:val="center"/>
    </w:pPr>
  </w:p>
  <w:p w14:paraId="05A4160C" w14:textId="77777777" w:rsidR="00E21B3F" w:rsidRDefault="00E21B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8C5"/>
    <w:multiLevelType w:val="hybridMultilevel"/>
    <w:tmpl w:val="B7D04DAE"/>
    <w:lvl w:ilvl="0" w:tplc="031ECF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13F80"/>
    <w:multiLevelType w:val="hybridMultilevel"/>
    <w:tmpl w:val="A1023A82"/>
    <w:lvl w:ilvl="0" w:tplc="30FC7958">
      <w:start w:val="1"/>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1C07AB"/>
    <w:multiLevelType w:val="hybridMultilevel"/>
    <w:tmpl w:val="BE1A9DA2"/>
    <w:lvl w:ilvl="0" w:tplc="0186E61E">
      <w:start w:val="1"/>
      <w:numFmt w:val="upperLetter"/>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8D09F4"/>
    <w:multiLevelType w:val="hybridMultilevel"/>
    <w:tmpl w:val="7F44BE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09362AD"/>
    <w:multiLevelType w:val="hybridMultilevel"/>
    <w:tmpl w:val="5AF859F4"/>
    <w:lvl w:ilvl="0" w:tplc="7086433A">
      <w:start w:val="1"/>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D32C2F"/>
    <w:multiLevelType w:val="hybridMultilevel"/>
    <w:tmpl w:val="1EB8ED5C"/>
    <w:lvl w:ilvl="0" w:tplc="5F62A388">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F9C28E1"/>
    <w:multiLevelType w:val="hybridMultilevel"/>
    <w:tmpl w:val="BFA246DE"/>
    <w:lvl w:ilvl="0" w:tplc="D912FF7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95227A"/>
    <w:multiLevelType w:val="hybridMultilevel"/>
    <w:tmpl w:val="92181E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4630FF"/>
    <w:multiLevelType w:val="multilevel"/>
    <w:tmpl w:val="DBCA84A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601EB7"/>
    <w:multiLevelType w:val="hybridMultilevel"/>
    <w:tmpl w:val="237EF8C8"/>
    <w:lvl w:ilvl="0" w:tplc="6ECE6A5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CB938DD"/>
    <w:multiLevelType w:val="hybridMultilevel"/>
    <w:tmpl w:val="F4F4E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6F6679"/>
    <w:multiLevelType w:val="hybridMultilevel"/>
    <w:tmpl w:val="DF4E6684"/>
    <w:lvl w:ilvl="0" w:tplc="0E60BE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BC3AA9"/>
    <w:multiLevelType w:val="hybridMultilevel"/>
    <w:tmpl w:val="3E70E15A"/>
    <w:lvl w:ilvl="0" w:tplc="0186E61E">
      <w:start w:val="1"/>
      <w:numFmt w:val="upperLetter"/>
      <w:lvlText w:val="%1."/>
      <w:lvlJc w:val="left"/>
      <w:pPr>
        <w:ind w:left="113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66430C"/>
    <w:multiLevelType w:val="hybridMultilevel"/>
    <w:tmpl w:val="9830E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DC0AE1"/>
    <w:multiLevelType w:val="multilevel"/>
    <w:tmpl w:val="39106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DC61BD"/>
    <w:multiLevelType w:val="hybridMultilevel"/>
    <w:tmpl w:val="10E8D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0B2C3D"/>
    <w:multiLevelType w:val="hybridMultilevel"/>
    <w:tmpl w:val="BF0493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3053EB"/>
    <w:multiLevelType w:val="multilevel"/>
    <w:tmpl w:val="25F6D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BA7658"/>
    <w:multiLevelType w:val="hybridMultilevel"/>
    <w:tmpl w:val="D1AAE5C0"/>
    <w:lvl w:ilvl="0" w:tplc="0407000F">
      <w:start w:val="1"/>
      <w:numFmt w:val="decimal"/>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19" w15:restartNumberingAfterBreak="0">
    <w:nsid w:val="5B48247A"/>
    <w:multiLevelType w:val="hybridMultilevel"/>
    <w:tmpl w:val="38CE9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C10285B"/>
    <w:multiLevelType w:val="hybridMultilevel"/>
    <w:tmpl w:val="042C5C3C"/>
    <w:lvl w:ilvl="0" w:tplc="62966AA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CD47C9"/>
    <w:multiLevelType w:val="hybridMultilevel"/>
    <w:tmpl w:val="08CCD94A"/>
    <w:lvl w:ilvl="0" w:tplc="69D480F8">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2" w15:restartNumberingAfterBreak="0">
    <w:nsid w:val="5E6E6E8F"/>
    <w:multiLevelType w:val="hybridMultilevel"/>
    <w:tmpl w:val="2092F324"/>
    <w:lvl w:ilvl="0" w:tplc="2F08B8B8">
      <w:start w:val="1"/>
      <w:numFmt w:val="decimal"/>
      <w:lvlText w:val="%1."/>
      <w:lvlJc w:val="left"/>
      <w:pPr>
        <w:ind w:left="1080" w:hanging="360"/>
      </w:pPr>
      <w:rPr>
        <w:rFonts w:cstheme="minorHAns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0E612A9"/>
    <w:multiLevelType w:val="hybridMultilevel"/>
    <w:tmpl w:val="7776441C"/>
    <w:lvl w:ilvl="0" w:tplc="8C1A61E8">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63627928"/>
    <w:multiLevelType w:val="hybridMultilevel"/>
    <w:tmpl w:val="A4F6F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847B52"/>
    <w:multiLevelType w:val="hybridMultilevel"/>
    <w:tmpl w:val="4BB24BC8"/>
    <w:lvl w:ilvl="0" w:tplc="EB7A6EFC">
      <w:start w:val="1"/>
      <w:numFmt w:val="decimal"/>
      <w:lvlText w:val="%1."/>
      <w:lvlJc w:val="left"/>
      <w:pPr>
        <w:ind w:left="1080" w:hanging="360"/>
      </w:pPr>
      <w:rPr>
        <w:rFonts w:cstheme="minorHAns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5374B22"/>
    <w:multiLevelType w:val="hybridMultilevel"/>
    <w:tmpl w:val="F99A447C"/>
    <w:lvl w:ilvl="0" w:tplc="9E1E9656">
      <w:start w:val="1"/>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F31956"/>
    <w:multiLevelType w:val="hybridMultilevel"/>
    <w:tmpl w:val="4E884B3A"/>
    <w:lvl w:ilvl="0" w:tplc="21C4ADB4">
      <w:start w:val="1"/>
      <w:numFmt w:val="upperLetter"/>
      <w:lvlText w:val="%1."/>
      <w:lvlJc w:val="left"/>
      <w:pPr>
        <w:ind w:left="770" w:hanging="360"/>
      </w:pPr>
      <w:rPr>
        <w:rFonts w:hint="default"/>
        <w:b/>
      </w:r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28" w15:restartNumberingAfterBreak="0">
    <w:nsid w:val="79B2660B"/>
    <w:multiLevelType w:val="multilevel"/>
    <w:tmpl w:val="1AB4CA1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A035D6"/>
    <w:multiLevelType w:val="hybridMultilevel"/>
    <w:tmpl w:val="0658DC7C"/>
    <w:lvl w:ilvl="0" w:tplc="04070013">
      <w:start w:val="1"/>
      <w:numFmt w:val="upperRoman"/>
      <w:lvlText w:val="%1."/>
      <w:lvlJc w:val="righ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num w:numId="1" w16cid:durableId="1207524750">
    <w:abstractNumId w:val="3"/>
  </w:num>
  <w:num w:numId="2" w16cid:durableId="1997221514">
    <w:abstractNumId w:val="17"/>
  </w:num>
  <w:num w:numId="3" w16cid:durableId="376779479">
    <w:abstractNumId w:val="14"/>
  </w:num>
  <w:num w:numId="4" w16cid:durableId="1609121229">
    <w:abstractNumId w:val="13"/>
  </w:num>
  <w:num w:numId="5" w16cid:durableId="1834370929">
    <w:abstractNumId w:val="8"/>
  </w:num>
  <w:num w:numId="6" w16cid:durableId="1036546488">
    <w:abstractNumId w:val="28"/>
  </w:num>
  <w:num w:numId="7" w16cid:durableId="1349287357">
    <w:abstractNumId w:val="5"/>
  </w:num>
  <w:num w:numId="8" w16cid:durableId="985669481">
    <w:abstractNumId w:val="7"/>
  </w:num>
  <w:num w:numId="9" w16cid:durableId="1554657685">
    <w:abstractNumId w:val="0"/>
  </w:num>
  <w:num w:numId="10" w16cid:durableId="1629584074">
    <w:abstractNumId w:val="23"/>
  </w:num>
  <w:num w:numId="11" w16cid:durableId="1694914361">
    <w:abstractNumId w:val="21"/>
  </w:num>
  <w:num w:numId="12" w16cid:durableId="1424033576">
    <w:abstractNumId w:val="11"/>
  </w:num>
  <w:num w:numId="13" w16cid:durableId="46952450">
    <w:abstractNumId w:val="18"/>
  </w:num>
  <w:num w:numId="14" w16cid:durableId="1728261595">
    <w:abstractNumId w:val="29"/>
  </w:num>
  <w:num w:numId="15" w16cid:durableId="1589653871">
    <w:abstractNumId w:val="12"/>
  </w:num>
  <w:num w:numId="16" w16cid:durableId="1933657914">
    <w:abstractNumId w:val="27"/>
  </w:num>
  <w:num w:numId="17" w16cid:durableId="351997744">
    <w:abstractNumId w:val="2"/>
  </w:num>
  <w:num w:numId="18" w16cid:durableId="966205054">
    <w:abstractNumId w:val="10"/>
  </w:num>
  <w:num w:numId="19" w16cid:durableId="1185248478">
    <w:abstractNumId w:val="15"/>
  </w:num>
  <w:num w:numId="20" w16cid:durableId="64569279">
    <w:abstractNumId w:val="16"/>
  </w:num>
  <w:num w:numId="21" w16cid:durableId="1617368864">
    <w:abstractNumId w:val="24"/>
  </w:num>
  <w:num w:numId="22" w16cid:durableId="918371266">
    <w:abstractNumId w:val="19"/>
  </w:num>
  <w:num w:numId="23" w16cid:durableId="1362248290">
    <w:abstractNumId w:val="20"/>
  </w:num>
  <w:num w:numId="24" w16cid:durableId="747574353">
    <w:abstractNumId w:val="4"/>
  </w:num>
  <w:num w:numId="25" w16cid:durableId="564030012">
    <w:abstractNumId w:val="25"/>
  </w:num>
  <w:num w:numId="26" w16cid:durableId="1623682975">
    <w:abstractNumId w:val="1"/>
  </w:num>
  <w:num w:numId="27" w16cid:durableId="2103212926">
    <w:abstractNumId w:val="22"/>
  </w:num>
  <w:num w:numId="28" w16cid:durableId="1681202856">
    <w:abstractNumId w:val="26"/>
  </w:num>
  <w:num w:numId="29" w16cid:durableId="1282422225">
    <w:abstractNumId w:val="9"/>
  </w:num>
  <w:num w:numId="30" w16cid:durableId="791899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5E"/>
    <w:rsid w:val="00001603"/>
    <w:rsid w:val="00001CE7"/>
    <w:rsid w:val="00001D45"/>
    <w:rsid w:val="0000276B"/>
    <w:rsid w:val="00003146"/>
    <w:rsid w:val="00003D79"/>
    <w:rsid w:val="000050AB"/>
    <w:rsid w:val="000064EB"/>
    <w:rsid w:val="0000722E"/>
    <w:rsid w:val="00011157"/>
    <w:rsid w:val="00011C8D"/>
    <w:rsid w:val="00012309"/>
    <w:rsid w:val="000133DD"/>
    <w:rsid w:val="00015F43"/>
    <w:rsid w:val="000164D7"/>
    <w:rsid w:val="00021582"/>
    <w:rsid w:val="00021FA7"/>
    <w:rsid w:val="00023AC8"/>
    <w:rsid w:val="00025293"/>
    <w:rsid w:val="00025446"/>
    <w:rsid w:val="00025CDB"/>
    <w:rsid w:val="00027878"/>
    <w:rsid w:val="00027D96"/>
    <w:rsid w:val="000315D4"/>
    <w:rsid w:val="00031686"/>
    <w:rsid w:val="00032DE8"/>
    <w:rsid w:val="000330F4"/>
    <w:rsid w:val="0003360A"/>
    <w:rsid w:val="0003362C"/>
    <w:rsid w:val="00035284"/>
    <w:rsid w:val="000352DE"/>
    <w:rsid w:val="00035BA8"/>
    <w:rsid w:val="000360D6"/>
    <w:rsid w:val="000364AC"/>
    <w:rsid w:val="00042816"/>
    <w:rsid w:val="00043C0C"/>
    <w:rsid w:val="00044840"/>
    <w:rsid w:val="00045534"/>
    <w:rsid w:val="00046204"/>
    <w:rsid w:val="00047392"/>
    <w:rsid w:val="0004744D"/>
    <w:rsid w:val="00050496"/>
    <w:rsid w:val="00051C59"/>
    <w:rsid w:val="000534AE"/>
    <w:rsid w:val="0005462F"/>
    <w:rsid w:val="00054706"/>
    <w:rsid w:val="00054763"/>
    <w:rsid w:val="00055433"/>
    <w:rsid w:val="00056001"/>
    <w:rsid w:val="00056CEB"/>
    <w:rsid w:val="00056D18"/>
    <w:rsid w:val="000574FA"/>
    <w:rsid w:val="000600F7"/>
    <w:rsid w:val="0006056A"/>
    <w:rsid w:val="00060BC9"/>
    <w:rsid w:val="00061057"/>
    <w:rsid w:val="00061403"/>
    <w:rsid w:val="00061BA2"/>
    <w:rsid w:val="0006207C"/>
    <w:rsid w:val="000625E0"/>
    <w:rsid w:val="00066ADA"/>
    <w:rsid w:val="00067B40"/>
    <w:rsid w:val="00067C92"/>
    <w:rsid w:val="00070238"/>
    <w:rsid w:val="0007189D"/>
    <w:rsid w:val="00072CDA"/>
    <w:rsid w:val="000740A9"/>
    <w:rsid w:val="000743B9"/>
    <w:rsid w:val="000745E8"/>
    <w:rsid w:val="000758E5"/>
    <w:rsid w:val="000760F4"/>
    <w:rsid w:val="00076492"/>
    <w:rsid w:val="00076D8A"/>
    <w:rsid w:val="00076DDE"/>
    <w:rsid w:val="00077792"/>
    <w:rsid w:val="00077B48"/>
    <w:rsid w:val="000806F2"/>
    <w:rsid w:val="0008076A"/>
    <w:rsid w:val="00080C5C"/>
    <w:rsid w:val="00081582"/>
    <w:rsid w:val="00081DBD"/>
    <w:rsid w:val="00082273"/>
    <w:rsid w:val="00082426"/>
    <w:rsid w:val="00082938"/>
    <w:rsid w:val="00082E29"/>
    <w:rsid w:val="000831FD"/>
    <w:rsid w:val="00083BCD"/>
    <w:rsid w:val="00084F23"/>
    <w:rsid w:val="00084F2A"/>
    <w:rsid w:val="00085C82"/>
    <w:rsid w:val="00086FDE"/>
    <w:rsid w:val="0009008D"/>
    <w:rsid w:val="0009193A"/>
    <w:rsid w:val="000931ED"/>
    <w:rsid w:val="000937CE"/>
    <w:rsid w:val="00094B5F"/>
    <w:rsid w:val="00094B99"/>
    <w:rsid w:val="00095563"/>
    <w:rsid w:val="000955AE"/>
    <w:rsid w:val="0009640B"/>
    <w:rsid w:val="000964A4"/>
    <w:rsid w:val="000A0009"/>
    <w:rsid w:val="000A1A74"/>
    <w:rsid w:val="000A3005"/>
    <w:rsid w:val="000A337C"/>
    <w:rsid w:val="000A398F"/>
    <w:rsid w:val="000A3D4C"/>
    <w:rsid w:val="000A43C7"/>
    <w:rsid w:val="000A4A77"/>
    <w:rsid w:val="000A6887"/>
    <w:rsid w:val="000A7787"/>
    <w:rsid w:val="000B00BB"/>
    <w:rsid w:val="000B00BD"/>
    <w:rsid w:val="000B025D"/>
    <w:rsid w:val="000B05FE"/>
    <w:rsid w:val="000B0ED7"/>
    <w:rsid w:val="000B17DC"/>
    <w:rsid w:val="000B1F51"/>
    <w:rsid w:val="000B2147"/>
    <w:rsid w:val="000B2CA2"/>
    <w:rsid w:val="000B43A6"/>
    <w:rsid w:val="000B49B3"/>
    <w:rsid w:val="000B6248"/>
    <w:rsid w:val="000C16AE"/>
    <w:rsid w:val="000C3D70"/>
    <w:rsid w:val="000C4263"/>
    <w:rsid w:val="000C47FD"/>
    <w:rsid w:val="000C4F35"/>
    <w:rsid w:val="000C59CC"/>
    <w:rsid w:val="000C6855"/>
    <w:rsid w:val="000D2298"/>
    <w:rsid w:val="000D31EE"/>
    <w:rsid w:val="000D33C7"/>
    <w:rsid w:val="000D35C5"/>
    <w:rsid w:val="000D456A"/>
    <w:rsid w:val="000D480F"/>
    <w:rsid w:val="000D52D8"/>
    <w:rsid w:val="000D5C1E"/>
    <w:rsid w:val="000D75E9"/>
    <w:rsid w:val="000D7B1F"/>
    <w:rsid w:val="000E0B3B"/>
    <w:rsid w:val="000E19FE"/>
    <w:rsid w:val="000E1DC7"/>
    <w:rsid w:val="000E2AA8"/>
    <w:rsid w:val="000E2CF8"/>
    <w:rsid w:val="000E2E58"/>
    <w:rsid w:val="000E2FF5"/>
    <w:rsid w:val="000E31A0"/>
    <w:rsid w:val="000E36FE"/>
    <w:rsid w:val="000E3839"/>
    <w:rsid w:val="000E404C"/>
    <w:rsid w:val="000E4D8E"/>
    <w:rsid w:val="000E58A2"/>
    <w:rsid w:val="000E5D23"/>
    <w:rsid w:val="000E7257"/>
    <w:rsid w:val="000F152D"/>
    <w:rsid w:val="000F3F97"/>
    <w:rsid w:val="000F4024"/>
    <w:rsid w:val="000F47A3"/>
    <w:rsid w:val="000F4869"/>
    <w:rsid w:val="000F48FC"/>
    <w:rsid w:val="000F6733"/>
    <w:rsid w:val="00100F28"/>
    <w:rsid w:val="00101A5D"/>
    <w:rsid w:val="00103FD0"/>
    <w:rsid w:val="001055CD"/>
    <w:rsid w:val="0010572A"/>
    <w:rsid w:val="00105F67"/>
    <w:rsid w:val="00106372"/>
    <w:rsid w:val="00106D05"/>
    <w:rsid w:val="00110876"/>
    <w:rsid w:val="0011230C"/>
    <w:rsid w:val="0011280D"/>
    <w:rsid w:val="00112B4C"/>
    <w:rsid w:val="0011311D"/>
    <w:rsid w:val="001137E0"/>
    <w:rsid w:val="00113CDB"/>
    <w:rsid w:val="00113D21"/>
    <w:rsid w:val="00115023"/>
    <w:rsid w:val="0011562A"/>
    <w:rsid w:val="001178F4"/>
    <w:rsid w:val="00117EBC"/>
    <w:rsid w:val="00120022"/>
    <w:rsid w:val="001205B5"/>
    <w:rsid w:val="00121A47"/>
    <w:rsid w:val="00124397"/>
    <w:rsid w:val="00124EAE"/>
    <w:rsid w:val="00124F98"/>
    <w:rsid w:val="0012522D"/>
    <w:rsid w:val="00126094"/>
    <w:rsid w:val="001263DA"/>
    <w:rsid w:val="00126640"/>
    <w:rsid w:val="00127A52"/>
    <w:rsid w:val="00127CB2"/>
    <w:rsid w:val="001315F3"/>
    <w:rsid w:val="001318B8"/>
    <w:rsid w:val="00131A9B"/>
    <w:rsid w:val="00131F3A"/>
    <w:rsid w:val="00132A28"/>
    <w:rsid w:val="00132E93"/>
    <w:rsid w:val="001336BC"/>
    <w:rsid w:val="00134220"/>
    <w:rsid w:val="00134BDD"/>
    <w:rsid w:val="00136387"/>
    <w:rsid w:val="00136459"/>
    <w:rsid w:val="001364EE"/>
    <w:rsid w:val="001373EF"/>
    <w:rsid w:val="00137433"/>
    <w:rsid w:val="001378D3"/>
    <w:rsid w:val="00141096"/>
    <w:rsid w:val="0014334D"/>
    <w:rsid w:val="0014537A"/>
    <w:rsid w:val="001454E8"/>
    <w:rsid w:val="001459AD"/>
    <w:rsid w:val="001460CC"/>
    <w:rsid w:val="001463BC"/>
    <w:rsid w:val="001470F9"/>
    <w:rsid w:val="001471B3"/>
    <w:rsid w:val="0014726A"/>
    <w:rsid w:val="00147969"/>
    <w:rsid w:val="00147D06"/>
    <w:rsid w:val="001500F8"/>
    <w:rsid w:val="00151EBF"/>
    <w:rsid w:val="0015298B"/>
    <w:rsid w:val="00152D54"/>
    <w:rsid w:val="00153008"/>
    <w:rsid w:val="00153885"/>
    <w:rsid w:val="00153AF5"/>
    <w:rsid w:val="00154037"/>
    <w:rsid w:val="0015643A"/>
    <w:rsid w:val="00156FE6"/>
    <w:rsid w:val="00160E69"/>
    <w:rsid w:val="001611D2"/>
    <w:rsid w:val="001636BD"/>
    <w:rsid w:val="001640AF"/>
    <w:rsid w:val="00164436"/>
    <w:rsid w:val="001645EB"/>
    <w:rsid w:val="00164CFD"/>
    <w:rsid w:val="001656BC"/>
    <w:rsid w:val="00166248"/>
    <w:rsid w:val="00166609"/>
    <w:rsid w:val="00166AFD"/>
    <w:rsid w:val="00167897"/>
    <w:rsid w:val="00170B72"/>
    <w:rsid w:val="0017104B"/>
    <w:rsid w:val="0017194E"/>
    <w:rsid w:val="001726F9"/>
    <w:rsid w:val="0017382D"/>
    <w:rsid w:val="001738B4"/>
    <w:rsid w:val="00173AB0"/>
    <w:rsid w:val="001742DB"/>
    <w:rsid w:val="00175FEB"/>
    <w:rsid w:val="00176F99"/>
    <w:rsid w:val="00177FC6"/>
    <w:rsid w:val="001800BF"/>
    <w:rsid w:val="00180822"/>
    <w:rsid w:val="00180A2F"/>
    <w:rsid w:val="0018140B"/>
    <w:rsid w:val="00181AB6"/>
    <w:rsid w:val="0018243E"/>
    <w:rsid w:val="001826C5"/>
    <w:rsid w:val="00183D47"/>
    <w:rsid w:val="00184509"/>
    <w:rsid w:val="0018450B"/>
    <w:rsid w:val="0018483A"/>
    <w:rsid w:val="00185E51"/>
    <w:rsid w:val="001868DE"/>
    <w:rsid w:val="00187F30"/>
    <w:rsid w:val="00190EF5"/>
    <w:rsid w:val="00190FF3"/>
    <w:rsid w:val="00192971"/>
    <w:rsid w:val="0019301D"/>
    <w:rsid w:val="001952A4"/>
    <w:rsid w:val="00196290"/>
    <w:rsid w:val="001963A2"/>
    <w:rsid w:val="00196B4D"/>
    <w:rsid w:val="00196F09"/>
    <w:rsid w:val="001A047C"/>
    <w:rsid w:val="001A0CBC"/>
    <w:rsid w:val="001A0FC3"/>
    <w:rsid w:val="001A34E6"/>
    <w:rsid w:val="001A3B3F"/>
    <w:rsid w:val="001A481E"/>
    <w:rsid w:val="001A4A65"/>
    <w:rsid w:val="001B0ED1"/>
    <w:rsid w:val="001B1925"/>
    <w:rsid w:val="001B3E00"/>
    <w:rsid w:val="001B59B9"/>
    <w:rsid w:val="001B6587"/>
    <w:rsid w:val="001B6728"/>
    <w:rsid w:val="001B7E27"/>
    <w:rsid w:val="001B7F76"/>
    <w:rsid w:val="001C1411"/>
    <w:rsid w:val="001C1D07"/>
    <w:rsid w:val="001C2CF0"/>
    <w:rsid w:val="001C3201"/>
    <w:rsid w:val="001C39B3"/>
    <w:rsid w:val="001D068E"/>
    <w:rsid w:val="001D0B3F"/>
    <w:rsid w:val="001D120B"/>
    <w:rsid w:val="001D2093"/>
    <w:rsid w:val="001D2840"/>
    <w:rsid w:val="001D3A0C"/>
    <w:rsid w:val="001D3A38"/>
    <w:rsid w:val="001D6156"/>
    <w:rsid w:val="001D6236"/>
    <w:rsid w:val="001D6C2A"/>
    <w:rsid w:val="001D7AE4"/>
    <w:rsid w:val="001E0825"/>
    <w:rsid w:val="001E0BAF"/>
    <w:rsid w:val="001E0CCA"/>
    <w:rsid w:val="001E17C6"/>
    <w:rsid w:val="001E1F23"/>
    <w:rsid w:val="001E28E0"/>
    <w:rsid w:val="001E37DE"/>
    <w:rsid w:val="001E3FB4"/>
    <w:rsid w:val="001E4395"/>
    <w:rsid w:val="001E5BB6"/>
    <w:rsid w:val="001E6040"/>
    <w:rsid w:val="001E689E"/>
    <w:rsid w:val="001F0EC5"/>
    <w:rsid w:val="001F4572"/>
    <w:rsid w:val="001F504F"/>
    <w:rsid w:val="001F5A2D"/>
    <w:rsid w:val="001F5AE1"/>
    <w:rsid w:val="001F61CD"/>
    <w:rsid w:val="001F773D"/>
    <w:rsid w:val="00200683"/>
    <w:rsid w:val="00201271"/>
    <w:rsid w:val="002022FC"/>
    <w:rsid w:val="0020618D"/>
    <w:rsid w:val="00206775"/>
    <w:rsid w:val="00206E9E"/>
    <w:rsid w:val="002077BD"/>
    <w:rsid w:val="002079B7"/>
    <w:rsid w:val="00210125"/>
    <w:rsid w:val="00210CFF"/>
    <w:rsid w:val="00211068"/>
    <w:rsid w:val="00212274"/>
    <w:rsid w:val="00212EC6"/>
    <w:rsid w:val="00213949"/>
    <w:rsid w:val="002145E5"/>
    <w:rsid w:val="00215D94"/>
    <w:rsid w:val="002164B2"/>
    <w:rsid w:val="00216800"/>
    <w:rsid w:val="002203F6"/>
    <w:rsid w:val="00220466"/>
    <w:rsid w:val="00220C10"/>
    <w:rsid w:val="00220F3E"/>
    <w:rsid w:val="00221E68"/>
    <w:rsid w:val="00223B43"/>
    <w:rsid w:val="0022681E"/>
    <w:rsid w:val="00227B23"/>
    <w:rsid w:val="0023084B"/>
    <w:rsid w:val="00230FA0"/>
    <w:rsid w:val="002312D5"/>
    <w:rsid w:val="00231BEE"/>
    <w:rsid w:val="00233ACD"/>
    <w:rsid w:val="00233D49"/>
    <w:rsid w:val="00234470"/>
    <w:rsid w:val="00234ED6"/>
    <w:rsid w:val="00235F5E"/>
    <w:rsid w:val="00236540"/>
    <w:rsid w:val="00237B8F"/>
    <w:rsid w:val="00237D3B"/>
    <w:rsid w:val="00240370"/>
    <w:rsid w:val="00241470"/>
    <w:rsid w:val="002417F6"/>
    <w:rsid w:val="002418F3"/>
    <w:rsid w:val="00244C9B"/>
    <w:rsid w:val="002461A2"/>
    <w:rsid w:val="00246733"/>
    <w:rsid w:val="00247A66"/>
    <w:rsid w:val="00252397"/>
    <w:rsid w:val="002528E8"/>
    <w:rsid w:val="00253352"/>
    <w:rsid w:val="00254BF2"/>
    <w:rsid w:val="00256668"/>
    <w:rsid w:val="002570AE"/>
    <w:rsid w:val="0025710D"/>
    <w:rsid w:val="00257552"/>
    <w:rsid w:val="002579A3"/>
    <w:rsid w:val="00257EC3"/>
    <w:rsid w:val="00262558"/>
    <w:rsid w:val="0026280B"/>
    <w:rsid w:val="00262936"/>
    <w:rsid w:val="00262DAC"/>
    <w:rsid w:val="0026352C"/>
    <w:rsid w:val="00263E61"/>
    <w:rsid w:val="00264B39"/>
    <w:rsid w:val="0026672D"/>
    <w:rsid w:val="0026680D"/>
    <w:rsid w:val="00266BD9"/>
    <w:rsid w:val="00267F42"/>
    <w:rsid w:val="00270930"/>
    <w:rsid w:val="00270A1F"/>
    <w:rsid w:val="00271BEB"/>
    <w:rsid w:val="00271BF6"/>
    <w:rsid w:val="00271D43"/>
    <w:rsid w:val="0027343F"/>
    <w:rsid w:val="00274001"/>
    <w:rsid w:val="00274284"/>
    <w:rsid w:val="00274D63"/>
    <w:rsid w:val="00275C5B"/>
    <w:rsid w:val="00275F3A"/>
    <w:rsid w:val="0027615C"/>
    <w:rsid w:val="002761E7"/>
    <w:rsid w:val="00276CFA"/>
    <w:rsid w:val="002778AA"/>
    <w:rsid w:val="00282015"/>
    <w:rsid w:val="00284AF5"/>
    <w:rsid w:val="002860F1"/>
    <w:rsid w:val="00286419"/>
    <w:rsid w:val="002867EC"/>
    <w:rsid w:val="002879C3"/>
    <w:rsid w:val="00287A59"/>
    <w:rsid w:val="0029037B"/>
    <w:rsid w:val="0029078B"/>
    <w:rsid w:val="002912F9"/>
    <w:rsid w:val="00294120"/>
    <w:rsid w:val="00295027"/>
    <w:rsid w:val="00297447"/>
    <w:rsid w:val="00297F24"/>
    <w:rsid w:val="002A0121"/>
    <w:rsid w:val="002A0BC7"/>
    <w:rsid w:val="002A15EF"/>
    <w:rsid w:val="002A35A0"/>
    <w:rsid w:val="002A5555"/>
    <w:rsid w:val="002A6377"/>
    <w:rsid w:val="002B0590"/>
    <w:rsid w:val="002B0642"/>
    <w:rsid w:val="002B137F"/>
    <w:rsid w:val="002B1F97"/>
    <w:rsid w:val="002B24C5"/>
    <w:rsid w:val="002C1B9E"/>
    <w:rsid w:val="002C2183"/>
    <w:rsid w:val="002C3DBA"/>
    <w:rsid w:val="002C48A2"/>
    <w:rsid w:val="002C72FA"/>
    <w:rsid w:val="002C7AA0"/>
    <w:rsid w:val="002D0A23"/>
    <w:rsid w:val="002D1A95"/>
    <w:rsid w:val="002D255B"/>
    <w:rsid w:val="002D26E4"/>
    <w:rsid w:val="002D5D61"/>
    <w:rsid w:val="002D6F34"/>
    <w:rsid w:val="002E138A"/>
    <w:rsid w:val="002E2CB2"/>
    <w:rsid w:val="002E4162"/>
    <w:rsid w:val="002E4840"/>
    <w:rsid w:val="002E5459"/>
    <w:rsid w:val="002E5CA2"/>
    <w:rsid w:val="002E7E9B"/>
    <w:rsid w:val="002F04DD"/>
    <w:rsid w:val="002F073C"/>
    <w:rsid w:val="002F2A6B"/>
    <w:rsid w:val="002F3FA3"/>
    <w:rsid w:val="002F41D5"/>
    <w:rsid w:val="002F538A"/>
    <w:rsid w:val="002F5441"/>
    <w:rsid w:val="002F6455"/>
    <w:rsid w:val="002F6878"/>
    <w:rsid w:val="002F6D17"/>
    <w:rsid w:val="002F720D"/>
    <w:rsid w:val="002F7B08"/>
    <w:rsid w:val="0030057A"/>
    <w:rsid w:val="00302F63"/>
    <w:rsid w:val="00304339"/>
    <w:rsid w:val="00304CE9"/>
    <w:rsid w:val="003057D1"/>
    <w:rsid w:val="003076E4"/>
    <w:rsid w:val="00310803"/>
    <w:rsid w:val="003109BB"/>
    <w:rsid w:val="00311035"/>
    <w:rsid w:val="00311B30"/>
    <w:rsid w:val="00312B3B"/>
    <w:rsid w:val="00313426"/>
    <w:rsid w:val="003135C6"/>
    <w:rsid w:val="00314347"/>
    <w:rsid w:val="00315A76"/>
    <w:rsid w:val="003164EC"/>
    <w:rsid w:val="00317436"/>
    <w:rsid w:val="00320C4F"/>
    <w:rsid w:val="00322FB2"/>
    <w:rsid w:val="00324B1E"/>
    <w:rsid w:val="0032517F"/>
    <w:rsid w:val="00325C7C"/>
    <w:rsid w:val="003275D2"/>
    <w:rsid w:val="00330DF0"/>
    <w:rsid w:val="0033192D"/>
    <w:rsid w:val="00331A09"/>
    <w:rsid w:val="003326E1"/>
    <w:rsid w:val="00332D5C"/>
    <w:rsid w:val="00332DA8"/>
    <w:rsid w:val="00333B4C"/>
    <w:rsid w:val="00333EDE"/>
    <w:rsid w:val="003356EA"/>
    <w:rsid w:val="00336B5E"/>
    <w:rsid w:val="00337944"/>
    <w:rsid w:val="00337A73"/>
    <w:rsid w:val="003407CF"/>
    <w:rsid w:val="00342127"/>
    <w:rsid w:val="00342873"/>
    <w:rsid w:val="003439E3"/>
    <w:rsid w:val="0034517F"/>
    <w:rsid w:val="00346BDF"/>
    <w:rsid w:val="003514A3"/>
    <w:rsid w:val="0035183C"/>
    <w:rsid w:val="00352227"/>
    <w:rsid w:val="0035230C"/>
    <w:rsid w:val="003526DD"/>
    <w:rsid w:val="00352C5B"/>
    <w:rsid w:val="00352F2D"/>
    <w:rsid w:val="00353272"/>
    <w:rsid w:val="00353F35"/>
    <w:rsid w:val="003549F8"/>
    <w:rsid w:val="00354D53"/>
    <w:rsid w:val="00354FA8"/>
    <w:rsid w:val="003558E9"/>
    <w:rsid w:val="00356C3E"/>
    <w:rsid w:val="00357B2C"/>
    <w:rsid w:val="003607D5"/>
    <w:rsid w:val="003633A0"/>
    <w:rsid w:val="00366B6F"/>
    <w:rsid w:val="003674FF"/>
    <w:rsid w:val="00367F71"/>
    <w:rsid w:val="003702AD"/>
    <w:rsid w:val="00371817"/>
    <w:rsid w:val="00372548"/>
    <w:rsid w:val="0037302B"/>
    <w:rsid w:val="00373867"/>
    <w:rsid w:val="00373CCA"/>
    <w:rsid w:val="0037417D"/>
    <w:rsid w:val="00376086"/>
    <w:rsid w:val="003772E8"/>
    <w:rsid w:val="003774F8"/>
    <w:rsid w:val="003808D0"/>
    <w:rsid w:val="00381196"/>
    <w:rsid w:val="0038199B"/>
    <w:rsid w:val="00381D9F"/>
    <w:rsid w:val="00381FE9"/>
    <w:rsid w:val="003825D7"/>
    <w:rsid w:val="00384027"/>
    <w:rsid w:val="003847C2"/>
    <w:rsid w:val="00387E11"/>
    <w:rsid w:val="00390F19"/>
    <w:rsid w:val="00391043"/>
    <w:rsid w:val="003910DD"/>
    <w:rsid w:val="0039189E"/>
    <w:rsid w:val="00391E9B"/>
    <w:rsid w:val="00394563"/>
    <w:rsid w:val="003946B0"/>
    <w:rsid w:val="003946CC"/>
    <w:rsid w:val="00396363"/>
    <w:rsid w:val="0039681A"/>
    <w:rsid w:val="00396FD7"/>
    <w:rsid w:val="00397805"/>
    <w:rsid w:val="00397BEA"/>
    <w:rsid w:val="003A36FF"/>
    <w:rsid w:val="003A3A3E"/>
    <w:rsid w:val="003A3B49"/>
    <w:rsid w:val="003A486E"/>
    <w:rsid w:val="003A4A09"/>
    <w:rsid w:val="003A5EF6"/>
    <w:rsid w:val="003A5FBC"/>
    <w:rsid w:val="003B07D9"/>
    <w:rsid w:val="003B0F9B"/>
    <w:rsid w:val="003B29E9"/>
    <w:rsid w:val="003B3564"/>
    <w:rsid w:val="003B414D"/>
    <w:rsid w:val="003B5146"/>
    <w:rsid w:val="003B576C"/>
    <w:rsid w:val="003B5EF8"/>
    <w:rsid w:val="003B6BA9"/>
    <w:rsid w:val="003C12F6"/>
    <w:rsid w:val="003C25D3"/>
    <w:rsid w:val="003C3DBD"/>
    <w:rsid w:val="003C5D69"/>
    <w:rsid w:val="003C5E5E"/>
    <w:rsid w:val="003C64D4"/>
    <w:rsid w:val="003D0A4D"/>
    <w:rsid w:val="003D15A1"/>
    <w:rsid w:val="003D39E7"/>
    <w:rsid w:val="003D7227"/>
    <w:rsid w:val="003D7EEB"/>
    <w:rsid w:val="003E1561"/>
    <w:rsid w:val="003E2050"/>
    <w:rsid w:val="003E2839"/>
    <w:rsid w:val="003E3687"/>
    <w:rsid w:val="003E38A1"/>
    <w:rsid w:val="003E3B6E"/>
    <w:rsid w:val="003E5B75"/>
    <w:rsid w:val="003E68D1"/>
    <w:rsid w:val="003E7F46"/>
    <w:rsid w:val="003F043D"/>
    <w:rsid w:val="003F06B3"/>
    <w:rsid w:val="003F0A8D"/>
    <w:rsid w:val="003F1249"/>
    <w:rsid w:val="003F12A0"/>
    <w:rsid w:val="003F131C"/>
    <w:rsid w:val="003F2044"/>
    <w:rsid w:val="003F2881"/>
    <w:rsid w:val="003F3F95"/>
    <w:rsid w:val="003F4188"/>
    <w:rsid w:val="003F53A3"/>
    <w:rsid w:val="004013A4"/>
    <w:rsid w:val="004018D9"/>
    <w:rsid w:val="00402592"/>
    <w:rsid w:val="004027D7"/>
    <w:rsid w:val="00404E66"/>
    <w:rsid w:val="00405202"/>
    <w:rsid w:val="00405797"/>
    <w:rsid w:val="00406F8A"/>
    <w:rsid w:val="00407915"/>
    <w:rsid w:val="004101CE"/>
    <w:rsid w:val="00411D21"/>
    <w:rsid w:val="004120E3"/>
    <w:rsid w:val="004120FD"/>
    <w:rsid w:val="00414861"/>
    <w:rsid w:val="0041546C"/>
    <w:rsid w:val="00415D2C"/>
    <w:rsid w:val="00416A85"/>
    <w:rsid w:val="00417D3D"/>
    <w:rsid w:val="004200FA"/>
    <w:rsid w:val="0042041D"/>
    <w:rsid w:val="00420639"/>
    <w:rsid w:val="004209C1"/>
    <w:rsid w:val="00420BC6"/>
    <w:rsid w:val="0042179E"/>
    <w:rsid w:val="004219A6"/>
    <w:rsid w:val="00422DB7"/>
    <w:rsid w:val="0042349E"/>
    <w:rsid w:val="004245A8"/>
    <w:rsid w:val="004249CA"/>
    <w:rsid w:val="004250E6"/>
    <w:rsid w:val="00427257"/>
    <w:rsid w:val="00427DAE"/>
    <w:rsid w:val="004301A7"/>
    <w:rsid w:val="004315D4"/>
    <w:rsid w:val="00433B6F"/>
    <w:rsid w:val="00436D48"/>
    <w:rsid w:val="00437004"/>
    <w:rsid w:val="0043721B"/>
    <w:rsid w:val="004374D3"/>
    <w:rsid w:val="00437B3F"/>
    <w:rsid w:val="0044009E"/>
    <w:rsid w:val="00440A23"/>
    <w:rsid w:val="00440D16"/>
    <w:rsid w:val="00440FD2"/>
    <w:rsid w:val="00441710"/>
    <w:rsid w:val="00441B3E"/>
    <w:rsid w:val="004423A2"/>
    <w:rsid w:val="004441D6"/>
    <w:rsid w:val="0044423E"/>
    <w:rsid w:val="0044454D"/>
    <w:rsid w:val="00445EE2"/>
    <w:rsid w:val="0044794F"/>
    <w:rsid w:val="00451DF0"/>
    <w:rsid w:val="00452CF4"/>
    <w:rsid w:val="004536F1"/>
    <w:rsid w:val="00454073"/>
    <w:rsid w:val="0045593A"/>
    <w:rsid w:val="00456666"/>
    <w:rsid w:val="004578E1"/>
    <w:rsid w:val="0046258F"/>
    <w:rsid w:val="004628D1"/>
    <w:rsid w:val="00462FD1"/>
    <w:rsid w:val="00463DFE"/>
    <w:rsid w:val="00465511"/>
    <w:rsid w:val="00465917"/>
    <w:rsid w:val="00466855"/>
    <w:rsid w:val="00470106"/>
    <w:rsid w:val="00470628"/>
    <w:rsid w:val="00471071"/>
    <w:rsid w:val="0047183F"/>
    <w:rsid w:val="0047189A"/>
    <w:rsid w:val="004723E0"/>
    <w:rsid w:val="00473145"/>
    <w:rsid w:val="00473481"/>
    <w:rsid w:val="004734CB"/>
    <w:rsid w:val="00474037"/>
    <w:rsid w:val="0047423C"/>
    <w:rsid w:val="004744CA"/>
    <w:rsid w:val="00474D73"/>
    <w:rsid w:val="0047636A"/>
    <w:rsid w:val="00476AA9"/>
    <w:rsid w:val="004779AA"/>
    <w:rsid w:val="00481BBE"/>
    <w:rsid w:val="00481F08"/>
    <w:rsid w:val="004825C5"/>
    <w:rsid w:val="00482ABF"/>
    <w:rsid w:val="004830F8"/>
    <w:rsid w:val="00483284"/>
    <w:rsid w:val="0048341A"/>
    <w:rsid w:val="00483A73"/>
    <w:rsid w:val="00483CAD"/>
    <w:rsid w:val="0048503C"/>
    <w:rsid w:val="00485EBF"/>
    <w:rsid w:val="004873DE"/>
    <w:rsid w:val="004900DB"/>
    <w:rsid w:val="00490CBF"/>
    <w:rsid w:val="00491670"/>
    <w:rsid w:val="00492051"/>
    <w:rsid w:val="00492334"/>
    <w:rsid w:val="0049325D"/>
    <w:rsid w:val="00493F84"/>
    <w:rsid w:val="004943EF"/>
    <w:rsid w:val="004956F1"/>
    <w:rsid w:val="004966E1"/>
    <w:rsid w:val="00497354"/>
    <w:rsid w:val="00497B11"/>
    <w:rsid w:val="004A018B"/>
    <w:rsid w:val="004A1140"/>
    <w:rsid w:val="004A200D"/>
    <w:rsid w:val="004A2971"/>
    <w:rsid w:val="004A586C"/>
    <w:rsid w:val="004A5FB7"/>
    <w:rsid w:val="004A670D"/>
    <w:rsid w:val="004B0B12"/>
    <w:rsid w:val="004B0B9F"/>
    <w:rsid w:val="004B0C51"/>
    <w:rsid w:val="004B0C8B"/>
    <w:rsid w:val="004B103F"/>
    <w:rsid w:val="004B214C"/>
    <w:rsid w:val="004B365B"/>
    <w:rsid w:val="004B3D27"/>
    <w:rsid w:val="004B3DAE"/>
    <w:rsid w:val="004B438A"/>
    <w:rsid w:val="004B73D1"/>
    <w:rsid w:val="004C0832"/>
    <w:rsid w:val="004C113D"/>
    <w:rsid w:val="004C19AD"/>
    <w:rsid w:val="004C3956"/>
    <w:rsid w:val="004C40C7"/>
    <w:rsid w:val="004C4E2C"/>
    <w:rsid w:val="004C5221"/>
    <w:rsid w:val="004C57DA"/>
    <w:rsid w:val="004C5D20"/>
    <w:rsid w:val="004C5F00"/>
    <w:rsid w:val="004C65DD"/>
    <w:rsid w:val="004D0683"/>
    <w:rsid w:val="004D196C"/>
    <w:rsid w:val="004D33C0"/>
    <w:rsid w:val="004D388E"/>
    <w:rsid w:val="004D5658"/>
    <w:rsid w:val="004D5EE2"/>
    <w:rsid w:val="004D77BC"/>
    <w:rsid w:val="004E1CA2"/>
    <w:rsid w:val="004E1FE0"/>
    <w:rsid w:val="004E3068"/>
    <w:rsid w:val="004E311E"/>
    <w:rsid w:val="004E6873"/>
    <w:rsid w:val="004E6966"/>
    <w:rsid w:val="004F15C1"/>
    <w:rsid w:val="004F2CE5"/>
    <w:rsid w:val="004F34B9"/>
    <w:rsid w:val="004F3794"/>
    <w:rsid w:val="004F38BC"/>
    <w:rsid w:val="004F6002"/>
    <w:rsid w:val="004F70F0"/>
    <w:rsid w:val="004F737C"/>
    <w:rsid w:val="004F7844"/>
    <w:rsid w:val="004F7CEF"/>
    <w:rsid w:val="00501140"/>
    <w:rsid w:val="00501C58"/>
    <w:rsid w:val="00502A33"/>
    <w:rsid w:val="00503C97"/>
    <w:rsid w:val="005041FD"/>
    <w:rsid w:val="005049C3"/>
    <w:rsid w:val="00504C3B"/>
    <w:rsid w:val="0050633E"/>
    <w:rsid w:val="00506481"/>
    <w:rsid w:val="00507FC8"/>
    <w:rsid w:val="00510B69"/>
    <w:rsid w:val="005111F1"/>
    <w:rsid w:val="00511453"/>
    <w:rsid w:val="005124BD"/>
    <w:rsid w:val="00512FE8"/>
    <w:rsid w:val="00513148"/>
    <w:rsid w:val="00513257"/>
    <w:rsid w:val="00515AF5"/>
    <w:rsid w:val="0051666A"/>
    <w:rsid w:val="00516D7D"/>
    <w:rsid w:val="0051737B"/>
    <w:rsid w:val="00522D6E"/>
    <w:rsid w:val="005234AC"/>
    <w:rsid w:val="00524002"/>
    <w:rsid w:val="0052471A"/>
    <w:rsid w:val="005250DD"/>
    <w:rsid w:val="005259C3"/>
    <w:rsid w:val="0052661B"/>
    <w:rsid w:val="00527507"/>
    <w:rsid w:val="005275A9"/>
    <w:rsid w:val="0053063B"/>
    <w:rsid w:val="00530C8E"/>
    <w:rsid w:val="00532EDA"/>
    <w:rsid w:val="005332A1"/>
    <w:rsid w:val="00533968"/>
    <w:rsid w:val="005342E7"/>
    <w:rsid w:val="00536B91"/>
    <w:rsid w:val="0053705E"/>
    <w:rsid w:val="005375CA"/>
    <w:rsid w:val="00540836"/>
    <w:rsid w:val="00540E84"/>
    <w:rsid w:val="00542EB9"/>
    <w:rsid w:val="00542F12"/>
    <w:rsid w:val="0054307A"/>
    <w:rsid w:val="00543596"/>
    <w:rsid w:val="00543C49"/>
    <w:rsid w:val="0054411E"/>
    <w:rsid w:val="00544C99"/>
    <w:rsid w:val="00545596"/>
    <w:rsid w:val="00550FAD"/>
    <w:rsid w:val="00551680"/>
    <w:rsid w:val="00552D6F"/>
    <w:rsid w:val="00552DCB"/>
    <w:rsid w:val="00552ED5"/>
    <w:rsid w:val="0055325E"/>
    <w:rsid w:val="00553ACF"/>
    <w:rsid w:val="00555277"/>
    <w:rsid w:val="00555F67"/>
    <w:rsid w:val="005561A1"/>
    <w:rsid w:val="0055621B"/>
    <w:rsid w:val="00560A8B"/>
    <w:rsid w:val="00562EAC"/>
    <w:rsid w:val="005658EA"/>
    <w:rsid w:val="00566534"/>
    <w:rsid w:val="00566D08"/>
    <w:rsid w:val="00566DB1"/>
    <w:rsid w:val="00567656"/>
    <w:rsid w:val="005700E7"/>
    <w:rsid w:val="005708AD"/>
    <w:rsid w:val="00571386"/>
    <w:rsid w:val="00571A5B"/>
    <w:rsid w:val="00571CCA"/>
    <w:rsid w:val="00572BBF"/>
    <w:rsid w:val="00573338"/>
    <w:rsid w:val="00573714"/>
    <w:rsid w:val="00573C75"/>
    <w:rsid w:val="00574C90"/>
    <w:rsid w:val="00574CAA"/>
    <w:rsid w:val="00576444"/>
    <w:rsid w:val="00576DD4"/>
    <w:rsid w:val="005777CE"/>
    <w:rsid w:val="005816FB"/>
    <w:rsid w:val="00581D97"/>
    <w:rsid w:val="00582A0A"/>
    <w:rsid w:val="005830CA"/>
    <w:rsid w:val="005842E6"/>
    <w:rsid w:val="005848A7"/>
    <w:rsid w:val="00585C1D"/>
    <w:rsid w:val="00586191"/>
    <w:rsid w:val="005874FC"/>
    <w:rsid w:val="00587D28"/>
    <w:rsid w:val="00590B69"/>
    <w:rsid w:val="005926B5"/>
    <w:rsid w:val="00593975"/>
    <w:rsid w:val="005A0D16"/>
    <w:rsid w:val="005A1CA0"/>
    <w:rsid w:val="005A348C"/>
    <w:rsid w:val="005A4B0E"/>
    <w:rsid w:val="005A5887"/>
    <w:rsid w:val="005A67A7"/>
    <w:rsid w:val="005B008D"/>
    <w:rsid w:val="005B21EC"/>
    <w:rsid w:val="005B23BD"/>
    <w:rsid w:val="005B23F9"/>
    <w:rsid w:val="005B2C34"/>
    <w:rsid w:val="005B312D"/>
    <w:rsid w:val="005B3564"/>
    <w:rsid w:val="005B3A8A"/>
    <w:rsid w:val="005B3C26"/>
    <w:rsid w:val="005B43E3"/>
    <w:rsid w:val="005B4470"/>
    <w:rsid w:val="005B5F2F"/>
    <w:rsid w:val="005B61B7"/>
    <w:rsid w:val="005B6B8D"/>
    <w:rsid w:val="005C0DE0"/>
    <w:rsid w:val="005C0F02"/>
    <w:rsid w:val="005C158E"/>
    <w:rsid w:val="005C1884"/>
    <w:rsid w:val="005C1D0C"/>
    <w:rsid w:val="005C1D19"/>
    <w:rsid w:val="005C373F"/>
    <w:rsid w:val="005C3DF7"/>
    <w:rsid w:val="005C5841"/>
    <w:rsid w:val="005C59ED"/>
    <w:rsid w:val="005C5EAD"/>
    <w:rsid w:val="005C6EBC"/>
    <w:rsid w:val="005C77C3"/>
    <w:rsid w:val="005C7BDE"/>
    <w:rsid w:val="005C7E3D"/>
    <w:rsid w:val="005C7FAB"/>
    <w:rsid w:val="005D0395"/>
    <w:rsid w:val="005D06BB"/>
    <w:rsid w:val="005D1F74"/>
    <w:rsid w:val="005D2065"/>
    <w:rsid w:val="005D271B"/>
    <w:rsid w:val="005D28DC"/>
    <w:rsid w:val="005D3BDF"/>
    <w:rsid w:val="005D3F6C"/>
    <w:rsid w:val="005D46F3"/>
    <w:rsid w:val="005D7801"/>
    <w:rsid w:val="005D7D51"/>
    <w:rsid w:val="005E01D9"/>
    <w:rsid w:val="005E187C"/>
    <w:rsid w:val="005E1E81"/>
    <w:rsid w:val="005E2F1D"/>
    <w:rsid w:val="005E3ECD"/>
    <w:rsid w:val="005E4DF3"/>
    <w:rsid w:val="005E4E31"/>
    <w:rsid w:val="005E5601"/>
    <w:rsid w:val="005E5B97"/>
    <w:rsid w:val="005F123B"/>
    <w:rsid w:val="005F1B44"/>
    <w:rsid w:val="005F1B96"/>
    <w:rsid w:val="005F1FAA"/>
    <w:rsid w:val="005F21E8"/>
    <w:rsid w:val="005F27B0"/>
    <w:rsid w:val="005F6093"/>
    <w:rsid w:val="005F6BFB"/>
    <w:rsid w:val="005F6F18"/>
    <w:rsid w:val="006014F7"/>
    <w:rsid w:val="00601849"/>
    <w:rsid w:val="00602FC5"/>
    <w:rsid w:val="006035B5"/>
    <w:rsid w:val="006038A6"/>
    <w:rsid w:val="0060495A"/>
    <w:rsid w:val="006068E1"/>
    <w:rsid w:val="00606A84"/>
    <w:rsid w:val="006079A0"/>
    <w:rsid w:val="006079F2"/>
    <w:rsid w:val="00607B28"/>
    <w:rsid w:val="00607E5E"/>
    <w:rsid w:val="006106F9"/>
    <w:rsid w:val="006110B2"/>
    <w:rsid w:val="0061123D"/>
    <w:rsid w:val="00612A4C"/>
    <w:rsid w:val="00613DEE"/>
    <w:rsid w:val="00614170"/>
    <w:rsid w:val="00615794"/>
    <w:rsid w:val="006211FB"/>
    <w:rsid w:val="00622ED8"/>
    <w:rsid w:val="00624D00"/>
    <w:rsid w:val="006258DC"/>
    <w:rsid w:val="00625995"/>
    <w:rsid w:val="00626275"/>
    <w:rsid w:val="00626348"/>
    <w:rsid w:val="00627018"/>
    <w:rsid w:val="00627180"/>
    <w:rsid w:val="00633165"/>
    <w:rsid w:val="00633597"/>
    <w:rsid w:val="006338A6"/>
    <w:rsid w:val="0063495B"/>
    <w:rsid w:val="006349AC"/>
    <w:rsid w:val="0063539A"/>
    <w:rsid w:val="00640687"/>
    <w:rsid w:val="006409E0"/>
    <w:rsid w:val="00641675"/>
    <w:rsid w:val="00641F16"/>
    <w:rsid w:val="00642181"/>
    <w:rsid w:val="0064356E"/>
    <w:rsid w:val="00643A62"/>
    <w:rsid w:val="00643CFB"/>
    <w:rsid w:val="0064455E"/>
    <w:rsid w:val="00645C00"/>
    <w:rsid w:val="00645C19"/>
    <w:rsid w:val="00646937"/>
    <w:rsid w:val="00646E53"/>
    <w:rsid w:val="006471D9"/>
    <w:rsid w:val="00647B11"/>
    <w:rsid w:val="00650726"/>
    <w:rsid w:val="00652C64"/>
    <w:rsid w:val="00652E90"/>
    <w:rsid w:val="0065300F"/>
    <w:rsid w:val="00655140"/>
    <w:rsid w:val="006554F3"/>
    <w:rsid w:val="00655B4C"/>
    <w:rsid w:val="0065637F"/>
    <w:rsid w:val="006567CA"/>
    <w:rsid w:val="006569C0"/>
    <w:rsid w:val="00657B0C"/>
    <w:rsid w:val="0066018C"/>
    <w:rsid w:val="00660242"/>
    <w:rsid w:val="006630AE"/>
    <w:rsid w:val="006639DD"/>
    <w:rsid w:val="00663D1E"/>
    <w:rsid w:val="00664968"/>
    <w:rsid w:val="00664A11"/>
    <w:rsid w:val="00666284"/>
    <w:rsid w:val="0066644A"/>
    <w:rsid w:val="006675D8"/>
    <w:rsid w:val="00674C8C"/>
    <w:rsid w:val="00675F5E"/>
    <w:rsid w:val="00676D0B"/>
    <w:rsid w:val="006775A7"/>
    <w:rsid w:val="0067783B"/>
    <w:rsid w:val="00677C23"/>
    <w:rsid w:val="00683A6F"/>
    <w:rsid w:val="006844A3"/>
    <w:rsid w:val="00684703"/>
    <w:rsid w:val="00685180"/>
    <w:rsid w:val="006876E8"/>
    <w:rsid w:val="00691513"/>
    <w:rsid w:val="006921B4"/>
    <w:rsid w:val="00695BF4"/>
    <w:rsid w:val="006962EB"/>
    <w:rsid w:val="006A06BC"/>
    <w:rsid w:val="006A0704"/>
    <w:rsid w:val="006A0AB8"/>
    <w:rsid w:val="006A1148"/>
    <w:rsid w:val="006A11E7"/>
    <w:rsid w:val="006A1D9D"/>
    <w:rsid w:val="006A3CC2"/>
    <w:rsid w:val="006A4797"/>
    <w:rsid w:val="006A48D8"/>
    <w:rsid w:val="006A4FAA"/>
    <w:rsid w:val="006A5859"/>
    <w:rsid w:val="006A5CC5"/>
    <w:rsid w:val="006A67EA"/>
    <w:rsid w:val="006A7087"/>
    <w:rsid w:val="006A7BDA"/>
    <w:rsid w:val="006B0A63"/>
    <w:rsid w:val="006B22A6"/>
    <w:rsid w:val="006B36DC"/>
    <w:rsid w:val="006B44EF"/>
    <w:rsid w:val="006B4AEA"/>
    <w:rsid w:val="006B4DFE"/>
    <w:rsid w:val="006B50C6"/>
    <w:rsid w:val="006B5474"/>
    <w:rsid w:val="006B5D03"/>
    <w:rsid w:val="006B69A7"/>
    <w:rsid w:val="006C0558"/>
    <w:rsid w:val="006C0F59"/>
    <w:rsid w:val="006C124C"/>
    <w:rsid w:val="006C2464"/>
    <w:rsid w:val="006C292F"/>
    <w:rsid w:val="006C38A4"/>
    <w:rsid w:val="006C462F"/>
    <w:rsid w:val="006C4A96"/>
    <w:rsid w:val="006C5811"/>
    <w:rsid w:val="006C5CFE"/>
    <w:rsid w:val="006C5E36"/>
    <w:rsid w:val="006C6D83"/>
    <w:rsid w:val="006D0E5F"/>
    <w:rsid w:val="006D12B4"/>
    <w:rsid w:val="006D14FC"/>
    <w:rsid w:val="006D21BB"/>
    <w:rsid w:val="006D29A1"/>
    <w:rsid w:val="006D2C07"/>
    <w:rsid w:val="006D3C77"/>
    <w:rsid w:val="006D60DD"/>
    <w:rsid w:val="006D60E5"/>
    <w:rsid w:val="006D64E1"/>
    <w:rsid w:val="006D7554"/>
    <w:rsid w:val="006D7CEE"/>
    <w:rsid w:val="006E0463"/>
    <w:rsid w:val="006E1181"/>
    <w:rsid w:val="006E2C08"/>
    <w:rsid w:val="006E40C8"/>
    <w:rsid w:val="006E4282"/>
    <w:rsid w:val="006E577F"/>
    <w:rsid w:val="006E60C5"/>
    <w:rsid w:val="006E6460"/>
    <w:rsid w:val="006E712E"/>
    <w:rsid w:val="006F0330"/>
    <w:rsid w:val="006F0AF1"/>
    <w:rsid w:val="006F0CB5"/>
    <w:rsid w:val="006F24A5"/>
    <w:rsid w:val="006F4133"/>
    <w:rsid w:val="006F505E"/>
    <w:rsid w:val="006F5299"/>
    <w:rsid w:val="006F5568"/>
    <w:rsid w:val="006F681B"/>
    <w:rsid w:val="0070053A"/>
    <w:rsid w:val="0070079D"/>
    <w:rsid w:val="00701F0C"/>
    <w:rsid w:val="00701FD0"/>
    <w:rsid w:val="00702260"/>
    <w:rsid w:val="0070284B"/>
    <w:rsid w:val="00702FB1"/>
    <w:rsid w:val="0070516E"/>
    <w:rsid w:val="00705280"/>
    <w:rsid w:val="007062C3"/>
    <w:rsid w:val="0070782D"/>
    <w:rsid w:val="0071081E"/>
    <w:rsid w:val="00710D5D"/>
    <w:rsid w:val="007123F6"/>
    <w:rsid w:val="00712C34"/>
    <w:rsid w:val="007138E8"/>
    <w:rsid w:val="00713DA0"/>
    <w:rsid w:val="0071670E"/>
    <w:rsid w:val="00717AE7"/>
    <w:rsid w:val="0072020D"/>
    <w:rsid w:val="00720A2B"/>
    <w:rsid w:val="007215D0"/>
    <w:rsid w:val="0072247F"/>
    <w:rsid w:val="0072293D"/>
    <w:rsid w:val="00723279"/>
    <w:rsid w:val="00723ADD"/>
    <w:rsid w:val="007246C9"/>
    <w:rsid w:val="007270E3"/>
    <w:rsid w:val="0073138C"/>
    <w:rsid w:val="0073174D"/>
    <w:rsid w:val="007317D6"/>
    <w:rsid w:val="00731A90"/>
    <w:rsid w:val="0073211D"/>
    <w:rsid w:val="00732228"/>
    <w:rsid w:val="00732B0F"/>
    <w:rsid w:val="00733434"/>
    <w:rsid w:val="007343E3"/>
    <w:rsid w:val="00734837"/>
    <w:rsid w:val="007349C8"/>
    <w:rsid w:val="007351D6"/>
    <w:rsid w:val="0073583B"/>
    <w:rsid w:val="00735BD0"/>
    <w:rsid w:val="00737034"/>
    <w:rsid w:val="00741581"/>
    <w:rsid w:val="00741BB7"/>
    <w:rsid w:val="007425DB"/>
    <w:rsid w:val="00743566"/>
    <w:rsid w:val="00743812"/>
    <w:rsid w:val="0074399F"/>
    <w:rsid w:val="00743C5F"/>
    <w:rsid w:val="00745519"/>
    <w:rsid w:val="00745AB6"/>
    <w:rsid w:val="00745F38"/>
    <w:rsid w:val="00745F78"/>
    <w:rsid w:val="00746587"/>
    <w:rsid w:val="00747B32"/>
    <w:rsid w:val="00750228"/>
    <w:rsid w:val="007507F1"/>
    <w:rsid w:val="00750C89"/>
    <w:rsid w:val="007512F4"/>
    <w:rsid w:val="007514D0"/>
    <w:rsid w:val="00752401"/>
    <w:rsid w:val="00753D21"/>
    <w:rsid w:val="0075445D"/>
    <w:rsid w:val="00754481"/>
    <w:rsid w:val="007571E4"/>
    <w:rsid w:val="00761031"/>
    <w:rsid w:val="00761344"/>
    <w:rsid w:val="007645F7"/>
    <w:rsid w:val="007654D4"/>
    <w:rsid w:val="007660A2"/>
    <w:rsid w:val="0076612D"/>
    <w:rsid w:val="0076621E"/>
    <w:rsid w:val="00766A5C"/>
    <w:rsid w:val="00766C2E"/>
    <w:rsid w:val="007672B8"/>
    <w:rsid w:val="00767E7A"/>
    <w:rsid w:val="007707B5"/>
    <w:rsid w:val="00770A46"/>
    <w:rsid w:val="00771271"/>
    <w:rsid w:val="00771C8E"/>
    <w:rsid w:val="007725BA"/>
    <w:rsid w:val="00772F21"/>
    <w:rsid w:val="00773497"/>
    <w:rsid w:val="00773F4F"/>
    <w:rsid w:val="00774DB5"/>
    <w:rsid w:val="00774F64"/>
    <w:rsid w:val="00775028"/>
    <w:rsid w:val="00775211"/>
    <w:rsid w:val="00775464"/>
    <w:rsid w:val="007760D2"/>
    <w:rsid w:val="007770A4"/>
    <w:rsid w:val="00777AE1"/>
    <w:rsid w:val="0078039C"/>
    <w:rsid w:val="00780620"/>
    <w:rsid w:val="00780AFF"/>
    <w:rsid w:val="00781F35"/>
    <w:rsid w:val="00784D3D"/>
    <w:rsid w:val="0078505F"/>
    <w:rsid w:val="007854C8"/>
    <w:rsid w:val="007862F0"/>
    <w:rsid w:val="00787268"/>
    <w:rsid w:val="00790F6B"/>
    <w:rsid w:val="0079116A"/>
    <w:rsid w:val="00792525"/>
    <w:rsid w:val="00792883"/>
    <w:rsid w:val="00792AF0"/>
    <w:rsid w:val="00795C82"/>
    <w:rsid w:val="00795FA3"/>
    <w:rsid w:val="007A0118"/>
    <w:rsid w:val="007A1C23"/>
    <w:rsid w:val="007A2145"/>
    <w:rsid w:val="007A26EA"/>
    <w:rsid w:val="007A2E54"/>
    <w:rsid w:val="007A6AFB"/>
    <w:rsid w:val="007A6B6D"/>
    <w:rsid w:val="007A6E24"/>
    <w:rsid w:val="007B14AA"/>
    <w:rsid w:val="007B23E3"/>
    <w:rsid w:val="007B2BC9"/>
    <w:rsid w:val="007B3376"/>
    <w:rsid w:val="007B3839"/>
    <w:rsid w:val="007B42E2"/>
    <w:rsid w:val="007B45F8"/>
    <w:rsid w:val="007B4C40"/>
    <w:rsid w:val="007B5111"/>
    <w:rsid w:val="007B6C34"/>
    <w:rsid w:val="007B7A50"/>
    <w:rsid w:val="007C003E"/>
    <w:rsid w:val="007C00B2"/>
    <w:rsid w:val="007C0A33"/>
    <w:rsid w:val="007C0EB2"/>
    <w:rsid w:val="007C2065"/>
    <w:rsid w:val="007C22C3"/>
    <w:rsid w:val="007C3BA8"/>
    <w:rsid w:val="007C6104"/>
    <w:rsid w:val="007C647E"/>
    <w:rsid w:val="007D1588"/>
    <w:rsid w:val="007D1AE1"/>
    <w:rsid w:val="007D4C27"/>
    <w:rsid w:val="007D5BA5"/>
    <w:rsid w:val="007E1858"/>
    <w:rsid w:val="007E2480"/>
    <w:rsid w:val="007E39F2"/>
    <w:rsid w:val="007E466A"/>
    <w:rsid w:val="007E570E"/>
    <w:rsid w:val="007E57F6"/>
    <w:rsid w:val="007E62E1"/>
    <w:rsid w:val="007E64B5"/>
    <w:rsid w:val="007E7E9E"/>
    <w:rsid w:val="007F134D"/>
    <w:rsid w:val="007F2299"/>
    <w:rsid w:val="007F28F5"/>
    <w:rsid w:val="007F34CD"/>
    <w:rsid w:val="007F5EA8"/>
    <w:rsid w:val="007F64E0"/>
    <w:rsid w:val="007F73F6"/>
    <w:rsid w:val="007F7758"/>
    <w:rsid w:val="008049FD"/>
    <w:rsid w:val="00806BC7"/>
    <w:rsid w:val="00807D67"/>
    <w:rsid w:val="00814635"/>
    <w:rsid w:val="00814831"/>
    <w:rsid w:val="00814A3B"/>
    <w:rsid w:val="00815084"/>
    <w:rsid w:val="00815912"/>
    <w:rsid w:val="00817818"/>
    <w:rsid w:val="00817D8F"/>
    <w:rsid w:val="00820607"/>
    <w:rsid w:val="0082099A"/>
    <w:rsid w:val="00822014"/>
    <w:rsid w:val="008230DC"/>
    <w:rsid w:val="00824AE1"/>
    <w:rsid w:val="00824FB3"/>
    <w:rsid w:val="00827223"/>
    <w:rsid w:val="0083307C"/>
    <w:rsid w:val="00833154"/>
    <w:rsid w:val="00833780"/>
    <w:rsid w:val="0083686E"/>
    <w:rsid w:val="00836CD1"/>
    <w:rsid w:val="00836CE3"/>
    <w:rsid w:val="00837239"/>
    <w:rsid w:val="00837299"/>
    <w:rsid w:val="00837541"/>
    <w:rsid w:val="00841A85"/>
    <w:rsid w:val="00841AC0"/>
    <w:rsid w:val="008423F2"/>
    <w:rsid w:val="008435FA"/>
    <w:rsid w:val="00843EB1"/>
    <w:rsid w:val="00843EE6"/>
    <w:rsid w:val="00844B46"/>
    <w:rsid w:val="00845B6E"/>
    <w:rsid w:val="00845CE6"/>
    <w:rsid w:val="008463EB"/>
    <w:rsid w:val="00847E50"/>
    <w:rsid w:val="00850946"/>
    <w:rsid w:val="00850AA3"/>
    <w:rsid w:val="00851770"/>
    <w:rsid w:val="00851EAE"/>
    <w:rsid w:val="00852CF8"/>
    <w:rsid w:val="00853CEC"/>
    <w:rsid w:val="00855D43"/>
    <w:rsid w:val="0085720F"/>
    <w:rsid w:val="00857E05"/>
    <w:rsid w:val="00860486"/>
    <w:rsid w:val="00860EEB"/>
    <w:rsid w:val="008629CB"/>
    <w:rsid w:val="008639D6"/>
    <w:rsid w:val="008645D7"/>
    <w:rsid w:val="00864A0E"/>
    <w:rsid w:val="008653D7"/>
    <w:rsid w:val="0086586E"/>
    <w:rsid w:val="008660EA"/>
    <w:rsid w:val="00866D60"/>
    <w:rsid w:val="0086754C"/>
    <w:rsid w:val="00871CE6"/>
    <w:rsid w:val="00872D41"/>
    <w:rsid w:val="008762EF"/>
    <w:rsid w:val="008763D3"/>
    <w:rsid w:val="00876EB4"/>
    <w:rsid w:val="008776B6"/>
    <w:rsid w:val="008808A4"/>
    <w:rsid w:val="00881457"/>
    <w:rsid w:val="00883152"/>
    <w:rsid w:val="00883588"/>
    <w:rsid w:val="008837BC"/>
    <w:rsid w:val="00883C62"/>
    <w:rsid w:val="008863A9"/>
    <w:rsid w:val="008867D5"/>
    <w:rsid w:val="00886AD7"/>
    <w:rsid w:val="00887EF2"/>
    <w:rsid w:val="00890D40"/>
    <w:rsid w:val="00893A91"/>
    <w:rsid w:val="00895B38"/>
    <w:rsid w:val="00896587"/>
    <w:rsid w:val="00896814"/>
    <w:rsid w:val="00897204"/>
    <w:rsid w:val="008A00B8"/>
    <w:rsid w:val="008A0826"/>
    <w:rsid w:val="008A2219"/>
    <w:rsid w:val="008A2240"/>
    <w:rsid w:val="008A46B7"/>
    <w:rsid w:val="008A5057"/>
    <w:rsid w:val="008A5C7F"/>
    <w:rsid w:val="008A644F"/>
    <w:rsid w:val="008A722E"/>
    <w:rsid w:val="008A76D8"/>
    <w:rsid w:val="008B0413"/>
    <w:rsid w:val="008B09CA"/>
    <w:rsid w:val="008B0B53"/>
    <w:rsid w:val="008B283A"/>
    <w:rsid w:val="008B4821"/>
    <w:rsid w:val="008B56CB"/>
    <w:rsid w:val="008B5F78"/>
    <w:rsid w:val="008B6724"/>
    <w:rsid w:val="008B6947"/>
    <w:rsid w:val="008B71B6"/>
    <w:rsid w:val="008C05DE"/>
    <w:rsid w:val="008C07CA"/>
    <w:rsid w:val="008C0AF5"/>
    <w:rsid w:val="008C0DA4"/>
    <w:rsid w:val="008C119E"/>
    <w:rsid w:val="008C208E"/>
    <w:rsid w:val="008C342A"/>
    <w:rsid w:val="008C40AF"/>
    <w:rsid w:val="008C4AD7"/>
    <w:rsid w:val="008C4D17"/>
    <w:rsid w:val="008C50D9"/>
    <w:rsid w:val="008C5CBA"/>
    <w:rsid w:val="008C6DA0"/>
    <w:rsid w:val="008C7723"/>
    <w:rsid w:val="008D0AD7"/>
    <w:rsid w:val="008D0E9D"/>
    <w:rsid w:val="008D10CE"/>
    <w:rsid w:val="008D1469"/>
    <w:rsid w:val="008D1DDB"/>
    <w:rsid w:val="008D1F53"/>
    <w:rsid w:val="008D4A7C"/>
    <w:rsid w:val="008D589B"/>
    <w:rsid w:val="008D65F8"/>
    <w:rsid w:val="008D68B3"/>
    <w:rsid w:val="008D6D74"/>
    <w:rsid w:val="008D71BE"/>
    <w:rsid w:val="008E0F2E"/>
    <w:rsid w:val="008E0F4D"/>
    <w:rsid w:val="008E2873"/>
    <w:rsid w:val="008E3ECE"/>
    <w:rsid w:val="008E581C"/>
    <w:rsid w:val="008E7541"/>
    <w:rsid w:val="008E7EA7"/>
    <w:rsid w:val="008F776A"/>
    <w:rsid w:val="0090054A"/>
    <w:rsid w:val="0090107F"/>
    <w:rsid w:val="009019A3"/>
    <w:rsid w:val="009019C0"/>
    <w:rsid w:val="00901E1D"/>
    <w:rsid w:val="00903465"/>
    <w:rsid w:val="009047D3"/>
    <w:rsid w:val="00905D8C"/>
    <w:rsid w:val="00905EDE"/>
    <w:rsid w:val="009101CE"/>
    <w:rsid w:val="00910FB0"/>
    <w:rsid w:val="009118CC"/>
    <w:rsid w:val="00911906"/>
    <w:rsid w:val="00911A0C"/>
    <w:rsid w:val="00913783"/>
    <w:rsid w:val="00913984"/>
    <w:rsid w:val="009139D8"/>
    <w:rsid w:val="00913BE5"/>
    <w:rsid w:val="009151BD"/>
    <w:rsid w:val="0091692B"/>
    <w:rsid w:val="00916E60"/>
    <w:rsid w:val="00921767"/>
    <w:rsid w:val="00921772"/>
    <w:rsid w:val="00922A73"/>
    <w:rsid w:val="00922B77"/>
    <w:rsid w:val="00923CE9"/>
    <w:rsid w:val="0092485D"/>
    <w:rsid w:val="00925DC4"/>
    <w:rsid w:val="0092692C"/>
    <w:rsid w:val="00926DD0"/>
    <w:rsid w:val="00927A9F"/>
    <w:rsid w:val="0093220B"/>
    <w:rsid w:val="009338FB"/>
    <w:rsid w:val="009339C4"/>
    <w:rsid w:val="00934267"/>
    <w:rsid w:val="00934711"/>
    <w:rsid w:val="009354CD"/>
    <w:rsid w:val="009357C1"/>
    <w:rsid w:val="009373F2"/>
    <w:rsid w:val="009375CA"/>
    <w:rsid w:val="00937694"/>
    <w:rsid w:val="0094095E"/>
    <w:rsid w:val="0094137E"/>
    <w:rsid w:val="00941A57"/>
    <w:rsid w:val="00943B2E"/>
    <w:rsid w:val="009442AE"/>
    <w:rsid w:val="00944395"/>
    <w:rsid w:val="0094693E"/>
    <w:rsid w:val="00952089"/>
    <w:rsid w:val="00952699"/>
    <w:rsid w:val="00953544"/>
    <w:rsid w:val="00953D7B"/>
    <w:rsid w:val="00953DB1"/>
    <w:rsid w:val="009544B8"/>
    <w:rsid w:val="00955996"/>
    <w:rsid w:val="00956710"/>
    <w:rsid w:val="00956ECF"/>
    <w:rsid w:val="00960C58"/>
    <w:rsid w:val="00963507"/>
    <w:rsid w:val="0096379A"/>
    <w:rsid w:val="00963AC1"/>
    <w:rsid w:val="009640F2"/>
    <w:rsid w:val="00966754"/>
    <w:rsid w:val="00966988"/>
    <w:rsid w:val="0096734E"/>
    <w:rsid w:val="00970CD9"/>
    <w:rsid w:val="00972210"/>
    <w:rsid w:val="009756B6"/>
    <w:rsid w:val="009769E6"/>
    <w:rsid w:val="00976ACE"/>
    <w:rsid w:val="00976BF2"/>
    <w:rsid w:val="00976FB4"/>
    <w:rsid w:val="00980B90"/>
    <w:rsid w:val="00980C02"/>
    <w:rsid w:val="009831CD"/>
    <w:rsid w:val="009835A7"/>
    <w:rsid w:val="00985A66"/>
    <w:rsid w:val="00985D3F"/>
    <w:rsid w:val="00985E56"/>
    <w:rsid w:val="00985E96"/>
    <w:rsid w:val="00987061"/>
    <w:rsid w:val="00990030"/>
    <w:rsid w:val="0099086A"/>
    <w:rsid w:val="00991E03"/>
    <w:rsid w:val="00993353"/>
    <w:rsid w:val="0099408F"/>
    <w:rsid w:val="00994495"/>
    <w:rsid w:val="00995DDA"/>
    <w:rsid w:val="0099719B"/>
    <w:rsid w:val="009976C9"/>
    <w:rsid w:val="009A1392"/>
    <w:rsid w:val="009A1C84"/>
    <w:rsid w:val="009A1E1F"/>
    <w:rsid w:val="009A2A07"/>
    <w:rsid w:val="009A36F4"/>
    <w:rsid w:val="009A37CC"/>
    <w:rsid w:val="009A462A"/>
    <w:rsid w:val="009A46F5"/>
    <w:rsid w:val="009A555F"/>
    <w:rsid w:val="009A6B93"/>
    <w:rsid w:val="009A747A"/>
    <w:rsid w:val="009B0E16"/>
    <w:rsid w:val="009B1E21"/>
    <w:rsid w:val="009B25E4"/>
    <w:rsid w:val="009B282E"/>
    <w:rsid w:val="009B3205"/>
    <w:rsid w:val="009B44A6"/>
    <w:rsid w:val="009B5F5E"/>
    <w:rsid w:val="009B693E"/>
    <w:rsid w:val="009B73BF"/>
    <w:rsid w:val="009C1CE7"/>
    <w:rsid w:val="009C1D44"/>
    <w:rsid w:val="009C2107"/>
    <w:rsid w:val="009C2660"/>
    <w:rsid w:val="009C2914"/>
    <w:rsid w:val="009C2D54"/>
    <w:rsid w:val="009C4314"/>
    <w:rsid w:val="009C56F9"/>
    <w:rsid w:val="009C7396"/>
    <w:rsid w:val="009C784B"/>
    <w:rsid w:val="009C7A0B"/>
    <w:rsid w:val="009C7B7E"/>
    <w:rsid w:val="009D004B"/>
    <w:rsid w:val="009D0185"/>
    <w:rsid w:val="009D0C3F"/>
    <w:rsid w:val="009D661B"/>
    <w:rsid w:val="009D6A02"/>
    <w:rsid w:val="009D6C69"/>
    <w:rsid w:val="009D70B3"/>
    <w:rsid w:val="009E027E"/>
    <w:rsid w:val="009E051F"/>
    <w:rsid w:val="009E0577"/>
    <w:rsid w:val="009E057C"/>
    <w:rsid w:val="009E0FE4"/>
    <w:rsid w:val="009E1621"/>
    <w:rsid w:val="009E19D3"/>
    <w:rsid w:val="009E1CE0"/>
    <w:rsid w:val="009E1D7A"/>
    <w:rsid w:val="009E1E3C"/>
    <w:rsid w:val="009E23E2"/>
    <w:rsid w:val="009E2C9F"/>
    <w:rsid w:val="009E2DA9"/>
    <w:rsid w:val="009E4726"/>
    <w:rsid w:val="009E483E"/>
    <w:rsid w:val="009E4FE1"/>
    <w:rsid w:val="009E6CA3"/>
    <w:rsid w:val="009F042F"/>
    <w:rsid w:val="009F0C0D"/>
    <w:rsid w:val="009F2E49"/>
    <w:rsid w:val="009F390D"/>
    <w:rsid w:val="009F3B5F"/>
    <w:rsid w:val="009F44E2"/>
    <w:rsid w:val="009F4FE7"/>
    <w:rsid w:val="009F5AFB"/>
    <w:rsid w:val="009F66B6"/>
    <w:rsid w:val="009F6AB6"/>
    <w:rsid w:val="009F6B8F"/>
    <w:rsid w:val="00A01702"/>
    <w:rsid w:val="00A03102"/>
    <w:rsid w:val="00A042FF"/>
    <w:rsid w:val="00A10AD9"/>
    <w:rsid w:val="00A10EA2"/>
    <w:rsid w:val="00A149D3"/>
    <w:rsid w:val="00A14C0E"/>
    <w:rsid w:val="00A14E48"/>
    <w:rsid w:val="00A15CF4"/>
    <w:rsid w:val="00A16A00"/>
    <w:rsid w:val="00A16DE1"/>
    <w:rsid w:val="00A17A58"/>
    <w:rsid w:val="00A2168C"/>
    <w:rsid w:val="00A2271D"/>
    <w:rsid w:val="00A24419"/>
    <w:rsid w:val="00A252DB"/>
    <w:rsid w:val="00A254C7"/>
    <w:rsid w:val="00A26BDA"/>
    <w:rsid w:val="00A2741A"/>
    <w:rsid w:val="00A30EE2"/>
    <w:rsid w:val="00A319E8"/>
    <w:rsid w:val="00A32486"/>
    <w:rsid w:val="00A331FE"/>
    <w:rsid w:val="00A3473E"/>
    <w:rsid w:val="00A34C90"/>
    <w:rsid w:val="00A35098"/>
    <w:rsid w:val="00A357F6"/>
    <w:rsid w:val="00A367F4"/>
    <w:rsid w:val="00A368F1"/>
    <w:rsid w:val="00A36B91"/>
    <w:rsid w:val="00A36E8A"/>
    <w:rsid w:val="00A3717A"/>
    <w:rsid w:val="00A40A02"/>
    <w:rsid w:val="00A40B42"/>
    <w:rsid w:val="00A41468"/>
    <w:rsid w:val="00A418E1"/>
    <w:rsid w:val="00A418E6"/>
    <w:rsid w:val="00A42948"/>
    <w:rsid w:val="00A42D9B"/>
    <w:rsid w:val="00A430F0"/>
    <w:rsid w:val="00A4599A"/>
    <w:rsid w:val="00A4663A"/>
    <w:rsid w:val="00A46882"/>
    <w:rsid w:val="00A46BE7"/>
    <w:rsid w:val="00A517C4"/>
    <w:rsid w:val="00A52C1B"/>
    <w:rsid w:val="00A541A8"/>
    <w:rsid w:val="00A55C25"/>
    <w:rsid w:val="00A5645E"/>
    <w:rsid w:val="00A57024"/>
    <w:rsid w:val="00A574FC"/>
    <w:rsid w:val="00A60416"/>
    <w:rsid w:val="00A60511"/>
    <w:rsid w:val="00A64E7F"/>
    <w:rsid w:val="00A6533E"/>
    <w:rsid w:val="00A66F2A"/>
    <w:rsid w:val="00A66FDD"/>
    <w:rsid w:val="00A67604"/>
    <w:rsid w:val="00A70AEA"/>
    <w:rsid w:val="00A716CA"/>
    <w:rsid w:val="00A71857"/>
    <w:rsid w:val="00A72C50"/>
    <w:rsid w:val="00A73336"/>
    <w:rsid w:val="00A736AB"/>
    <w:rsid w:val="00A7473B"/>
    <w:rsid w:val="00A75FCD"/>
    <w:rsid w:val="00A82120"/>
    <w:rsid w:val="00A82C5E"/>
    <w:rsid w:val="00A84842"/>
    <w:rsid w:val="00A85A3F"/>
    <w:rsid w:val="00A863AE"/>
    <w:rsid w:val="00A866F3"/>
    <w:rsid w:val="00A86BAA"/>
    <w:rsid w:val="00A86C4A"/>
    <w:rsid w:val="00A87AE1"/>
    <w:rsid w:val="00A90421"/>
    <w:rsid w:val="00A910B9"/>
    <w:rsid w:val="00A92951"/>
    <w:rsid w:val="00A92C79"/>
    <w:rsid w:val="00A939E1"/>
    <w:rsid w:val="00A939E2"/>
    <w:rsid w:val="00A94831"/>
    <w:rsid w:val="00A94BEB"/>
    <w:rsid w:val="00A94E88"/>
    <w:rsid w:val="00A954B2"/>
    <w:rsid w:val="00A9767B"/>
    <w:rsid w:val="00AA2B40"/>
    <w:rsid w:val="00AA2DDD"/>
    <w:rsid w:val="00AA36F2"/>
    <w:rsid w:val="00AA3A8E"/>
    <w:rsid w:val="00AA753E"/>
    <w:rsid w:val="00AB301E"/>
    <w:rsid w:val="00AB4295"/>
    <w:rsid w:val="00AB4E51"/>
    <w:rsid w:val="00AB5607"/>
    <w:rsid w:val="00AB688A"/>
    <w:rsid w:val="00AB79DC"/>
    <w:rsid w:val="00AC02C3"/>
    <w:rsid w:val="00AC07BB"/>
    <w:rsid w:val="00AC0AE0"/>
    <w:rsid w:val="00AC1349"/>
    <w:rsid w:val="00AC216F"/>
    <w:rsid w:val="00AC2985"/>
    <w:rsid w:val="00AC3699"/>
    <w:rsid w:val="00AC5723"/>
    <w:rsid w:val="00AC625C"/>
    <w:rsid w:val="00AD02B0"/>
    <w:rsid w:val="00AD0499"/>
    <w:rsid w:val="00AD095E"/>
    <w:rsid w:val="00AD11C2"/>
    <w:rsid w:val="00AD1840"/>
    <w:rsid w:val="00AD4558"/>
    <w:rsid w:val="00AD5CB3"/>
    <w:rsid w:val="00AD7A90"/>
    <w:rsid w:val="00AE0440"/>
    <w:rsid w:val="00AE21E1"/>
    <w:rsid w:val="00AE29AA"/>
    <w:rsid w:val="00AE57BB"/>
    <w:rsid w:val="00AE5CCE"/>
    <w:rsid w:val="00AE61E9"/>
    <w:rsid w:val="00AE6B99"/>
    <w:rsid w:val="00AE6CE9"/>
    <w:rsid w:val="00AF019E"/>
    <w:rsid w:val="00AF0BFD"/>
    <w:rsid w:val="00AF19DA"/>
    <w:rsid w:val="00AF223E"/>
    <w:rsid w:val="00AF3539"/>
    <w:rsid w:val="00AF4180"/>
    <w:rsid w:val="00AF4A8C"/>
    <w:rsid w:val="00AF500F"/>
    <w:rsid w:val="00AF5098"/>
    <w:rsid w:val="00AF58EE"/>
    <w:rsid w:val="00AF6324"/>
    <w:rsid w:val="00AF66D6"/>
    <w:rsid w:val="00AF7663"/>
    <w:rsid w:val="00B0122B"/>
    <w:rsid w:val="00B01D9A"/>
    <w:rsid w:val="00B01EC2"/>
    <w:rsid w:val="00B04ED0"/>
    <w:rsid w:val="00B06255"/>
    <w:rsid w:val="00B06379"/>
    <w:rsid w:val="00B07E56"/>
    <w:rsid w:val="00B10043"/>
    <w:rsid w:val="00B11F74"/>
    <w:rsid w:val="00B12A0E"/>
    <w:rsid w:val="00B134A7"/>
    <w:rsid w:val="00B1462E"/>
    <w:rsid w:val="00B15A95"/>
    <w:rsid w:val="00B1672D"/>
    <w:rsid w:val="00B16A58"/>
    <w:rsid w:val="00B16BBF"/>
    <w:rsid w:val="00B1769E"/>
    <w:rsid w:val="00B17AE1"/>
    <w:rsid w:val="00B21525"/>
    <w:rsid w:val="00B21539"/>
    <w:rsid w:val="00B21541"/>
    <w:rsid w:val="00B218E3"/>
    <w:rsid w:val="00B24245"/>
    <w:rsid w:val="00B24CCE"/>
    <w:rsid w:val="00B24FCE"/>
    <w:rsid w:val="00B253D0"/>
    <w:rsid w:val="00B26E49"/>
    <w:rsid w:val="00B27054"/>
    <w:rsid w:val="00B27C6C"/>
    <w:rsid w:val="00B30355"/>
    <w:rsid w:val="00B303C4"/>
    <w:rsid w:val="00B30CE0"/>
    <w:rsid w:val="00B313E2"/>
    <w:rsid w:val="00B32DE1"/>
    <w:rsid w:val="00B34A13"/>
    <w:rsid w:val="00B34A1F"/>
    <w:rsid w:val="00B36ABD"/>
    <w:rsid w:val="00B36CD6"/>
    <w:rsid w:val="00B37533"/>
    <w:rsid w:val="00B406FD"/>
    <w:rsid w:val="00B40D0E"/>
    <w:rsid w:val="00B41A07"/>
    <w:rsid w:val="00B42493"/>
    <w:rsid w:val="00B434C2"/>
    <w:rsid w:val="00B43579"/>
    <w:rsid w:val="00B4402D"/>
    <w:rsid w:val="00B440AD"/>
    <w:rsid w:val="00B4412D"/>
    <w:rsid w:val="00B44F2B"/>
    <w:rsid w:val="00B4539B"/>
    <w:rsid w:val="00B460B6"/>
    <w:rsid w:val="00B47C12"/>
    <w:rsid w:val="00B52AB5"/>
    <w:rsid w:val="00B5431E"/>
    <w:rsid w:val="00B548D7"/>
    <w:rsid w:val="00B54B64"/>
    <w:rsid w:val="00B54F14"/>
    <w:rsid w:val="00B55B90"/>
    <w:rsid w:val="00B56BC0"/>
    <w:rsid w:val="00B60346"/>
    <w:rsid w:val="00B61EE4"/>
    <w:rsid w:val="00B6237C"/>
    <w:rsid w:val="00B6505B"/>
    <w:rsid w:val="00B67AA4"/>
    <w:rsid w:val="00B70764"/>
    <w:rsid w:val="00B708E1"/>
    <w:rsid w:val="00B70B00"/>
    <w:rsid w:val="00B70C34"/>
    <w:rsid w:val="00B7165C"/>
    <w:rsid w:val="00B71B10"/>
    <w:rsid w:val="00B728D6"/>
    <w:rsid w:val="00B73182"/>
    <w:rsid w:val="00B731BB"/>
    <w:rsid w:val="00B73F2C"/>
    <w:rsid w:val="00B741BA"/>
    <w:rsid w:val="00B76788"/>
    <w:rsid w:val="00B76F3A"/>
    <w:rsid w:val="00B77A5A"/>
    <w:rsid w:val="00B80F60"/>
    <w:rsid w:val="00B81018"/>
    <w:rsid w:val="00B81386"/>
    <w:rsid w:val="00B831FA"/>
    <w:rsid w:val="00B83BFF"/>
    <w:rsid w:val="00B83FFA"/>
    <w:rsid w:val="00B90930"/>
    <w:rsid w:val="00B91228"/>
    <w:rsid w:val="00B9201B"/>
    <w:rsid w:val="00B923BB"/>
    <w:rsid w:val="00B92AF3"/>
    <w:rsid w:val="00B93CCE"/>
    <w:rsid w:val="00B94C57"/>
    <w:rsid w:val="00B951EF"/>
    <w:rsid w:val="00B95237"/>
    <w:rsid w:val="00B95430"/>
    <w:rsid w:val="00B96F2C"/>
    <w:rsid w:val="00B9753B"/>
    <w:rsid w:val="00BA092D"/>
    <w:rsid w:val="00BA46CF"/>
    <w:rsid w:val="00BA4B55"/>
    <w:rsid w:val="00BA529C"/>
    <w:rsid w:val="00BA5DBA"/>
    <w:rsid w:val="00BA75FD"/>
    <w:rsid w:val="00BA7C8D"/>
    <w:rsid w:val="00BB0158"/>
    <w:rsid w:val="00BB02C5"/>
    <w:rsid w:val="00BB0AA4"/>
    <w:rsid w:val="00BB100F"/>
    <w:rsid w:val="00BB14C4"/>
    <w:rsid w:val="00BB1AAA"/>
    <w:rsid w:val="00BB3462"/>
    <w:rsid w:val="00BB4F3D"/>
    <w:rsid w:val="00BB60C1"/>
    <w:rsid w:val="00BB620D"/>
    <w:rsid w:val="00BB64A1"/>
    <w:rsid w:val="00BB6AE3"/>
    <w:rsid w:val="00BB6B0A"/>
    <w:rsid w:val="00BB6EF6"/>
    <w:rsid w:val="00BC1512"/>
    <w:rsid w:val="00BC1978"/>
    <w:rsid w:val="00BC25A5"/>
    <w:rsid w:val="00BC2611"/>
    <w:rsid w:val="00BC388E"/>
    <w:rsid w:val="00BC3FB6"/>
    <w:rsid w:val="00BC536F"/>
    <w:rsid w:val="00BC571A"/>
    <w:rsid w:val="00BC59CB"/>
    <w:rsid w:val="00BC6C61"/>
    <w:rsid w:val="00BC6E6C"/>
    <w:rsid w:val="00BC71C3"/>
    <w:rsid w:val="00BD03A8"/>
    <w:rsid w:val="00BD0E80"/>
    <w:rsid w:val="00BD1A54"/>
    <w:rsid w:val="00BD1B82"/>
    <w:rsid w:val="00BD2227"/>
    <w:rsid w:val="00BD2405"/>
    <w:rsid w:val="00BD2BCF"/>
    <w:rsid w:val="00BD31C3"/>
    <w:rsid w:val="00BD40BC"/>
    <w:rsid w:val="00BD5589"/>
    <w:rsid w:val="00BD5DDD"/>
    <w:rsid w:val="00BD736D"/>
    <w:rsid w:val="00BD7BF8"/>
    <w:rsid w:val="00BE10B0"/>
    <w:rsid w:val="00BE1156"/>
    <w:rsid w:val="00BE1E0B"/>
    <w:rsid w:val="00BE2DA4"/>
    <w:rsid w:val="00BE319A"/>
    <w:rsid w:val="00BE3629"/>
    <w:rsid w:val="00BE3852"/>
    <w:rsid w:val="00BE3D37"/>
    <w:rsid w:val="00BE4628"/>
    <w:rsid w:val="00BE46FA"/>
    <w:rsid w:val="00BE52EF"/>
    <w:rsid w:val="00BE5431"/>
    <w:rsid w:val="00BE562E"/>
    <w:rsid w:val="00BE6078"/>
    <w:rsid w:val="00BE63D3"/>
    <w:rsid w:val="00BE6F3E"/>
    <w:rsid w:val="00BE7783"/>
    <w:rsid w:val="00BF0790"/>
    <w:rsid w:val="00BF0C29"/>
    <w:rsid w:val="00BF1C32"/>
    <w:rsid w:val="00BF26BE"/>
    <w:rsid w:val="00BF3C3C"/>
    <w:rsid w:val="00BF5B6D"/>
    <w:rsid w:val="00BF5BC6"/>
    <w:rsid w:val="00BF6D70"/>
    <w:rsid w:val="00C00444"/>
    <w:rsid w:val="00C00BC2"/>
    <w:rsid w:val="00C01092"/>
    <w:rsid w:val="00C0163C"/>
    <w:rsid w:val="00C01E1D"/>
    <w:rsid w:val="00C04BA0"/>
    <w:rsid w:val="00C05291"/>
    <w:rsid w:val="00C05394"/>
    <w:rsid w:val="00C05DBB"/>
    <w:rsid w:val="00C05DC7"/>
    <w:rsid w:val="00C102EF"/>
    <w:rsid w:val="00C10832"/>
    <w:rsid w:val="00C13232"/>
    <w:rsid w:val="00C14F08"/>
    <w:rsid w:val="00C14F8C"/>
    <w:rsid w:val="00C153DC"/>
    <w:rsid w:val="00C15BE6"/>
    <w:rsid w:val="00C15D53"/>
    <w:rsid w:val="00C16394"/>
    <w:rsid w:val="00C16925"/>
    <w:rsid w:val="00C17BE8"/>
    <w:rsid w:val="00C210C5"/>
    <w:rsid w:val="00C21829"/>
    <w:rsid w:val="00C2326A"/>
    <w:rsid w:val="00C25552"/>
    <w:rsid w:val="00C25E79"/>
    <w:rsid w:val="00C30505"/>
    <w:rsid w:val="00C3251C"/>
    <w:rsid w:val="00C3273D"/>
    <w:rsid w:val="00C32E0E"/>
    <w:rsid w:val="00C346F3"/>
    <w:rsid w:val="00C36DA4"/>
    <w:rsid w:val="00C378B0"/>
    <w:rsid w:val="00C37A26"/>
    <w:rsid w:val="00C37FB2"/>
    <w:rsid w:val="00C40E6E"/>
    <w:rsid w:val="00C42066"/>
    <w:rsid w:val="00C43C95"/>
    <w:rsid w:val="00C43E46"/>
    <w:rsid w:val="00C44B5C"/>
    <w:rsid w:val="00C45FC7"/>
    <w:rsid w:val="00C50400"/>
    <w:rsid w:val="00C517E9"/>
    <w:rsid w:val="00C52519"/>
    <w:rsid w:val="00C52956"/>
    <w:rsid w:val="00C532FE"/>
    <w:rsid w:val="00C53442"/>
    <w:rsid w:val="00C53633"/>
    <w:rsid w:val="00C564C4"/>
    <w:rsid w:val="00C60906"/>
    <w:rsid w:val="00C60C25"/>
    <w:rsid w:val="00C62524"/>
    <w:rsid w:val="00C65EB6"/>
    <w:rsid w:val="00C66BCF"/>
    <w:rsid w:val="00C67534"/>
    <w:rsid w:val="00C726A4"/>
    <w:rsid w:val="00C72C20"/>
    <w:rsid w:val="00C73BA6"/>
    <w:rsid w:val="00C7412D"/>
    <w:rsid w:val="00C74C6C"/>
    <w:rsid w:val="00C7652F"/>
    <w:rsid w:val="00C8089C"/>
    <w:rsid w:val="00C80E18"/>
    <w:rsid w:val="00C812C9"/>
    <w:rsid w:val="00C82310"/>
    <w:rsid w:val="00C8286E"/>
    <w:rsid w:val="00C82D72"/>
    <w:rsid w:val="00C82F72"/>
    <w:rsid w:val="00C86183"/>
    <w:rsid w:val="00C935EB"/>
    <w:rsid w:val="00C93D88"/>
    <w:rsid w:val="00C94781"/>
    <w:rsid w:val="00C953AC"/>
    <w:rsid w:val="00C9562E"/>
    <w:rsid w:val="00C96E30"/>
    <w:rsid w:val="00C9708D"/>
    <w:rsid w:val="00C970DB"/>
    <w:rsid w:val="00C97378"/>
    <w:rsid w:val="00CA0189"/>
    <w:rsid w:val="00CA0839"/>
    <w:rsid w:val="00CA0F0C"/>
    <w:rsid w:val="00CA1B56"/>
    <w:rsid w:val="00CA205B"/>
    <w:rsid w:val="00CA32D4"/>
    <w:rsid w:val="00CA5E82"/>
    <w:rsid w:val="00CA6DFC"/>
    <w:rsid w:val="00CA758B"/>
    <w:rsid w:val="00CB023A"/>
    <w:rsid w:val="00CB11EA"/>
    <w:rsid w:val="00CB433D"/>
    <w:rsid w:val="00CB48C3"/>
    <w:rsid w:val="00CB56BD"/>
    <w:rsid w:val="00CB6691"/>
    <w:rsid w:val="00CC3A30"/>
    <w:rsid w:val="00CC3CAB"/>
    <w:rsid w:val="00CC42D0"/>
    <w:rsid w:val="00CC4AF1"/>
    <w:rsid w:val="00CC74C2"/>
    <w:rsid w:val="00CD3045"/>
    <w:rsid w:val="00CD3B98"/>
    <w:rsid w:val="00CD446F"/>
    <w:rsid w:val="00CD6E49"/>
    <w:rsid w:val="00CD6EBC"/>
    <w:rsid w:val="00CD74FE"/>
    <w:rsid w:val="00CD762C"/>
    <w:rsid w:val="00CE05CE"/>
    <w:rsid w:val="00CE3E3C"/>
    <w:rsid w:val="00CE4A26"/>
    <w:rsid w:val="00CE5D08"/>
    <w:rsid w:val="00CE63CD"/>
    <w:rsid w:val="00CF06D7"/>
    <w:rsid w:val="00CF3006"/>
    <w:rsid w:val="00CF3B03"/>
    <w:rsid w:val="00CF40A8"/>
    <w:rsid w:val="00CF415C"/>
    <w:rsid w:val="00CF4907"/>
    <w:rsid w:val="00CF5F80"/>
    <w:rsid w:val="00CF6200"/>
    <w:rsid w:val="00CF72BC"/>
    <w:rsid w:val="00CF7884"/>
    <w:rsid w:val="00CF7C6C"/>
    <w:rsid w:val="00D000E7"/>
    <w:rsid w:val="00D00253"/>
    <w:rsid w:val="00D02174"/>
    <w:rsid w:val="00D0341B"/>
    <w:rsid w:val="00D04C62"/>
    <w:rsid w:val="00D05636"/>
    <w:rsid w:val="00D05B7C"/>
    <w:rsid w:val="00D07B75"/>
    <w:rsid w:val="00D104EF"/>
    <w:rsid w:val="00D11567"/>
    <w:rsid w:val="00D13DA2"/>
    <w:rsid w:val="00D13FD8"/>
    <w:rsid w:val="00D1435E"/>
    <w:rsid w:val="00D149E4"/>
    <w:rsid w:val="00D14B64"/>
    <w:rsid w:val="00D14D3C"/>
    <w:rsid w:val="00D14D41"/>
    <w:rsid w:val="00D15EDF"/>
    <w:rsid w:val="00D16402"/>
    <w:rsid w:val="00D16D75"/>
    <w:rsid w:val="00D176FC"/>
    <w:rsid w:val="00D179E1"/>
    <w:rsid w:val="00D20DCA"/>
    <w:rsid w:val="00D20E95"/>
    <w:rsid w:val="00D20F44"/>
    <w:rsid w:val="00D218FE"/>
    <w:rsid w:val="00D2209F"/>
    <w:rsid w:val="00D227B3"/>
    <w:rsid w:val="00D23E0A"/>
    <w:rsid w:val="00D24F81"/>
    <w:rsid w:val="00D25248"/>
    <w:rsid w:val="00D26D58"/>
    <w:rsid w:val="00D3003E"/>
    <w:rsid w:val="00D3046C"/>
    <w:rsid w:val="00D32503"/>
    <w:rsid w:val="00D328B8"/>
    <w:rsid w:val="00D330DC"/>
    <w:rsid w:val="00D35819"/>
    <w:rsid w:val="00D36106"/>
    <w:rsid w:val="00D41BB9"/>
    <w:rsid w:val="00D42EBB"/>
    <w:rsid w:val="00D445E3"/>
    <w:rsid w:val="00D4487E"/>
    <w:rsid w:val="00D450D7"/>
    <w:rsid w:val="00D455CF"/>
    <w:rsid w:val="00D46229"/>
    <w:rsid w:val="00D467EB"/>
    <w:rsid w:val="00D46E93"/>
    <w:rsid w:val="00D47B26"/>
    <w:rsid w:val="00D50F51"/>
    <w:rsid w:val="00D51469"/>
    <w:rsid w:val="00D51B1D"/>
    <w:rsid w:val="00D522CB"/>
    <w:rsid w:val="00D54F8C"/>
    <w:rsid w:val="00D559D5"/>
    <w:rsid w:val="00D56790"/>
    <w:rsid w:val="00D567B1"/>
    <w:rsid w:val="00D56946"/>
    <w:rsid w:val="00D56E9C"/>
    <w:rsid w:val="00D56F4B"/>
    <w:rsid w:val="00D601DA"/>
    <w:rsid w:val="00D62A57"/>
    <w:rsid w:val="00D6627B"/>
    <w:rsid w:val="00D66492"/>
    <w:rsid w:val="00D710DB"/>
    <w:rsid w:val="00D718D5"/>
    <w:rsid w:val="00D7232E"/>
    <w:rsid w:val="00D72F5D"/>
    <w:rsid w:val="00D74059"/>
    <w:rsid w:val="00D753F8"/>
    <w:rsid w:val="00D77324"/>
    <w:rsid w:val="00D80F91"/>
    <w:rsid w:val="00D8205A"/>
    <w:rsid w:val="00D82526"/>
    <w:rsid w:val="00D85DAC"/>
    <w:rsid w:val="00D90862"/>
    <w:rsid w:val="00D908A0"/>
    <w:rsid w:val="00D9177F"/>
    <w:rsid w:val="00D91A98"/>
    <w:rsid w:val="00D921DC"/>
    <w:rsid w:val="00D92B6F"/>
    <w:rsid w:val="00D92E84"/>
    <w:rsid w:val="00D946C0"/>
    <w:rsid w:val="00D953A3"/>
    <w:rsid w:val="00D977E2"/>
    <w:rsid w:val="00DA07F9"/>
    <w:rsid w:val="00DA0E84"/>
    <w:rsid w:val="00DA0FF9"/>
    <w:rsid w:val="00DA1A8B"/>
    <w:rsid w:val="00DA25D4"/>
    <w:rsid w:val="00DA28E5"/>
    <w:rsid w:val="00DA305C"/>
    <w:rsid w:val="00DA7BA5"/>
    <w:rsid w:val="00DB0A30"/>
    <w:rsid w:val="00DB14C3"/>
    <w:rsid w:val="00DB2230"/>
    <w:rsid w:val="00DB3784"/>
    <w:rsid w:val="00DB3D42"/>
    <w:rsid w:val="00DB4A5B"/>
    <w:rsid w:val="00DB5CCE"/>
    <w:rsid w:val="00DB605F"/>
    <w:rsid w:val="00DB696E"/>
    <w:rsid w:val="00DB6F24"/>
    <w:rsid w:val="00DB6F2C"/>
    <w:rsid w:val="00DC1931"/>
    <w:rsid w:val="00DC29CB"/>
    <w:rsid w:val="00DC2D8D"/>
    <w:rsid w:val="00DC530D"/>
    <w:rsid w:val="00DC54B0"/>
    <w:rsid w:val="00DC55B2"/>
    <w:rsid w:val="00DC62E1"/>
    <w:rsid w:val="00DC69CE"/>
    <w:rsid w:val="00DC6FA1"/>
    <w:rsid w:val="00DC701A"/>
    <w:rsid w:val="00DC7AC2"/>
    <w:rsid w:val="00DD241E"/>
    <w:rsid w:val="00DD291B"/>
    <w:rsid w:val="00DD3383"/>
    <w:rsid w:val="00DD5184"/>
    <w:rsid w:val="00DD57FD"/>
    <w:rsid w:val="00DD63B2"/>
    <w:rsid w:val="00DD693E"/>
    <w:rsid w:val="00DD7413"/>
    <w:rsid w:val="00DD79BB"/>
    <w:rsid w:val="00DD7B14"/>
    <w:rsid w:val="00DE0C4D"/>
    <w:rsid w:val="00DE2E4A"/>
    <w:rsid w:val="00DE3704"/>
    <w:rsid w:val="00DE37EE"/>
    <w:rsid w:val="00DE4670"/>
    <w:rsid w:val="00DE4DA0"/>
    <w:rsid w:val="00DE504F"/>
    <w:rsid w:val="00DE5920"/>
    <w:rsid w:val="00DE718A"/>
    <w:rsid w:val="00DF114C"/>
    <w:rsid w:val="00DF258E"/>
    <w:rsid w:val="00DF2613"/>
    <w:rsid w:val="00DF3654"/>
    <w:rsid w:val="00DF4D4F"/>
    <w:rsid w:val="00DF59BA"/>
    <w:rsid w:val="00DF5A8A"/>
    <w:rsid w:val="00DF5E90"/>
    <w:rsid w:val="00DF6139"/>
    <w:rsid w:val="00DF6155"/>
    <w:rsid w:val="00DF6BFB"/>
    <w:rsid w:val="00DF7489"/>
    <w:rsid w:val="00DF7A04"/>
    <w:rsid w:val="00E03435"/>
    <w:rsid w:val="00E03EB5"/>
    <w:rsid w:val="00E05AAF"/>
    <w:rsid w:val="00E06AA9"/>
    <w:rsid w:val="00E06D1B"/>
    <w:rsid w:val="00E10A93"/>
    <w:rsid w:val="00E11862"/>
    <w:rsid w:val="00E118B5"/>
    <w:rsid w:val="00E12AD5"/>
    <w:rsid w:val="00E12B10"/>
    <w:rsid w:val="00E1322C"/>
    <w:rsid w:val="00E13A35"/>
    <w:rsid w:val="00E14797"/>
    <w:rsid w:val="00E148E5"/>
    <w:rsid w:val="00E15278"/>
    <w:rsid w:val="00E153AF"/>
    <w:rsid w:val="00E15477"/>
    <w:rsid w:val="00E155CC"/>
    <w:rsid w:val="00E16127"/>
    <w:rsid w:val="00E16AFA"/>
    <w:rsid w:val="00E16E33"/>
    <w:rsid w:val="00E201A3"/>
    <w:rsid w:val="00E2098F"/>
    <w:rsid w:val="00E211E2"/>
    <w:rsid w:val="00E21663"/>
    <w:rsid w:val="00E21B3F"/>
    <w:rsid w:val="00E227D7"/>
    <w:rsid w:val="00E232AE"/>
    <w:rsid w:val="00E23BE5"/>
    <w:rsid w:val="00E23E17"/>
    <w:rsid w:val="00E274A9"/>
    <w:rsid w:val="00E31489"/>
    <w:rsid w:val="00E31DAF"/>
    <w:rsid w:val="00E3435E"/>
    <w:rsid w:val="00E35B24"/>
    <w:rsid w:val="00E3622A"/>
    <w:rsid w:val="00E364CA"/>
    <w:rsid w:val="00E37A8E"/>
    <w:rsid w:val="00E405B6"/>
    <w:rsid w:val="00E4098C"/>
    <w:rsid w:val="00E40C28"/>
    <w:rsid w:val="00E40CAB"/>
    <w:rsid w:val="00E40D51"/>
    <w:rsid w:val="00E40F34"/>
    <w:rsid w:val="00E41E79"/>
    <w:rsid w:val="00E43241"/>
    <w:rsid w:val="00E43571"/>
    <w:rsid w:val="00E43AB0"/>
    <w:rsid w:val="00E44F1B"/>
    <w:rsid w:val="00E4581F"/>
    <w:rsid w:val="00E46ABC"/>
    <w:rsid w:val="00E50912"/>
    <w:rsid w:val="00E5134E"/>
    <w:rsid w:val="00E52449"/>
    <w:rsid w:val="00E524A1"/>
    <w:rsid w:val="00E529EB"/>
    <w:rsid w:val="00E5322C"/>
    <w:rsid w:val="00E54357"/>
    <w:rsid w:val="00E54B43"/>
    <w:rsid w:val="00E54C94"/>
    <w:rsid w:val="00E54CDC"/>
    <w:rsid w:val="00E551B0"/>
    <w:rsid w:val="00E55C8F"/>
    <w:rsid w:val="00E55F52"/>
    <w:rsid w:val="00E55FF3"/>
    <w:rsid w:val="00E56C86"/>
    <w:rsid w:val="00E572C4"/>
    <w:rsid w:val="00E6027A"/>
    <w:rsid w:val="00E614D2"/>
    <w:rsid w:val="00E616FF"/>
    <w:rsid w:val="00E61B87"/>
    <w:rsid w:val="00E61D04"/>
    <w:rsid w:val="00E65EC0"/>
    <w:rsid w:val="00E6692E"/>
    <w:rsid w:val="00E6702D"/>
    <w:rsid w:val="00E7027E"/>
    <w:rsid w:val="00E711CD"/>
    <w:rsid w:val="00E71C14"/>
    <w:rsid w:val="00E720CC"/>
    <w:rsid w:val="00E72857"/>
    <w:rsid w:val="00E72C45"/>
    <w:rsid w:val="00E72DB9"/>
    <w:rsid w:val="00E745C0"/>
    <w:rsid w:val="00E74651"/>
    <w:rsid w:val="00E756E0"/>
    <w:rsid w:val="00E7580F"/>
    <w:rsid w:val="00E7593E"/>
    <w:rsid w:val="00E770CC"/>
    <w:rsid w:val="00E80E9F"/>
    <w:rsid w:val="00E812B4"/>
    <w:rsid w:val="00E830F6"/>
    <w:rsid w:val="00E84484"/>
    <w:rsid w:val="00E85720"/>
    <w:rsid w:val="00E86B4D"/>
    <w:rsid w:val="00E87A0F"/>
    <w:rsid w:val="00E87BE8"/>
    <w:rsid w:val="00E918C2"/>
    <w:rsid w:val="00E91BDF"/>
    <w:rsid w:val="00E92714"/>
    <w:rsid w:val="00E9437E"/>
    <w:rsid w:val="00E94614"/>
    <w:rsid w:val="00E948B4"/>
    <w:rsid w:val="00E949BD"/>
    <w:rsid w:val="00E94CF4"/>
    <w:rsid w:val="00E9501E"/>
    <w:rsid w:val="00E95DAE"/>
    <w:rsid w:val="00E97C47"/>
    <w:rsid w:val="00EA143A"/>
    <w:rsid w:val="00EA1CE6"/>
    <w:rsid w:val="00EA2124"/>
    <w:rsid w:val="00EA2E36"/>
    <w:rsid w:val="00EA3FB8"/>
    <w:rsid w:val="00EA425F"/>
    <w:rsid w:val="00EA47FC"/>
    <w:rsid w:val="00EA66B7"/>
    <w:rsid w:val="00EA7C0F"/>
    <w:rsid w:val="00EB0517"/>
    <w:rsid w:val="00EB0A22"/>
    <w:rsid w:val="00EB1C9A"/>
    <w:rsid w:val="00EB26A3"/>
    <w:rsid w:val="00EB29C3"/>
    <w:rsid w:val="00EB352D"/>
    <w:rsid w:val="00EB37C0"/>
    <w:rsid w:val="00EB495E"/>
    <w:rsid w:val="00EB5678"/>
    <w:rsid w:val="00EB6370"/>
    <w:rsid w:val="00EB77BD"/>
    <w:rsid w:val="00EC1785"/>
    <w:rsid w:val="00EC362F"/>
    <w:rsid w:val="00EC3921"/>
    <w:rsid w:val="00EC41CE"/>
    <w:rsid w:val="00EC4BB2"/>
    <w:rsid w:val="00EC4C66"/>
    <w:rsid w:val="00EC751D"/>
    <w:rsid w:val="00ED129B"/>
    <w:rsid w:val="00ED23F0"/>
    <w:rsid w:val="00ED2C23"/>
    <w:rsid w:val="00ED505C"/>
    <w:rsid w:val="00ED56A1"/>
    <w:rsid w:val="00ED7B11"/>
    <w:rsid w:val="00EE01FC"/>
    <w:rsid w:val="00EE10B5"/>
    <w:rsid w:val="00EE13E2"/>
    <w:rsid w:val="00EE2226"/>
    <w:rsid w:val="00EE2336"/>
    <w:rsid w:val="00EE24E6"/>
    <w:rsid w:val="00EE3A06"/>
    <w:rsid w:val="00EE3CC4"/>
    <w:rsid w:val="00EE6071"/>
    <w:rsid w:val="00EE6BA8"/>
    <w:rsid w:val="00EE7588"/>
    <w:rsid w:val="00EF1F7F"/>
    <w:rsid w:val="00EF2F32"/>
    <w:rsid w:val="00EF3B45"/>
    <w:rsid w:val="00EF4DD4"/>
    <w:rsid w:val="00EF4FCC"/>
    <w:rsid w:val="00EF6A8B"/>
    <w:rsid w:val="00EF6D0A"/>
    <w:rsid w:val="00EF6ED5"/>
    <w:rsid w:val="00EF70F1"/>
    <w:rsid w:val="00EF78F0"/>
    <w:rsid w:val="00F015AF"/>
    <w:rsid w:val="00F0185E"/>
    <w:rsid w:val="00F01A12"/>
    <w:rsid w:val="00F02FE4"/>
    <w:rsid w:val="00F03A55"/>
    <w:rsid w:val="00F0469A"/>
    <w:rsid w:val="00F04F84"/>
    <w:rsid w:val="00F0567B"/>
    <w:rsid w:val="00F05871"/>
    <w:rsid w:val="00F060D0"/>
    <w:rsid w:val="00F071F2"/>
    <w:rsid w:val="00F07722"/>
    <w:rsid w:val="00F07D86"/>
    <w:rsid w:val="00F07E1A"/>
    <w:rsid w:val="00F07FED"/>
    <w:rsid w:val="00F10582"/>
    <w:rsid w:val="00F10C5A"/>
    <w:rsid w:val="00F10D63"/>
    <w:rsid w:val="00F12437"/>
    <w:rsid w:val="00F132B1"/>
    <w:rsid w:val="00F1515B"/>
    <w:rsid w:val="00F171E3"/>
    <w:rsid w:val="00F201AC"/>
    <w:rsid w:val="00F2158B"/>
    <w:rsid w:val="00F216D6"/>
    <w:rsid w:val="00F255E8"/>
    <w:rsid w:val="00F26BF8"/>
    <w:rsid w:val="00F275F4"/>
    <w:rsid w:val="00F27D88"/>
    <w:rsid w:val="00F27E70"/>
    <w:rsid w:val="00F311A5"/>
    <w:rsid w:val="00F32006"/>
    <w:rsid w:val="00F32436"/>
    <w:rsid w:val="00F34E07"/>
    <w:rsid w:val="00F358C9"/>
    <w:rsid w:val="00F35C28"/>
    <w:rsid w:val="00F36CA7"/>
    <w:rsid w:val="00F373EB"/>
    <w:rsid w:val="00F377EB"/>
    <w:rsid w:val="00F40114"/>
    <w:rsid w:val="00F40D14"/>
    <w:rsid w:val="00F40D4B"/>
    <w:rsid w:val="00F40D88"/>
    <w:rsid w:val="00F411E2"/>
    <w:rsid w:val="00F42350"/>
    <w:rsid w:val="00F43909"/>
    <w:rsid w:val="00F43E65"/>
    <w:rsid w:val="00F44548"/>
    <w:rsid w:val="00F463C6"/>
    <w:rsid w:val="00F4777C"/>
    <w:rsid w:val="00F50166"/>
    <w:rsid w:val="00F50728"/>
    <w:rsid w:val="00F50ED6"/>
    <w:rsid w:val="00F525E7"/>
    <w:rsid w:val="00F52ACE"/>
    <w:rsid w:val="00F52ECE"/>
    <w:rsid w:val="00F54990"/>
    <w:rsid w:val="00F550FE"/>
    <w:rsid w:val="00F5532A"/>
    <w:rsid w:val="00F554BB"/>
    <w:rsid w:val="00F554C5"/>
    <w:rsid w:val="00F55DD7"/>
    <w:rsid w:val="00F56168"/>
    <w:rsid w:val="00F579E0"/>
    <w:rsid w:val="00F62728"/>
    <w:rsid w:val="00F62FAB"/>
    <w:rsid w:val="00F64621"/>
    <w:rsid w:val="00F6472C"/>
    <w:rsid w:val="00F65717"/>
    <w:rsid w:val="00F66261"/>
    <w:rsid w:val="00F663A7"/>
    <w:rsid w:val="00F678AD"/>
    <w:rsid w:val="00F67B0E"/>
    <w:rsid w:val="00F704F7"/>
    <w:rsid w:val="00F72268"/>
    <w:rsid w:val="00F724BD"/>
    <w:rsid w:val="00F7624F"/>
    <w:rsid w:val="00F8103F"/>
    <w:rsid w:val="00F82021"/>
    <w:rsid w:val="00F82941"/>
    <w:rsid w:val="00F831D2"/>
    <w:rsid w:val="00F835F0"/>
    <w:rsid w:val="00F83A58"/>
    <w:rsid w:val="00F84A62"/>
    <w:rsid w:val="00F85799"/>
    <w:rsid w:val="00F857AF"/>
    <w:rsid w:val="00F86486"/>
    <w:rsid w:val="00F873FB"/>
    <w:rsid w:val="00F87625"/>
    <w:rsid w:val="00F92275"/>
    <w:rsid w:val="00F92360"/>
    <w:rsid w:val="00F92666"/>
    <w:rsid w:val="00F9358B"/>
    <w:rsid w:val="00F93A38"/>
    <w:rsid w:val="00F93B06"/>
    <w:rsid w:val="00F942C4"/>
    <w:rsid w:val="00F94C35"/>
    <w:rsid w:val="00F96637"/>
    <w:rsid w:val="00F9664B"/>
    <w:rsid w:val="00F966FC"/>
    <w:rsid w:val="00FA08E1"/>
    <w:rsid w:val="00FA0AB6"/>
    <w:rsid w:val="00FA0D8E"/>
    <w:rsid w:val="00FA12D4"/>
    <w:rsid w:val="00FA143D"/>
    <w:rsid w:val="00FA1458"/>
    <w:rsid w:val="00FA15CA"/>
    <w:rsid w:val="00FA1B7E"/>
    <w:rsid w:val="00FA1EFA"/>
    <w:rsid w:val="00FA2055"/>
    <w:rsid w:val="00FA3A05"/>
    <w:rsid w:val="00FA483C"/>
    <w:rsid w:val="00FA49B4"/>
    <w:rsid w:val="00FA567E"/>
    <w:rsid w:val="00FA5A69"/>
    <w:rsid w:val="00FA7621"/>
    <w:rsid w:val="00FA7C96"/>
    <w:rsid w:val="00FB06AD"/>
    <w:rsid w:val="00FB0AA1"/>
    <w:rsid w:val="00FB0BAA"/>
    <w:rsid w:val="00FB0E2C"/>
    <w:rsid w:val="00FB149F"/>
    <w:rsid w:val="00FB23CF"/>
    <w:rsid w:val="00FB2E98"/>
    <w:rsid w:val="00FB3BCB"/>
    <w:rsid w:val="00FB5974"/>
    <w:rsid w:val="00FB5F4A"/>
    <w:rsid w:val="00FB6785"/>
    <w:rsid w:val="00FB6B0D"/>
    <w:rsid w:val="00FB7267"/>
    <w:rsid w:val="00FB77D8"/>
    <w:rsid w:val="00FC0EC8"/>
    <w:rsid w:val="00FC3016"/>
    <w:rsid w:val="00FC3765"/>
    <w:rsid w:val="00FC4F2A"/>
    <w:rsid w:val="00FC51DE"/>
    <w:rsid w:val="00FC54D8"/>
    <w:rsid w:val="00FC59DE"/>
    <w:rsid w:val="00FC6450"/>
    <w:rsid w:val="00FC660F"/>
    <w:rsid w:val="00FC71E9"/>
    <w:rsid w:val="00FC7765"/>
    <w:rsid w:val="00FD03D4"/>
    <w:rsid w:val="00FD0E00"/>
    <w:rsid w:val="00FD1882"/>
    <w:rsid w:val="00FD4B09"/>
    <w:rsid w:val="00FD5780"/>
    <w:rsid w:val="00FD607F"/>
    <w:rsid w:val="00FD63E9"/>
    <w:rsid w:val="00FD6FFC"/>
    <w:rsid w:val="00FE0931"/>
    <w:rsid w:val="00FE2215"/>
    <w:rsid w:val="00FE25E1"/>
    <w:rsid w:val="00FE2701"/>
    <w:rsid w:val="00FE2C74"/>
    <w:rsid w:val="00FE4724"/>
    <w:rsid w:val="00FE4CBC"/>
    <w:rsid w:val="00FE58E7"/>
    <w:rsid w:val="00FE64E5"/>
    <w:rsid w:val="00FE6606"/>
    <w:rsid w:val="00FE6DCF"/>
    <w:rsid w:val="00FE7117"/>
    <w:rsid w:val="00FE7DA1"/>
    <w:rsid w:val="00FF04EA"/>
    <w:rsid w:val="00FF176C"/>
    <w:rsid w:val="00FF2768"/>
    <w:rsid w:val="00FF3BCB"/>
    <w:rsid w:val="00FF40AA"/>
    <w:rsid w:val="00FF528B"/>
    <w:rsid w:val="00FF5AB5"/>
    <w:rsid w:val="00FF5B0F"/>
    <w:rsid w:val="00FF6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2BCE"/>
  <w15:chartTrackingRefBased/>
  <w15:docId w15:val="{72EE8AF5-6680-45CC-AC51-48948E41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StandardWeb"/>
    <w:qFormat/>
    <w:rsid w:val="000050AB"/>
    <w:rPr>
      <w:rFonts w:eastAsia="Times New Roman" w:cs="Times New Roman"/>
      <w:szCs w:val="24"/>
    </w:rPr>
  </w:style>
  <w:style w:type="paragraph" w:styleId="berschrift1">
    <w:name w:val="heading 1"/>
    <w:basedOn w:val="Standard"/>
    <w:next w:val="Standard"/>
    <w:link w:val="berschrift1Zchn"/>
    <w:uiPriority w:val="9"/>
    <w:qFormat/>
    <w:rsid w:val="00B10043"/>
    <w:pPr>
      <w:keepNext/>
      <w:keepLines/>
      <w:spacing w:before="240"/>
      <w:jc w:val="center"/>
      <w:outlineLvl w:val="0"/>
    </w:pPr>
    <w:rPr>
      <w:rFonts w:ascii="Calibri" w:eastAsiaTheme="majorEastAsia" w:hAnsi="Calibri" w:cstheme="majorBidi"/>
      <w:b/>
      <w:sz w:val="40"/>
      <w:szCs w:val="32"/>
    </w:rPr>
  </w:style>
  <w:style w:type="paragraph" w:styleId="berschrift2">
    <w:name w:val="heading 2"/>
    <w:basedOn w:val="Standard"/>
    <w:next w:val="Standard"/>
    <w:link w:val="berschrift2Zchn"/>
    <w:uiPriority w:val="9"/>
    <w:unhideWhenUsed/>
    <w:qFormat/>
    <w:rsid w:val="007725BA"/>
    <w:pPr>
      <w:keepNext/>
      <w:keepLines/>
      <w:spacing w:before="40"/>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CC3CAB"/>
    <w:pPr>
      <w:keepNext/>
      <w:keepLines/>
      <w:spacing w:before="40"/>
      <w:outlineLvl w:val="2"/>
    </w:pPr>
    <w:rPr>
      <w:rFonts w:asciiTheme="majorHAnsi" w:eastAsiaTheme="majorEastAsia" w:hAnsiTheme="majorHAnsi" w:cstheme="majorBidi"/>
      <w:b/>
      <w:color w:val="1F3763" w:themeColor="accent1" w:themeShade="7F"/>
      <w:sz w:val="28"/>
    </w:rPr>
  </w:style>
  <w:style w:type="paragraph" w:styleId="berschrift4">
    <w:name w:val="heading 4"/>
    <w:basedOn w:val="Standard"/>
    <w:next w:val="Standard"/>
    <w:link w:val="berschrift4Zchn"/>
    <w:uiPriority w:val="9"/>
    <w:unhideWhenUsed/>
    <w:qFormat/>
    <w:rsid w:val="00B954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505E"/>
  </w:style>
  <w:style w:type="table" w:styleId="Tabellenraster">
    <w:name w:val="Table Grid"/>
    <w:basedOn w:val="NormaleTabelle"/>
    <w:uiPriority w:val="39"/>
    <w:rsid w:val="0069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10043"/>
    <w:rPr>
      <w:rFonts w:ascii="Calibri" w:eastAsiaTheme="majorEastAsia" w:hAnsi="Calibri" w:cstheme="majorBidi"/>
      <w:b/>
      <w:sz w:val="40"/>
      <w:szCs w:val="32"/>
    </w:rPr>
  </w:style>
  <w:style w:type="paragraph" w:styleId="Listenabsatz">
    <w:name w:val="List Paragraph"/>
    <w:basedOn w:val="Standard"/>
    <w:uiPriority w:val="34"/>
    <w:qFormat/>
    <w:rsid w:val="005C1884"/>
    <w:pPr>
      <w:ind w:left="720"/>
      <w:contextualSpacing/>
    </w:pPr>
  </w:style>
  <w:style w:type="character" w:customStyle="1" w:styleId="berschrift2Zchn">
    <w:name w:val="Überschrift 2 Zchn"/>
    <w:basedOn w:val="Absatz-Standardschriftart"/>
    <w:link w:val="berschrift2"/>
    <w:uiPriority w:val="9"/>
    <w:rsid w:val="007725BA"/>
    <w:rPr>
      <w:rFonts w:asciiTheme="majorHAnsi" w:eastAsiaTheme="majorEastAsia" w:hAnsiTheme="majorHAnsi" w:cstheme="majorBidi"/>
      <w:b/>
      <w:color w:val="000000" w:themeColor="text1"/>
      <w:sz w:val="28"/>
      <w:szCs w:val="26"/>
    </w:rPr>
  </w:style>
  <w:style w:type="paragraph" w:styleId="Sprechblasentext">
    <w:name w:val="Balloon Text"/>
    <w:basedOn w:val="Standard"/>
    <w:link w:val="SprechblasentextZchn"/>
    <w:uiPriority w:val="99"/>
    <w:semiHidden/>
    <w:unhideWhenUsed/>
    <w:rsid w:val="00DF6BFB"/>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DF6BFB"/>
    <w:rPr>
      <w:rFonts w:ascii="Arial" w:eastAsia="Times New Roman" w:hAnsi="Arial" w:cs="Arial"/>
      <w:sz w:val="18"/>
      <w:szCs w:val="18"/>
    </w:rPr>
  </w:style>
  <w:style w:type="paragraph" w:styleId="Kopfzeile">
    <w:name w:val="header"/>
    <w:basedOn w:val="Standard"/>
    <w:link w:val="KopfzeileZchn"/>
    <w:uiPriority w:val="99"/>
    <w:unhideWhenUsed/>
    <w:rsid w:val="00513148"/>
    <w:pPr>
      <w:tabs>
        <w:tab w:val="center" w:pos="4536"/>
        <w:tab w:val="right" w:pos="9072"/>
      </w:tabs>
    </w:pPr>
  </w:style>
  <w:style w:type="character" w:customStyle="1" w:styleId="KopfzeileZchn">
    <w:name w:val="Kopfzeile Zchn"/>
    <w:basedOn w:val="Absatz-Standardschriftart"/>
    <w:link w:val="Kopfzeile"/>
    <w:uiPriority w:val="99"/>
    <w:rsid w:val="00513148"/>
    <w:rPr>
      <w:rFonts w:eastAsia="Times New Roman" w:cs="Times New Roman"/>
      <w:szCs w:val="24"/>
    </w:rPr>
  </w:style>
  <w:style w:type="paragraph" w:styleId="Fuzeile">
    <w:name w:val="footer"/>
    <w:basedOn w:val="Standard"/>
    <w:link w:val="FuzeileZchn"/>
    <w:uiPriority w:val="99"/>
    <w:unhideWhenUsed/>
    <w:rsid w:val="00513148"/>
    <w:pPr>
      <w:tabs>
        <w:tab w:val="center" w:pos="4536"/>
        <w:tab w:val="right" w:pos="9072"/>
      </w:tabs>
    </w:pPr>
  </w:style>
  <w:style w:type="character" w:customStyle="1" w:styleId="FuzeileZchn">
    <w:name w:val="Fußzeile Zchn"/>
    <w:basedOn w:val="Absatz-Standardschriftart"/>
    <w:link w:val="Fuzeile"/>
    <w:uiPriority w:val="99"/>
    <w:rsid w:val="00513148"/>
    <w:rPr>
      <w:rFonts w:eastAsia="Times New Roman" w:cs="Times New Roman"/>
      <w:szCs w:val="24"/>
    </w:rPr>
  </w:style>
  <w:style w:type="paragraph" w:styleId="Inhaltsverzeichnisberschrift">
    <w:name w:val="TOC Heading"/>
    <w:basedOn w:val="berschrift1"/>
    <w:next w:val="Standard"/>
    <w:uiPriority w:val="39"/>
    <w:unhideWhenUsed/>
    <w:qFormat/>
    <w:rsid w:val="00513148"/>
    <w:pPr>
      <w:spacing w:line="259" w:lineRule="auto"/>
      <w:jc w:val="left"/>
      <w:outlineLvl w:val="9"/>
    </w:pPr>
    <w:rPr>
      <w:rFonts w:asciiTheme="majorHAnsi" w:hAnsiTheme="majorHAnsi"/>
      <w:b w:val="0"/>
      <w:color w:val="2F5496" w:themeColor="accent1" w:themeShade="BF"/>
      <w:lang w:eastAsia="de-DE"/>
    </w:rPr>
  </w:style>
  <w:style w:type="paragraph" w:styleId="Verzeichnis1">
    <w:name w:val="toc 1"/>
    <w:basedOn w:val="Standard"/>
    <w:next w:val="Standard"/>
    <w:autoRedefine/>
    <w:uiPriority w:val="39"/>
    <w:unhideWhenUsed/>
    <w:rsid w:val="00513148"/>
    <w:pPr>
      <w:spacing w:after="100"/>
    </w:pPr>
  </w:style>
  <w:style w:type="character" w:styleId="Hyperlink">
    <w:name w:val="Hyperlink"/>
    <w:basedOn w:val="Absatz-Standardschriftart"/>
    <w:uiPriority w:val="99"/>
    <w:unhideWhenUsed/>
    <w:rsid w:val="00513148"/>
    <w:rPr>
      <w:color w:val="0563C1" w:themeColor="hyperlink"/>
      <w:u w:val="single"/>
    </w:rPr>
  </w:style>
  <w:style w:type="paragraph" w:styleId="Funotentext">
    <w:name w:val="footnote text"/>
    <w:basedOn w:val="Standard"/>
    <w:link w:val="FunotentextZchn"/>
    <w:uiPriority w:val="99"/>
    <w:semiHidden/>
    <w:unhideWhenUsed/>
    <w:rsid w:val="00DB4A5B"/>
    <w:rPr>
      <w:sz w:val="20"/>
      <w:szCs w:val="20"/>
    </w:rPr>
  </w:style>
  <w:style w:type="character" w:customStyle="1" w:styleId="FunotentextZchn">
    <w:name w:val="Fußnotentext Zchn"/>
    <w:basedOn w:val="Absatz-Standardschriftart"/>
    <w:link w:val="Funotentext"/>
    <w:uiPriority w:val="99"/>
    <w:semiHidden/>
    <w:rsid w:val="00DB4A5B"/>
    <w:rPr>
      <w:rFonts w:eastAsia="Times New Roman" w:cs="Times New Roman"/>
      <w:sz w:val="20"/>
      <w:szCs w:val="20"/>
    </w:rPr>
  </w:style>
  <w:style w:type="character" w:styleId="Funotenzeichen">
    <w:name w:val="footnote reference"/>
    <w:basedOn w:val="Absatz-Standardschriftart"/>
    <w:uiPriority w:val="99"/>
    <w:semiHidden/>
    <w:unhideWhenUsed/>
    <w:rsid w:val="00DB4A5B"/>
    <w:rPr>
      <w:vertAlign w:val="superscript"/>
    </w:rPr>
  </w:style>
  <w:style w:type="paragraph" w:styleId="Verzeichnis2">
    <w:name w:val="toc 2"/>
    <w:basedOn w:val="Standard"/>
    <w:next w:val="Standard"/>
    <w:autoRedefine/>
    <w:uiPriority w:val="39"/>
    <w:unhideWhenUsed/>
    <w:rsid w:val="00DB14C3"/>
    <w:pPr>
      <w:spacing w:after="100"/>
      <w:ind w:left="220"/>
    </w:pPr>
  </w:style>
  <w:style w:type="character" w:customStyle="1" w:styleId="berschrift3Zchn">
    <w:name w:val="Überschrift 3 Zchn"/>
    <w:basedOn w:val="Absatz-Standardschriftart"/>
    <w:link w:val="berschrift3"/>
    <w:uiPriority w:val="9"/>
    <w:rsid w:val="00CC3CAB"/>
    <w:rPr>
      <w:rFonts w:asciiTheme="majorHAnsi" w:eastAsiaTheme="majorEastAsia" w:hAnsiTheme="majorHAnsi" w:cstheme="majorBidi"/>
      <w:b/>
      <w:color w:val="1F3763" w:themeColor="accent1" w:themeShade="7F"/>
      <w:sz w:val="28"/>
      <w:szCs w:val="24"/>
    </w:rPr>
  </w:style>
  <w:style w:type="paragraph" w:styleId="Verzeichnis3">
    <w:name w:val="toc 3"/>
    <w:basedOn w:val="Standard"/>
    <w:next w:val="Standard"/>
    <w:autoRedefine/>
    <w:uiPriority w:val="39"/>
    <w:unhideWhenUsed/>
    <w:rsid w:val="003B0F9B"/>
    <w:pPr>
      <w:spacing w:after="100"/>
      <w:ind w:left="440"/>
    </w:pPr>
  </w:style>
  <w:style w:type="paragraph" w:styleId="Titel">
    <w:name w:val="Title"/>
    <w:basedOn w:val="Standard"/>
    <w:next w:val="Standard"/>
    <w:link w:val="TitelZchn"/>
    <w:uiPriority w:val="10"/>
    <w:qFormat/>
    <w:rsid w:val="00A92951"/>
    <w:pPr>
      <w:contextualSpacing/>
      <w:jc w:val="center"/>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A92951"/>
    <w:rPr>
      <w:rFonts w:asciiTheme="majorHAnsi" w:eastAsiaTheme="majorEastAsia" w:hAnsiTheme="majorHAnsi" w:cstheme="majorBidi"/>
      <w:spacing w:val="-10"/>
      <w:kern w:val="28"/>
      <w:sz w:val="44"/>
      <w:szCs w:val="56"/>
    </w:rPr>
  </w:style>
  <w:style w:type="character" w:styleId="Fett">
    <w:name w:val="Strong"/>
    <w:basedOn w:val="Absatz-Standardschriftart"/>
    <w:uiPriority w:val="22"/>
    <w:qFormat/>
    <w:rsid w:val="00A92951"/>
    <w:rPr>
      <w:b/>
      <w:bCs/>
    </w:rPr>
  </w:style>
  <w:style w:type="character" w:customStyle="1" w:styleId="berschrift4Zchn">
    <w:name w:val="Überschrift 4 Zchn"/>
    <w:basedOn w:val="Absatz-Standardschriftart"/>
    <w:link w:val="berschrift4"/>
    <w:uiPriority w:val="9"/>
    <w:rsid w:val="00B95430"/>
    <w:rPr>
      <w:rFonts w:asciiTheme="majorHAnsi" w:eastAsiaTheme="majorEastAsia" w:hAnsiTheme="majorHAnsi" w:cstheme="majorBidi"/>
      <w:i/>
      <w:iCs/>
      <w:color w:val="2F5496" w:themeColor="accent1" w:themeShade="BF"/>
      <w:szCs w:val="24"/>
    </w:rPr>
  </w:style>
  <w:style w:type="paragraph" w:styleId="KeinLeerraum">
    <w:name w:val="No Spacing"/>
    <w:uiPriority w:val="1"/>
    <w:qFormat/>
    <w:rsid w:val="00E86B4D"/>
    <w:rPr>
      <w:rFonts w:eastAsia="Times New Roman" w:cs="Times New Roman"/>
      <w:szCs w:val="24"/>
    </w:rPr>
  </w:style>
  <w:style w:type="character" w:styleId="Kommentarzeichen">
    <w:name w:val="annotation reference"/>
    <w:basedOn w:val="Absatz-Standardschriftart"/>
    <w:uiPriority w:val="99"/>
    <w:semiHidden/>
    <w:unhideWhenUsed/>
    <w:rsid w:val="00E86B4D"/>
    <w:rPr>
      <w:sz w:val="16"/>
      <w:szCs w:val="16"/>
    </w:rPr>
  </w:style>
  <w:style w:type="paragraph" w:styleId="Kommentartext">
    <w:name w:val="annotation text"/>
    <w:basedOn w:val="Standard"/>
    <w:link w:val="KommentartextZchn"/>
    <w:uiPriority w:val="99"/>
    <w:semiHidden/>
    <w:unhideWhenUsed/>
    <w:rsid w:val="00E86B4D"/>
    <w:rPr>
      <w:sz w:val="20"/>
      <w:szCs w:val="20"/>
    </w:rPr>
  </w:style>
  <w:style w:type="character" w:customStyle="1" w:styleId="KommentartextZchn">
    <w:name w:val="Kommentartext Zchn"/>
    <w:basedOn w:val="Absatz-Standardschriftart"/>
    <w:link w:val="Kommentartext"/>
    <w:uiPriority w:val="99"/>
    <w:semiHidden/>
    <w:rsid w:val="00E86B4D"/>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86B4D"/>
    <w:rPr>
      <w:b/>
      <w:bCs/>
    </w:rPr>
  </w:style>
  <w:style w:type="character" w:customStyle="1" w:styleId="KommentarthemaZchn">
    <w:name w:val="Kommentarthema Zchn"/>
    <w:basedOn w:val="KommentartextZchn"/>
    <w:link w:val="Kommentarthema"/>
    <w:uiPriority w:val="99"/>
    <w:semiHidden/>
    <w:rsid w:val="00E86B4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86A7-B670-4AFB-A635-AA6130D5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13786</Words>
  <Characters>86857</Characters>
  <Application>Microsoft Office Word</Application>
  <DocSecurity>0</DocSecurity>
  <Lines>723</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Brämer</dc:creator>
  <cp:keywords/>
  <dc:description/>
  <cp:lastModifiedBy>Rainer Brämer</cp:lastModifiedBy>
  <cp:revision>2</cp:revision>
  <cp:lastPrinted>2021-02-18T15:14:00Z</cp:lastPrinted>
  <dcterms:created xsi:type="dcterms:W3CDTF">2022-05-07T13:23:00Z</dcterms:created>
  <dcterms:modified xsi:type="dcterms:W3CDTF">2022-05-07T13:23:00Z</dcterms:modified>
</cp:coreProperties>
</file>